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4A1" w:rsidRPr="0004280B" w:rsidRDefault="008E5217" w:rsidP="0004280B">
      <w:pPr>
        <w:pStyle w:val="af"/>
        <w:spacing w:line="360" w:lineRule="auto"/>
        <w:jc w:val="center"/>
        <w:rPr>
          <w:rFonts w:ascii="Times New Roman" w:hAnsi="Times New Roman" w:cs="Times New Roman"/>
          <w:b/>
          <w:sz w:val="28"/>
        </w:rPr>
      </w:pPr>
      <w:r w:rsidRPr="0004280B">
        <w:rPr>
          <w:rFonts w:ascii="Times New Roman" w:hAnsi="Times New Roman" w:cs="Times New Roman"/>
          <w:b/>
          <w:sz w:val="28"/>
        </w:rPr>
        <w:t>Липецкий государственный технический университет</w:t>
      </w:r>
    </w:p>
    <w:p w:rsidR="007764A1" w:rsidRDefault="008E5217" w:rsidP="008E5217">
      <w:pPr>
        <w:spacing w:after="0" w:line="360" w:lineRule="auto"/>
        <w:jc w:val="center"/>
      </w:pPr>
      <w:r>
        <w:t>Факультет автоматизации и информатики</w:t>
      </w:r>
    </w:p>
    <w:p w:rsidR="007764A1" w:rsidRDefault="007764A1" w:rsidP="008E5217">
      <w:pPr>
        <w:spacing w:after="0" w:line="360" w:lineRule="auto"/>
        <w:jc w:val="center"/>
      </w:pPr>
      <w:r>
        <w:t>Кафедра электропривода</w:t>
      </w:r>
    </w:p>
    <w:p w:rsidR="007764A1" w:rsidRDefault="007764A1" w:rsidP="008E5217">
      <w:pPr>
        <w:spacing w:after="0" w:line="360" w:lineRule="auto"/>
      </w:pPr>
    </w:p>
    <w:p w:rsidR="007764A1" w:rsidRDefault="007764A1" w:rsidP="008E5217">
      <w:pPr>
        <w:spacing w:after="0" w:line="360" w:lineRule="auto"/>
      </w:pPr>
    </w:p>
    <w:p w:rsidR="00BD67A3" w:rsidRDefault="00BD67A3" w:rsidP="008E5217">
      <w:pPr>
        <w:spacing w:after="0" w:line="360" w:lineRule="auto"/>
      </w:pPr>
    </w:p>
    <w:p w:rsidR="00350FB9" w:rsidRDefault="00350FB9" w:rsidP="008E5217">
      <w:pPr>
        <w:spacing w:after="0" w:line="360" w:lineRule="auto"/>
      </w:pPr>
    </w:p>
    <w:p w:rsidR="00BD67A3" w:rsidRDefault="00BD67A3" w:rsidP="008E5217">
      <w:pPr>
        <w:spacing w:after="0" w:line="360" w:lineRule="auto"/>
      </w:pPr>
    </w:p>
    <w:p w:rsidR="00F24058" w:rsidRDefault="00F24058" w:rsidP="008E5217">
      <w:pPr>
        <w:spacing w:after="0" w:line="360" w:lineRule="auto"/>
      </w:pPr>
    </w:p>
    <w:p w:rsidR="007764A1" w:rsidRDefault="000632E5" w:rsidP="008E5217">
      <w:pPr>
        <w:tabs>
          <w:tab w:val="center" w:pos="0"/>
        </w:tabs>
        <w:spacing w:after="0" w:line="360" w:lineRule="auto"/>
        <w:jc w:val="center"/>
      </w:pPr>
      <w:r>
        <w:t>КУРСОВОЙ ПРОЕКТ</w:t>
      </w:r>
    </w:p>
    <w:p w:rsidR="007764A1" w:rsidRDefault="00BD67A3" w:rsidP="008E5217">
      <w:pPr>
        <w:spacing w:after="0" w:line="360" w:lineRule="auto"/>
        <w:jc w:val="center"/>
      </w:pPr>
      <w:r>
        <w:t xml:space="preserve">по </w:t>
      </w:r>
      <w:r w:rsidR="008E5217">
        <w:t xml:space="preserve">регулируемому </w:t>
      </w:r>
      <w:r w:rsidR="00810E5E">
        <w:t>электро</w:t>
      </w:r>
      <w:r>
        <w:t>приводу</w:t>
      </w:r>
    </w:p>
    <w:p w:rsidR="00F24058" w:rsidRDefault="00BD67A3" w:rsidP="008E5217">
      <w:pPr>
        <w:spacing w:after="0" w:line="360" w:lineRule="auto"/>
        <w:jc w:val="center"/>
      </w:pPr>
      <w:r>
        <w:t xml:space="preserve">«Статические </w:t>
      </w:r>
      <w:r w:rsidR="008E5217">
        <w:t xml:space="preserve">и динамические </w:t>
      </w:r>
      <w:r>
        <w:t>характеристики</w:t>
      </w:r>
      <w:r w:rsidR="00FD5991">
        <w:t xml:space="preserve"> электропривода</w:t>
      </w:r>
      <w:r>
        <w:t>»</w:t>
      </w:r>
    </w:p>
    <w:p w:rsidR="00F24058" w:rsidRDefault="005E366D" w:rsidP="008E5217">
      <w:pPr>
        <w:spacing w:after="0" w:line="360" w:lineRule="auto"/>
        <w:jc w:val="center"/>
      </w:pPr>
      <w:r>
        <w:t xml:space="preserve">Вариант </w:t>
      </w:r>
      <w:r w:rsidR="00602E1C">
        <w:t>№</w:t>
      </w:r>
      <w:r>
        <w:t>1</w:t>
      </w:r>
    </w:p>
    <w:p w:rsidR="00F24058" w:rsidRDefault="00F24058" w:rsidP="008E5217">
      <w:pPr>
        <w:spacing w:after="0" w:line="360" w:lineRule="auto"/>
        <w:jc w:val="center"/>
      </w:pPr>
    </w:p>
    <w:p w:rsidR="00BD67A3" w:rsidRDefault="00BD67A3" w:rsidP="008E5217">
      <w:pPr>
        <w:spacing w:after="0" w:line="360" w:lineRule="auto"/>
        <w:jc w:val="center"/>
      </w:pPr>
    </w:p>
    <w:p w:rsidR="00BD67A3" w:rsidRDefault="00BD67A3" w:rsidP="008E5217">
      <w:pPr>
        <w:spacing w:after="0" w:line="360" w:lineRule="auto"/>
        <w:jc w:val="center"/>
      </w:pPr>
    </w:p>
    <w:p w:rsidR="007764A1" w:rsidRDefault="007764A1" w:rsidP="008E5217">
      <w:pPr>
        <w:spacing w:after="0" w:line="360" w:lineRule="auto"/>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7764A1" w:rsidTr="008E5217">
        <w:tc>
          <w:tcPr>
            <w:tcW w:w="3115" w:type="dxa"/>
          </w:tcPr>
          <w:p w:rsidR="007764A1" w:rsidRDefault="007764A1" w:rsidP="008E5217">
            <w:pPr>
              <w:spacing w:line="360" w:lineRule="auto"/>
              <w:jc w:val="left"/>
            </w:pPr>
            <w:r>
              <w:t>Студент</w:t>
            </w:r>
          </w:p>
        </w:tc>
        <w:tc>
          <w:tcPr>
            <w:tcW w:w="3115" w:type="dxa"/>
          </w:tcPr>
          <w:p w:rsidR="007764A1" w:rsidRDefault="007764A1" w:rsidP="008E5217">
            <w:pPr>
              <w:spacing w:line="360" w:lineRule="auto"/>
            </w:pPr>
          </w:p>
        </w:tc>
        <w:tc>
          <w:tcPr>
            <w:tcW w:w="3115" w:type="dxa"/>
          </w:tcPr>
          <w:p w:rsidR="007764A1" w:rsidRDefault="00BD67A3" w:rsidP="008E5217">
            <w:pPr>
              <w:spacing w:line="360" w:lineRule="auto"/>
            </w:pPr>
            <w:r>
              <w:t>Багрянцев И.А.</w:t>
            </w:r>
          </w:p>
        </w:tc>
      </w:tr>
      <w:tr w:rsidR="007764A1" w:rsidTr="008E5217">
        <w:tc>
          <w:tcPr>
            <w:tcW w:w="3115" w:type="dxa"/>
          </w:tcPr>
          <w:p w:rsidR="007764A1" w:rsidRDefault="007764A1" w:rsidP="008E5217">
            <w:pPr>
              <w:spacing w:line="360" w:lineRule="auto"/>
              <w:jc w:val="left"/>
            </w:pPr>
            <w:r>
              <w:t>Группа</w:t>
            </w:r>
            <w:r w:rsidRPr="00522338">
              <w:t xml:space="preserve"> </w:t>
            </w:r>
            <w:r w:rsidRPr="00BD67A3">
              <w:t>ЭП-15-1</w:t>
            </w:r>
          </w:p>
        </w:tc>
        <w:tc>
          <w:tcPr>
            <w:tcW w:w="3115" w:type="dxa"/>
          </w:tcPr>
          <w:p w:rsidR="007764A1" w:rsidRDefault="007764A1" w:rsidP="008E5217">
            <w:pPr>
              <w:spacing w:line="360" w:lineRule="auto"/>
            </w:pPr>
          </w:p>
        </w:tc>
        <w:tc>
          <w:tcPr>
            <w:tcW w:w="3115" w:type="dxa"/>
          </w:tcPr>
          <w:p w:rsidR="007764A1" w:rsidRDefault="007764A1" w:rsidP="008E5217">
            <w:pPr>
              <w:spacing w:line="360" w:lineRule="auto"/>
            </w:pPr>
          </w:p>
        </w:tc>
      </w:tr>
      <w:tr w:rsidR="00BD67A3" w:rsidTr="008E5217">
        <w:tc>
          <w:tcPr>
            <w:tcW w:w="3115" w:type="dxa"/>
          </w:tcPr>
          <w:p w:rsidR="00BD67A3" w:rsidRDefault="00BD67A3" w:rsidP="008E5217">
            <w:pPr>
              <w:spacing w:line="360" w:lineRule="auto"/>
              <w:jc w:val="left"/>
            </w:pPr>
            <w:r>
              <w:t>Преподаватель</w:t>
            </w:r>
          </w:p>
        </w:tc>
        <w:tc>
          <w:tcPr>
            <w:tcW w:w="3115" w:type="dxa"/>
          </w:tcPr>
          <w:p w:rsidR="00BD67A3" w:rsidRDefault="00BD67A3" w:rsidP="008E5217">
            <w:pPr>
              <w:spacing w:line="360" w:lineRule="auto"/>
            </w:pPr>
          </w:p>
        </w:tc>
        <w:tc>
          <w:tcPr>
            <w:tcW w:w="3115" w:type="dxa"/>
          </w:tcPr>
          <w:p w:rsidR="00BD67A3" w:rsidRDefault="00BD67A3" w:rsidP="008E5217">
            <w:pPr>
              <w:spacing w:line="360" w:lineRule="auto"/>
            </w:pPr>
            <w:r>
              <w:t>Муравьев А.А.</w:t>
            </w:r>
          </w:p>
        </w:tc>
      </w:tr>
      <w:tr w:rsidR="00BD67A3" w:rsidTr="008E5217">
        <w:tc>
          <w:tcPr>
            <w:tcW w:w="3115" w:type="dxa"/>
          </w:tcPr>
          <w:p w:rsidR="00BD67A3" w:rsidRDefault="007056BA" w:rsidP="008E5217">
            <w:pPr>
              <w:spacing w:line="360" w:lineRule="auto"/>
              <w:jc w:val="left"/>
            </w:pPr>
            <w:r>
              <w:t>Ассистент</w:t>
            </w:r>
          </w:p>
        </w:tc>
        <w:tc>
          <w:tcPr>
            <w:tcW w:w="3115" w:type="dxa"/>
          </w:tcPr>
          <w:p w:rsidR="00BD67A3" w:rsidRDefault="00BD67A3" w:rsidP="008E5217">
            <w:pPr>
              <w:spacing w:line="360" w:lineRule="auto"/>
            </w:pPr>
          </w:p>
        </w:tc>
        <w:tc>
          <w:tcPr>
            <w:tcW w:w="3115" w:type="dxa"/>
          </w:tcPr>
          <w:p w:rsidR="00BD67A3" w:rsidRDefault="00BD67A3" w:rsidP="008E5217">
            <w:pPr>
              <w:spacing w:line="360" w:lineRule="auto"/>
            </w:pPr>
          </w:p>
        </w:tc>
      </w:tr>
    </w:tbl>
    <w:p w:rsidR="007764A1" w:rsidRDefault="008E5217" w:rsidP="008E5217">
      <w:pPr>
        <w:tabs>
          <w:tab w:val="left" w:pos="6735"/>
        </w:tabs>
        <w:spacing w:after="0" w:line="360" w:lineRule="auto"/>
      </w:pPr>
      <w:r>
        <w:tab/>
      </w:r>
    </w:p>
    <w:p w:rsidR="00F24058" w:rsidRDefault="00F24058" w:rsidP="0002750D">
      <w:pPr>
        <w:spacing w:after="0" w:line="360" w:lineRule="auto"/>
        <w:jc w:val="center"/>
      </w:pPr>
    </w:p>
    <w:p w:rsidR="00F24058" w:rsidRDefault="00F24058" w:rsidP="008E5217">
      <w:pPr>
        <w:spacing w:after="0" w:line="360" w:lineRule="auto"/>
      </w:pPr>
    </w:p>
    <w:p w:rsidR="007764A1" w:rsidRDefault="007764A1" w:rsidP="008E5217">
      <w:pPr>
        <w:spacing w:after="0" w:line="360" w:lineRule="auto"/>
      </w:pPr>
    </w:p>
    <w:p w:rsidR="007764A1" w:rsidRDefault="007764A1" w:rsidP="008E5217">
      <w:pPr>
        <w:spacing w:after="0" w:line="360" w:lineRule="auto"/>
      </w:pPr>
    </w:p>
    <w:p w:rsidR="007764A1" w:rsidRDefault="007764A1" w:rsidP="008E5217">
      <w:pPr>
        <w:spacing w:after="0" w:line="360" w:lineRule="auto"/>
      </w:pPr>
    </w:p>
    <w:p w:rsidR="00BD67A3" w:rsidRDefault="00BD67A3" w:rsidP="008E5217">
      <w:pPr>
        <w:spacing w:after="0" w:line="360" w:lineRule="auto"/>
      </w:pPr>
    </w:p>
    <w:p w:rsidR="00F24058" w:rsidRDefault="00F24058" w:rsidP="008E5217">
      <w:pPr>
        <w:spacing w:after="0" w:line="360" w:lineRule="auto"/>
      </w:pPr>
    </w:p>
    <w:p w:rsidR="008B44FB" w:rsidRDefault="008E5217" w:rsidP="008E5217">
      <w:pPr>
        <w:spacing w:after="0" w:line="360" w:lineRule="auto"/>
        <w:jc w:val="center"/>
        <w:sectPr w:rsidR="008B44FB" w:rsidSect="008B44FB">
          <w:footerReference w:type="default" r:id="rId8"/>
          <w:pgSz w:w="11906" w:h="16838" w:code="9"/>
          <w:pgMar w:top="1134" w:right="1134" w:bottom="1134" w:left="1418" w:header="709" w:footer="709" w:gutter="0"/>
          <w:cols w:space="708"/>
          <w:titlePg/>
          <w:docGrid w:linePitch="381"/>
        </w:sectPr>
      </w:pPr>
      <w:r>
        <w:t>Липецк 2018</w:t>
      </w:r>
      <w:r w:rsidR="007764A1">
        <w:t>г.</w:t>
      </w:r>
    </w:p>
    <w:p w:rsidR="00D870F6" w:rsidRDefault="00D408C8" w:rsidP="008B44FB">
      <w:pPr>
        <w:spacing w:after="0" w:line="360" w:lineRule="auto"/>
        <w:ind w:firstLine="709"/>
        <w:jc w:val="both"/>
      </w:pPr>
      <w:r>
        <w:lastRenderedPageBreak/>
        <w:t>Задание кафедры</w:t>
      </w:r>
    </w:p>
    <w:p w:rsidR="00D870F6" w:rsidRDefault="00D870F6" w:rsidP="00D870F6">
      <w:pPr>
        <w:spacing w:after="0" w:line="360" w:lineRule="auto"/>
        <w:ind w:firstLine="709"/>
        <w:jc w:val="both"/>
      </w:pPr>
    </w:p>
    <w:p w:rsidR="00D408C8" w:rsidRPr="0004280B" w:rsidRDefault="00D408C8" w:rsidP="00D408C8">
      <w:pPr>
        <w:spacing w:after="0" w:line="360" w:lineRule="auto"/>
        <w:ind w:firstLine="709"/>
        <w:jc w:val="both"/>
      </w:pPr>
      <w:r w:rsidRPr="0004280B">
        <w:t>1 Рассчитать статические и динамические характеристики электропривода постоянного тока независимого возбуждения:</w:t>
      </w:r>
    </w:p>
    <w:p w:rsidR="00D408C8" w:rsidRPr="0004280B" w:rsidRDefault="00D408C8" w:rsidP="00D408C8">
      <w:pPr>
        <w:spacing w:after="0" w:line="360" w:lineRule="auto"/>
        <w:ind w:firstLine="709"/>
        <w:jc w:val="both"/>
      </w:pPr>
      <w:r w:rsidRPr="0004280B">
        <w:t>1) естественную характеристику двигателя;</w:t>
      </w:r>
    </w:p>
    <w:p w:rsidR="00D408C8" w:rsidRPr="0004280B" w:rsidRDefault="00D408C8" w:rsidP="00D408C8">
      <w:pPr>
        <w:spacing w:after="0" w:line="360" w:lineRule="auto"/>
        <w:ind w:firstLine="709"/>
        <w:jc w:val="both"/>
      </w:pPr>
      <w:r w:rsidRPr="0004280B">
        <w:t>2) ступенчатый реостатный пуск;</w:t>
      </w:r>
    </w:p>
    <w:p w:rsidR="00D408C8" w:rsidRPr="0004280B" w:rsidRDefault="00D408C8" w:rsidP="00D408C8">
      <w:pPr>
        <w:spacing w:after="0" w:line="360" w:lineRule="auto"/>
        <w:ind w:firstLine="709"/>
        <w:jc w:val="both"/>
      </w:pPr>
      <w:r w:rsidRPr="0004280B">
        <w:t>3) торможение с использованием схемы шунтирования обмотки якоря;</w:t>
      </w:r>
    </w:p>
    <w:p w:rsidR="00D408C8" w:rsidRPr="0004280B" w:rsidRDefault="00D408C8" w:rsidP="00D408C8">
      <w:pPr>
        <w:spacing w:after="0" w:line="360" w:lineRule="auto"/>
        <w:ind w:firstLine="709"/>
        <w:jc w:val="both"/>
      </w:pPr>
      <w:r w:rsidRPr="0004280B">
        <w:t>4) торможение противовключением;</w:t>
      </w:r>
    </w:p>
    <w:p w:rsidR="00D408C8" w:rsidRPr="0004280B" w:rsidRDefault="00D408C8" w:rsidP="00D408C8">
      <w:pPr>
        <w:spacing w:after="0" w:line="360" w:lineRule="auto"/>
        <w:ind w:firstLine="709"/>
        <w:jc w:val="both"/>
      </w:pPr>
      <w:r w:rsidRPr="0004280B">
        <w:t>5) динамическое торможение;</w:t>
      </w:r>
    </w:p>
    <w:p w:rsidR="00D408C8" w:rsidRPr="0004280B" w:rsidRDefault="00D408C8" w:rsidP="00D408C8">
      <w:pPr>
        <w:spacing w:after="0" w:line="360" w:lineRule="auto"/>
        <w:ind w:firstLine="709"/>
        <w:jc w:val="both"/>
      </w:pPr>
      <w:r w:rsidRPr="0004280B">
        <w:t>6) характеристику при ослабленном магнитном потоке возбуждения.</w:t>
      </w:r>
    </w:p>
    <w:p w:rsidR="00D408C8" w:rsidRPr="0029398D" w:rsidRDefault="00D408C8" w:rsidP="00D408C8">
      <w:pPr>
        <w:spacing w:after="0" w:line="360" w:lineRule="auto"/>
        <w:ind w:firstLine="709"/>
        <w:jc w:val="both"/>
      </w:pPr>
      <w:r w:rsidRPr="0029398D">
        <w:t>2 Рассчитать статические и динамические характеристики асинхронного электропри</w:t>
      </w:r>
      <w:r w:rsidR="0004280B" w:rsidRPr="0029398D">
        <w:t>вода с короткозамкнутым ротором;</w:t>
      </w:r>
    </w:p>
    <w:p w:rsidR="0002750D" w:rsidRDefault="0004280B" w:rsidP="0029398D">
      <w:pPr>
        <w:tabs>
          <w:tab w:val="left" w:pos="5430"/>
        </w:tabs>
        <w:spacing w:after="0" w:line="360" w:lineRule="auto"/>
        <w:ind w:firstLine="709"/>
        <w:jc w:val="both"/>
      </w:pPr>
      <w:r w:rsidRPr="0029398D">
        <w:t xml:space="preserve">3 Исследовать </w:t>
      </w:r>
      <w:r w:rsidR="0029398D" w:rsidRPr="0029398D">
        <w:t>пуск АД с КЗР напрямую от сети, от управляемого источника питания</w:t>
      </w:r>
      <w:r w:rsidR="00350FB9">
        <w:t>, реостатный пуск, тормозные режимы</w:t>
      </w:r>
      <w:r w:rsidR="0029398D" w:rsidRPr="0029398D">
        <w:t xml:space="preserve"> и частотные законы регулирования.</w:t>
      </w:r>
    </w:p>
    <w:p w:rsidR="00D408C8" w:rsidRDefault="0002750D" w:rsidP="0029398D">
      <w:pPr>
        <w:tabs>
          <w:tab w:val="left" w:pos="5430"/>
        </w:tabs>
        <w:spacing w:after="0" w:line="360" w:lineRule="auto"/>
      </w:pPr>
      <w:r>
        <w:tab/>
      </w:r>
    </w:p>
    <w:p w:rsidR="008B44FB" w:rsidRDefault="0004280B" w:rsidP="0029398D">
      <w:pPr>
        <w:spacing w:after="0" w:line="360" w:lineRule="auto"/>
        <w:sectPr w:rsidR="008B44FB" w:rsidSect="008B44FB">
          <w:pgSz w:w="11906" w:h="16838" w:code="9"/>
          <w:pgMar w:top="1134" w:right="1134" w:bottom="1134" w:left="1418" w:header="709" w:footer="709" w:gutter="0"/>
          <w:cols w:space="708"/>
          <w:titlePg/>
          <w:docGrid w:linePitch="381"/>
        </w:sectPr>
      </w:pPr>
      <w:r>
        <w:br w:type="page"/>
      </w:r>
    </w:p>
    <w:p w:rsidR="00D870F6" w:rsidRDefault="008B44FB" w:rsidP="008B44FB">
      <w:pPr>
        <w:spacing w:after="0" w:line="360" w:lineRule="auto"/>
        <w:ind w:firstLine="709"/>
        <w:jc w:val="both"/>
      </w:pPr>
      <w:r>
        <w:lastRenderedPageBreak/>
        <w:t>Анн</w:t>
      </w:r>
      <w:r w:rsidR="00D408C8">
        <w:t>отация</w:t>
      </w:r>
    </w:p>
    <w:p w:rsidR="00D870F6" w:rsidRDefault="00D870F6" w:rsidP="00D870F6">
      <w:pPr>
        <w:spacing w:after="0" w:line="360" w:lineRule="auto"/>
        <w:ind w:firstLine="709"/>
        <w:jc w:val="both"/>
      </w:pPr>
    </w:p>
    <w:p w:rsidR="00D408C8" w:rsidRPr="0004280B" w:rsidRDefault="00651073" w:rsidP="00D408C8">
      <w:pPr>
        <w:ind w:firstLine="709"/>
        <w:jc w:val="both"/>
        <w:rPr>
          <w:szCs w:val="28"/>
        </w:rPr>
      </w:pPr>
      <w:r w:rsidRPr="00350FB9">
        <w:rPr>
          <w:szCs w:val="28"/>
        </w:rPr>
        <w:t>С. 74. Ил. 74</w:t>
      </w:r>
      <w:r w:rsidR="0004280B" w:rsidRPr="00350FB9">
        <w:rPr>
          <w:szCs w:val="28"/>
        </w:rPr>
        <w:t>. Табл. 2. Литература 2</w:t>
      </w:r>
      <w:r w:rsidR="00D408C8" w:rsidRPr="00350FB9">
        <w:rPr>
          <w:szCs w:val="28"/>
        </w:rPr>
        <w:t xml:space="preserve"> назв.</w:t>
      </w:r>
    </w:p>
    <w:p w:rsidR="00D408C8" w:rsidRPr="0004280B" w:rsidRDefault="00D408C8" w:rsidP="00D408C8">
      <w:pPr>
        <w:ind w:firstLine="709"/>
        <w:jc w:val="both"/>
        <w:rPr>
          <w:szCs w:val="28"/>
        </w:rPr>
      </w:pPr>
    </w:p>
    <w:p w:rsidR="00953F7C" w:rsidRDefault="00D408C8" w:rsidP="00F03950">
      <w:pPr>
        <w:spacing w:after="0" w:line="360" w:lineRule="auto"/>
        <w:ind w:firstLine="709"/>
        <w:jc w:val="both"/>
        <w:rPr>
          <w:szCs w:val="28"/>
        </w:rPr>
      </w:pPr>
      <w:r w:rsidRPr="0004280B">
        <w:rPr>
          <w:szCs w:val="28"/>
        </w:rPr>
        <w:t xml:space="preserve">В данной работе производится расчет </w:t>
      </w:r>
      <w:r w:rsidR="008959F8" w:rsidRPr="0004280B">
        <w:rPr>
          <w:szCs w:val="28"/>
        </w:rPr>
        <w:t xml:space="preserve">и построение </w:t>
      </w:r>
      <w:r w:rsidRPr="0004280B">
        <w:rPr>
          <w:szCs w:val="28"/>
        </w:rPr>
        <w:t>статических</w:t>
      </w:r>
      <w:r w:rsidR="008959F8" w:rsidRPr="0004280B">
        <w:rPr>
          <w:szCs w:val="28"/>
        </w:rPr>
        <w:t xml:space="preserve"> и динамических</w:t>
      </w:r>
      <w:r w:rsidRPr="0004280B">
        <w:rPr>
          <w:szCs w:val="28"/>
        </w:rPr>
        <w:t xml:space="preserve"> характеристик электропривода постоянного тока независимого возбуждения,</w:t>
      </w:r>
      <w:r w:rsidR="008959F8" w:rsidRPr="0004280B">
        <w:rPr>
          <w:szCs w:val="28"/>
        </w:rPr>
        <w:t xml:space="preserve"> а также</w:t>
      </w:r>
      <w:r w:rsidRPr="0004280B">
        <w:rPr>
          <w:szCs w:val="28"/>
        </w:rPr>
        <w:t xml:space="preserve"> </w:t>
      </w:r>
      <w:r w:rsidR="00350FB9">
        <w:rPr>
          <w:szCs w:val="28"/>
        </w:rPr>
        <w:t xml:space="preserve">пуски, тормозные режимы и </w:t>
      </w:r>
      <w:r w:rsidR="0004280B" w:rsidRPr="0004280B">
        <w:rPr>
          <w:szCs w:val="28"/>
        </w:rPr>
        <w:t xml:space="preserve">частотное регулирование </w:t>
      </w:r>
      <w:r w:rsidRPr="0004280B">
        <w:rPr>
          <w:szCs w:val="28"/>
        </w:rPr>
        <w:t>асинхронного</w:t>
      </w:r>
      <w:r w:rsidR="008959F8" w:rsidRPr="0004280B">
        <w:rPr>
          <w:szCs w:val="28"/>
        </w:rPr>
        <w:t xml:space="preserve"> двигателя с короткозамкнутым ротором</w:t>
      </w:r>
      <w:r w:rsidR="00350FB9">
        <w:rPr>
          <w:szCs w:val="28"/>
        </w:rPr>
        <w:t>,</w:t>
      </w:r>
      <w:r w:rsidR="0004280B" w:rsidRPr="0004280B">
        <w:rPr>
          <w:szCs w:val="28"/>
        </w:rPr>
        <w:t xml:space="preserve"> и его моделирование в среде </w:t>
      </w:r>
      <w:r w:rsidR="0004280B" w:rsidRPr="0004280B">
        <w:rPr>
          <w:szCs w:val="28"/>
          <w:lang w:val="en-US"/>
        </w:rPr>
        <w:t>Matlab</w:t>
      </w:r>
      <w:r w:rsidRPr="0004280B">
        <w:rPr>
          <w:szCs w:val="28"/>
        </w:rPr>
        <w:t>.</w:t>
      </w:r>
    </w:p>
    <w:p w:rsidR="00953F7C" w:rsidRDefault="00953F7C" w:rsidP="0002750D">
      <w:pPr>
        <w:spacing w:after="0" w:line="360" w:lineRule="auto"/>
        <w:ind w:firstLine="709"/>
        <w:jc w:val="both"/>
        <w:rPr>
          <w:szCs w:val="28"/>
        </w:rPr>
      </w:pPr>
    </w:p>
    <w:p w:rsidR="00F63F93" w:rsidRPr="00F63F93" w:rsidRDefault="00F63F93" w:rsidP="00F63F93">
      <w:pPr>
        <w:spacing w:after="0" w:line="360" w:lineRule="auto"/>
        <w:jc w:val="center"/>
        <w:rPr>
          <w:szCs w:val="28"/>
        </w:rPr>
      </w:pPr>
      <w:r>
        <w:rPr>
          <w:szCs w:val="28"/>
        </w:rPr>
        <w:t>ГРАФИЧЕСКАЯ ЧАСТЬ</w:t>
      </w:r>
    </w:p>
    <w:tbl>
      <w:tblPr>
        <w:tblStyle w:val="a3"/>
        <w:tblW w:w="0" w:type="auto"/>
        <w:tblInd w:w="1413" w:type="dxa"/>
        <w:tblLook w:val="04A0" w:firstRow="1" w:lastRow="0" w:firstColumn="1" w:lastColumn="0" w:noHBand="0" w:noVBand="1"/>
      </w:tblPr>
      <w:tblGrid>
        <w:gridCol w:w="5953"/>
        <w:gridCol w:w="567"/>
      </w:tblGrid>
      <w:tr w:rsidR="00F63F93" w:rsidTr="00F63F93">
        <w:tc>
          <w:tcPr>
            <w:tcW w:w="5953" w:type="dxa"/>
            <w:tcBorders>
              <w:top w:val="nil"/>
              <w:left w:val="nil"/>
              <w:bottom w:val="nil"/>
              <w:right w:val="nil"/>
            </w:tcBorders>
          </w:tcPr>
          <w:p w:rsidR="00F63F93" w:rsidRDefault="00F63F93" w:rsidP="008B44FB">
            <w:pPr>
              <w:spacing w:line="360" w:lineRule="auto"/>
              <w:jc w:val="both"/>
            </w:pPr>
            <w:r>
              <w:t>Режимы ДПТ в статике</w:t>
            </w:r>
            <w:r>
              <w:t>…………………………..</w:t>
            </w:r>
          </w:p>
        </w:tc>
        <w:tc>
          <w:tcPr>
            <w:tcW w:w="567" w:type="dxa"/>
            <w:tcBorders>
              <w:top w:val="nil"/>
              <w:left w:val="nil"/>
              <w:bottom w:val="nil"/>
              <w:right w:val="nil"/>
            </w:tcBorders>
          </w:tcPr>
          <w:p w:rsidR="00F63F93" w:rsidRDefault="00F63F93" w:rsidP="008B44FB">
            <w:pPr>
              <w:spacing w:line="360" w:lineRule="auto"/>
              <w:jc w:val="both"/>
            </w:pPr>
            <w:r>
              <w:t>А4</w:t>
            </w:r>
          </w:p>
        </w:tc>
      </w:tr>
      <w:tr w:rsidR="00F63F93" w:rsidTr="00F63F93">
        <w:tc>
          <w:tcPr>
            <w:tcW w:w="5953" w:type="dxa"/>
            <w:tcBorders>
              <w:top w:val="nil"/>
              <w:left w:val="nil"/>
              <w:bottom w:val="nil"/>
              <w:right w:val="nil"/>
            </w:tcBorders>
          </w:tcPr>
          <w:p w:rsidR="00F63F93" w:rsidRDefault="00F63F93" w:rsidP="008B44FB">
            <w:pPr>
              <w:spacing w:line="360" w:lineRule="auto"/>
              <w:jc w:val="both"/>
            </w:pPr>
            <w:r>
              <w:t>Режимы ДПТ в динамике</w:t>
            </w:r>
            <w:r>
              <w:t>………………………..</w:t>
            </w:r>
          </w:p>
        </w:tc>
        <w:tc>
          <w:tcPr>
            <w:tcW w:w="567" w:type="dxa"/>
            <w:tcBorders>
              <w:top w:val="nil"/>
              <w:left w:val="nil"/>
              <w:bottom w:val="nil"/>
              <w:right w:val="nil"/>
            </w:tcBorders>
          </w:tcPr>
          <w:p w:rsidR="00F63F93" w:rsidRDefault="00F63F93" w:rsidP="008B44FB">
            <w:pPr>
              <w:spacing w:line="360" w:lineRule="auto"/>
              <w:jc w:val="both"/>
            </w:pPr>
            <w:r>
              <w:t>А4</w:t>
            </w:r>
          </w:p>
        </w:tc>
      </w:tr>
      <w:tr w:rsidR="00F63F93" w:rsidTr="00F63F93">
        <w:tc>
          <w:tcPr>
            <w:tcW w:w="5953" w:type="dxa"/>
            <w:tcBorders>
              <w:top w:val="nil"/>
              <w:left w:val="nil"/>
              <w:bottom w:val="nil"/>
              <w:right w:val="nil"/>
            </w:tcBorders>
          </w:tcPr>
          <w:p w:rsidR="00F63F93" w:rsidRDefault="00F63F93" w:rsidP="008B44FB">
            <w:pPr>
              <w:spacing w:line="360" w:lineRule="auto"/>
              <w:jc w:val="both"/>
            </w:pPr>
            <w:r>
              <w:t>Характеристики тока, момента и скорости ДПТ при изменении потока возбуждения</w:t>
            </w:r>
            <w:r>
              <w:t>…………….</w:t>
            </w:r>
          </w:p>
        </w:tc>
        <w:tc>
          <w:tcPr>
            <w:tcW w:w="567" w:type="dxa"/>
            <w:tcBorders>
              <w:top w:val="nil"/>
              <w:left w:val="nil"/>
              <w:bottom w:val="nil"/>
              <w:right w:val="nil"/>
            </w:tcBorders>
          </w:tcPr>
          <w:p w:rsidR="00F63F93" w:rsidRDefault="00F63F93" w:rsidP="008B44FB">
            <w:pPr>
              <w:spacing w:line="360" w:lineRule="auto"/>
              <w:jc w:val="both"/>
            </w:pPr>
          </w:p>
          <w:p w:rsidR="00F63F93" w:rsidRDefault="00F63F93" w:rsidP="008B44FB">
            <w:pPr>
              <w:spacing w:line="360" w:lineRule="auto"/>
              <w:jc w:val="both"/>
            </w:pPr>
            <w:r>
              <w:t>А4</w:t>
            </w:r>
          </w:p>
        </w:tc>
      </w:tr>
      <w:tr w:rsidR="00F63F93" w:rsidTr="00F63F93">
        <w:tc>
          <w:tcPr>
            <w:tcW w:w="5953" w:type="dxa"/>
            <w:tcBorders>
              <w:top w:val="nil"/>
              <w:left w:val="nil"/>
              <w:bottom w:val="nil"/>
              <w:right w:val="nil"/>
            </w:tcBorders>
          </w:tcPr>
          <w:p w:rsidR="00F63F93" w:rsidRDefault="00F63F93" w:rsidP="008B44FB">
            <w:pPr>
              <w:spacing w:line="360" w:lineRule="auto"/>
              <w:jc w:val="both"/>
            </w:pPr>
            <w:r>
              <w:t>Лучевая диаграмма АД</w:t>
            </w:r>
            <w:r>
              <w:t>…………………………..</w:t>
            </w:r>
          </w:p>
        </w:tc>
        <w:tc>
          <w:tcPr>
            <w:tcW w:w="567" w:type="dxa"/>
            <w:tcBorders>
              <w:top w:val="nil"/>
              <w:left w:val="nil"/>
              <w:bottom w:val="nil"/>
              <w:right w:val="nil"/>
            </w:tcBorders>
          </w:tcPr>
          <w:p w:rsidR="00F63F93" w:rsidRDefault="00F63F93" w:rsidP="008B44FB">
            <w:pPr>
              <w:spacing w:line="360" w:lineRule="auto"/>
              <w:jc w:val="both"/>
            </w:pPr>
            <w:r>
              <w:t>А4</w:t>
            </w:r>
          </w:p>
        </w:tc>
      </w:tr>
      <w:tr w:rsidR="00F63F93" w:rsidTr="00F63F93">
        <w:tc>
          <w:tcPr>
            <w:tcW w:w="5953" w:type="dxa"/>
            <w:tcBorders>
              <w:top w:val="nil"/>
              <w:left w:val="nil"/>
              <w:bottom w:val="nil"/>
              <w:right w:val="nil"/>
            </w:tcBorders>
          </w:tcPr>
          <w:p w:rsidR="00F63F93" w:rsidRDefault="00F63F93" w:rsidP="008B44FB">
            <w:pPr>
              <w:spacing w:line="360" w:lineRule="auto"/>
              <w:jc w:val="both"/>
            </w:pPr>
            <w:r>
              <w:t>Механическая характеристика АД торможения рекуперацией</w:t>
            </w:r>
            <w:r>
              <w:t>……………………………………..</w:t>
            </w:r>
          </w:p>
        </w:tc>
        <w:tc>
          <w:tcPr>
            <w:tcW w:w="567" w:type="dxa"/>
            <w:tcBorders>
              <w:top w:val="nil"/>
              <w:left w:val="nil"/>
              <w:bottom w:val="nil"/>
              <w:right w:val="nil"/>
            </w:tcBorders>
          </w:tcPr>
          <w:p w:rsidR="00F63F93" w:rsidRDefault="00F63F93" w:rsidP="008B44FB">
            <w:pPr>
              <w:spacing w:line="360" w:lineRule="auto"/>
              <w:jc w:val="both"/>
            </w:pPr>
          </w:p>
          <w:p w:rsidR="00F63F93" w:rsidRDefault="00F63F93" w:rsidP="008B44FB">
            <w:pPr>
              <w:spacing w:line="360" w:lineRule="auto"/>
              <w:jc w:val="both"/>
            </w:pPr>
            <w:r>
              <w:t>А4</w:t>
            </w:r>
          </w:p>
        </w:tc>
      </w:tr>
      <w:tr w:rsidR="00F63F93" w:rsidTr="00F63F93">
        <w:tc>
          <w:tcPr>
            <w:tcW w:w="5953" w:type="dxa"/>
            <w:tcBorders>
              <w:top w:val="nil"/>
              <w:left w:val="nil"/>
              <w:bottom w:val="single" w:sz="4" w:space="0" w:color="auto"/>
              <w:right w:val="nil"/>
            </w:tcBorders>
          </w:tcPr>
          <w:p w:rsidR="00F63F93" w:rsidRPr="00F63F93" w:rsidRDefault="00F63F93" w:rsidP="008B44FB">
            <w:pPr>
              <w:spacing w:line="360" w:lineRule="auto"/>
              <w:jc w:val="both"/>
            </w:pPr>
            <w:r w:rsidRPr="005751E0">
              <w:rPr>
                <w:rFonts w:eastAsiaTheme="majorEastAsia"/>
                <w:bCs/>
                <w:szCs w:val="28"/>
              </w:rPr>
              <w:t xml:space="preserve">Частотный пуск АД КЗР по закону </w:t>
            </w:r>
            <w:r w:rsidRPr="005751E0">
              <w:rPr>
                <w:rFonts w:eastAsiaTheme="majorEastAsia"/>
                <w:bCs/>
                <w:szCs w:val="28"/>
                <w:lang w:val="en-US"/>
              </w:rPr>
              <w:t>U</w:t>
            </w:r>
            <w:r w:rsidRPr="005751E0">
              <w:rPr>
                <w:rFonts w:eastAsiaTheme="majorEastAsia"/>
                <w:bCs/>
                <w:szCs w:val="28"/>
              </w:rPr>
              <w:t>/</w:t>
            </w:r>
            <w:r w:rsidRPr="005751E0">
              <w:rPr>
                <w:rFonts w:eastAsiaTheme="majorEastAsia"/>
                <w:bCs/>
                <w:szCs w:val="28"/>
                <w:lang w:val="en-US"/>
              </w:rPr>
              <w:t>f</w:t>
            </w:r>
            <w:r w:rsidRPr="00117F09">
              <w:rPr>
                <w:rFonts w:eastAsiaTheme="majorEastAsia"/>
                <w:bCs/>
                <w:szCs w:val="28"/>
              </w:rPr>
              <w:t xml:space="preserve"> </w:t>
            </w:r>
            <w:r w:rsidRPr="005751E0">
              <w:rPr>
                <w:rFonts w:eastAsiaTheme="majorEastAsia"/>
                <w:bCs/>
                <w:szCs w:val="28"/>
              </w:rPr>
              <w:t>=</w:t>
            </w:r>
            <w:r w:rsidRPr="00117F09">
              <w:rPr>
                <w:rFonts w:eastAsiaTheme="majorEastAsia"/>
                <w:bCs/>
                <w:szCs w:val="28"/>
              </w:rPr>
              <w:t xml:space="preserve"> </w:t>
            </w:r>
            <w:r w:rsidRPr="005751E0">
              <w:rPr>
                <w:rFonts w:eastAsiaTheme="majorEastAsia"/>
                <w:bCs/>
                <w:szCs w:val="28"/>
                <w:lang w:val="en-US"/>
              </w:rPr>
              <w:t>const</w:t>
            </w:r>
            <w:r>
              <w:rPr>
                <w:rFonts w:eastAsiaTheme="majorEastAsia"/>
                <w:bCs/>
                <w:szCs w:val="28"/>
              </w:rPr>
              <w:t>…</w:t>
            </w:r>
          </w:p>
        </w:tc>
        <w:tc>
          <w:tcPr>
            <w:tcW w:w="567" w:type="dxa"/>
            <w:tcBorders>
              <w:top w:val="nil"/>
              <w:left w:val="nil"/>
              <w:bottom w:val="single" w:sz="4" w:space="0" w:color="auto"/>
              <w:right w:val="nil"/>
            </w:tcBorders>
          </w:tcPr>
          <w:p w:rsidR="00F63F93" w:rsidRDefault="00F63F93" w:rsidP="008B44FB">
            <w:pPr>
              <w:spacing w:line="360" w:lineRule="auto"/>
              <w:jc w:val="both"/>
            </w:pPr>
            <w:r>
              <w:t>А4</w:t>
            </w:r>
          </w:p>
        </w:tc>
      </w:tr>
      <w:tr w:rsidR="00F63F93" w:rsidTr="00F63F93">
        <w:tc>
          <w:tcPr>
            <w:tcW w:w="5953" w:type="dxa"/>
            <w:tcBorders>
              <w:top w:val="single" w:sz="4" w:space="0" w:color="auto"/>
              <w:left w:val="nil"/>
              <w:bottom w:val="nil"/>
              <w:right w:val="nil"/>
            </w:tcBorders>
          </w:tcPr>
          <w:p w:rsidR="00F63F93" w:rsidRDefault="00F63F93" w:rsidP="008B44FB">
            <w:pPr>
              <w:spacing w:line="360" w:lineRule="auto"/>
              <w:jc w:val="both"/>
            </w:pPr>
            <w:r>
              <w:t>Всего в листах формата А</w:t>
            </w:r>
            <w:r w:rsidR="001E0406">
              <w:t>4</w:t>
            </w:r>
          </w:p>
        </w:tc>
        <w:tc>
          <w:tcPr>
            <w:tcW w:w="567" w:type="dxa"/>
            <w:tcBorders>
              <w:left w:val="nil"/>
              <w:bottom w:val="nil"/>
              <w:right w:val="nil"/>
            </w:tcBorders>
          </w:tcPr>
          <w:p w:rsidR="00F63F93" w:rsidRDefault="00F63F93" w:rsidP="00F63F93">
            <w:pPr>
              <w:spacing w:line="360" w:lineRule="auto"/>
              <w:jc w:val="right"/>
            </w:pPr>
            <w:r>
              <w:t>6</w:t>
            </w:r>
          </w:p>
        </w:tc>
      </w:tr>
    </w:tbl>
    <w:p w:rsidR="00F63F93" w:rsidRDefault="00F63F93" w:rsidP="008B44FB">
      <w:pPr>
        <w:spacing w:after="0" w:line="360" w:lineRule="auto"/>
        <w:ind w:firstLine="709"/>
        <w:jc w:val="both"/>
        <w:sectPr w:rsidR="00F63F93" w:rsidSect="008B44FB">
          <w:pgSz w:w="11906" w:h="16838" w:code="9"/>
          <w:pgMar w:top="1134" w:right="1134" w:bottom="1134" w:left="1418" w:header="709" w:footer="709" w:gutter="0"/>
          <w:cols w:space="708"/>
          <w:titlePg/>
          <w:docGrid w:linePitch="381"/>
        </w:sectPr>
      </w:pPr>
      <w:bookmarkStart w:id="0" w:name="_GoBack"/>
      <w:bookmarkEnd w:id="0"/>
    </w:p>
    <w:sdt>
      <w:sdtPr>
        <w:rPr>
          <w:rFonts w:ascii="Times New Roman" w:eastAsiaTheme="minorHAnsi" w:hAnsi="Times New Roman" w:cs="Times New Roman"/>
          <w:color w:val="auto"/>
          <w:sz w:val="28"/>
          <w:szCs w:val="28"/>
          <w:lang w:eastAsia="en-US"/>
        </w:rPr>
        <w:id w:val="1904413726"/>
        <w:docPartObj>
          <w:docPartGallery w:val="Table of Contents"/>
          <w:docPartUnique/>
        </w:docPartObj>
      </w:sdtPr>
      <w:sdtEndPr>
        <w:rPr>
          <w:b/>
          <w:bCs/>
          <w:szCs w:val="22"/>
        </w:rPr>
      </w:sdtEndPr>
      <w:sdtContent>
        <w:p w:rsidR="008B44FB" w:rsidRPr="00D870F6" w:rsidRDefault="008B44FB" w:rsidP="008B44FB">
          <w:pPr>
            <w:pStyle w:val="a4"/>
            <w:tabs>
              <w:tab w:val="left" w:pos="270"/>
              <w:tab w:val="center" w:pos="4677"/>
            </w:tabs>
            <w:spacing w:before="0" w:line="360" w:lineRule="auto"/>
            <w:ind w:left="709" w:hanging="709"/>
            <w:jc w:val="center"/>
            <w:rPr>
              <w:rFonts w:ascii="Times New Roman" w:eastAsiaTheme="minorHAnsi" w:hAnsi="Times New Roman" w:cs="Times New Roman"/>
              <w:color w:val="auto"/>
              <w:sz w:val="28"/>
              <w:szCs w:val="28"/>
              <w:lang w:eastAsia="en-US"/>
            </w:rPr>
          </w:pPr>
          <w:r w:rsidRPr="008E5217">
            <w:rPr>
              <w:rFonts w:ascii="Times New Roman" w:hAnsi="Times New Roman" w:cs="Times New Roman"/>
              <w:color w:val="auto"/>
              <w:sz w:val="28"/>
              <w:szCs w:val="28"/>
            </w:rPr>
            <w:t>Оглавление</w:t>
          </w:r>
        </w:p>
        <w:p w:rsidR="008B44FB" w:rsidRPr="003D1706" w:rsidRDefault="008B44FB" w:rsidP="008B44FB">
          <w:pPr>
            <w:tabs>
              <w:tab w:val="left" w:pos="1134"/>
            </w:tabs>
            <w:spacing w:after="0" w:line="360" w:lineRule="auto"/>
            <w:ind w:left="709"/>
            <w:jc w:val="both"/>
            <w:rPr>
              <w:lang w:eastAsia="ru-RU"/>
            </w:rPr>
          </w:pPr>
        </w:p>
        <w:p w:rsidR="008B44FB" w:rsidRDefault="008B44FB" w:rsidP="008B44FB">
          <w:pPr>
            <w:pStyle w:val="11"/>
            <w:tabs>
              <w:tab w:val="right" w:leader="dot" w:pos="9345"/>
            </w:tabs>
            <w:ind w:left="709"/>
            <w:jc w:val="both"/>
            <w:rPr>
              <w:rFonts w:asciiTheme="minorHAnsi" w:eastAsiaTheme="minorEastAsia" w:hAnsiTheme="minorHAnsi" w:cstheme="minorBidi"/>
              <w:noProof/>
              <w:sz w:val="22"/>
              <w:lang w:eastAsia="ru-RU"/>
            </w:rPr>
          </w:pPr>
          <w:r w:rsidRPr="003D1706">
            <w:rPr>
              <w:szCs w:val="28"/>
            </w:rPr>
            <w:fldChar w:fldCharType="begin"/>
          </w:r>
          <w:r w:rsidRPr="003D1706">
            <w:rPr>
              <w:szCs w:val="28"/>
            </w:rPr>
            <w:instrText xml:space="preserve"> TOC \o "1-3" \h \z \u </w:instrText>
          </w:r>
          <w:r w:rsidRPr="003D1706">
            <w:rPr>
              <w:szCs w:val="28"/>
            </w:rPr>
            <w:fldChar w:fldCharType="separate"/>
          </w:r>
          <w:hyperlink w:anchor="_Toc532766260" w:history="1">
            <w:r w:rsidRPr="007611D8">
              <w:rPr>
                <w:rStyle w:val="a5"/>
                <w:noProof/>
              </w:rPr>
              <w:t>1 Паспортные данные используемых приводов</w:t>
            </w:r>
            <w:r>
              <w:rPr>
                <w:noProof/>
                <w:webHidden/>
              </w:rPr>
              <w:tab/>
            </w:r>
            <w:r>
              <w:rPr>
                <w:noProof/>
                <w:webHidden/>
              </w:rPr>
              <w:fldChar w:fldCharType="begin"/>
            </w:r>
            <w:r>
              <w:rPr>
                <w:noProof/>
                <w:webHidden/>
              </w:rPr>
              <w:instrText xml:space="preserve"> PAGEREF _Toc532766260 \h </w:instrText>
            </w:r>
            <w:r>
              <w:rPr>
                <w:noProof/>
                <w:webHidden/>
              </w:rPr>
            </w:r>
            <w:r>
              <w:rPr>
                <w:noProof/>
                <w:webHidden/>
              </w:rPr>
              <w:fldChar w:fldCharType="separate"/>
            </w:r>
            <w:r>
              <w:rPr>
                <w:noProof/>
                <w:webHidden/>
              </w:rPr>
              <w:t>6</w:t>
            </w:r>
            <w:r>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61" w:history="1">
            <w:r w:rsidR="008B44FB" w:rsidRPr="007611D8">
              <w:rPr>
                <w:rStyle w:val="a5"/>
                <w:noProof/>
              </w:rPr>
              <w:t>2 Приведение механических величин к валу двигателя</w:t>
            </w:r>
            <w:r w:rsidR="008B44FB">
              <w:rPr>
                <w:noProof/>
                <w:webHidden/>
              </w:rPr>
              <w:tab/>
            </w:r>
            <w:r w:rsidR="008B44FB">
              <w:rPr>
                <w:noProof/>
                <w:webHidden/>
              </w:rPr>
              <w:fldChar w:fldCharType="begin"/>
            </w:r>
            <w:r w:rsidR="008B44FB">
              <w:rPr>
                <w:noProof/>
                <w:webHidden/>
              </w:rPr>
              <w:instrText xml:space="preserve"> PAGEREF _Toc532766261 \h </w:instrText>
            </w:r>
            <w:r w:rsidR="008B44FB">
              <w:rPr>
                <w:noProof/>
                <w:webHidden/>
              </w:rPr>
            </w:r>
            <w:r w:rsidR="008B44FB">
              <w:rPr>
                <w:noProof/>
                <w:webHidden/>
              </w:rPr>
              <w:fldChar w:fldCharType="separate"/>
            </w:r>
            <w:r w:rsidR="008B44FB">
              <w:rPr>
                <w:noProof/>
                <w:webHidden/>
              </w:rPr>
              <w:t>7</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62" w:history="1">
            <w:r w:rsidR="008B44FB" w:rsidRPr="007611D8">
              <w:rPr>
                <w:rStyle w:val="a5"/>
                <w:noProof/>
              </w:rPr>
              <w:t>3 Расчет статических характеристик электропривода постоянного тока независимого возбуждения</w:t>
            </w:r>
            <w:r w:rsidR="008B44FB">
              <w:rPr>
                <w:noProof/>
                <w:webHidden/>
              </w:rPr>
              <w:tab/>
            </w:r>
            <w:r w:rsidR="008B44FB">
              <w:rPr>
                <w:noProof/>
                <w:webHidden/>
              </w:rPr>
              <w:fldChar w:fldCharType="begin"/>
            </w:r>
            <w:r w:rsidR="008B44FB">
              <w:rPr>
                <w:noProof/>
                <w:webHidden/>
              </w:rPr>
              <w:instrText xml:space="preserve"> PAGEREF _Toc532766262 \h </w:instrText>
            </w:r>
            <w:r w:rsidR="008B44FB">
              <w:rPr>
                <w:noProof/>
                <w:webHidden/>
              </w:rPr>
            </w:r>
            <w:r w:rsidR="008B44FB">
              <w:rPr>
                <w:noProof/>
                <w:webHidden/>
              </w:rPr>
              <w:fldChar w:fldCharType="separate"/>
            </w:r>
            <w:r w:rsidR="008B44FB">
              <w:rPr>
                <w:noProof/>
                <w:webHidden/>
              </w:rPr>
              <w:t>8</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3" w:history="1">
            <w:r w:rsidR="008B44FB" w:rsidRPr="007611D8">
              <w:rPr>
                <w:rStyle w:val="a5"/>
                <w:noProof/>
              </w:rPr>
              <w:t>3.1 Статические характеристики электропривода постоянного тока независимого возбуждения</w:t>
            </w:r>
            <w:r w:rsidR="008B44FB">
              <w:rPr>
                <w:noProof/>
                <w:webHidden/>
              </w:rPr>
              <w:tab/>
            </w:r>
            <w:r w:rsidR="008B44FB">
              <w:rPr>
                <w:noProof/>
                <w:webHidden/>
              </w:rPr>
              <w:fldChar w:fldCharType="begin"/>
            </w:r>
            <w:r w:rsidR="008B44FB">
              <w:rPr>
                <w:noProof/>
                <w:webHidden/>
              </w:rPr>
              <w:instrText xml:space="preserve"> PAGEREF _Toc532766263 \h </w:instrText>
            </w:r>
            <w:r w:rsidR="008B44FB">
              <w:rPr>
                <w:noProof/>
                <w:webHidden/>
              </w:rPr>
            </w:r>
            <w:r w:rsidR="008B44FB">
              <w:rPr>
                <w:noProof/>
                <w:webHidden/>
              </w:rPr>
              <w:fldChar w:fldCharType="separate"/>
            </w:r>
            <w:r w:rsidR="008B44FB">
              <w:rPr>
                <w:noProof/>
                <w:webHidden/>
              </w:rPr>
              <w:t>8</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4" w:history="1">
            <w:r w:rsidR="008B44FB" w:rsidRPr="007611D8">
              <w:rPr>
                <w:rStyle w:val="a5"/>
                <w:noProof/>
              </w:rPr>
              <w:t>3.2 Естественная характеристика</w:t>
            </w:r>
            <w:r w:rsidR="008B44FB">
              <w:rPr>
                <w:noProof/>
                <w:webHidden/>
              </w:rPr>
              <w:tab/>
            </w:r>
            <w:r w:rsidR="008B44FB">
              <w:rPr>
                <w:noProof/>
                <w:webHidden/>
              </w:rPr>
              <w:fldChar w:fldCharType="begin"/>
            </w:r>
            <w:r w:rsidR="008B44FB">
              <w:rPr>
                <w:noProof/>
                <w:webHidden/>
              </w:rPr>
              <w:instrText xml:space="preserve"> PAGEREF _Toc532766264 \h </w:instrText>
            </w:r>
            <w:r w:rsidR="008B44FB">
              <w:rPr>
                <w:noProof/>
                <w:webHidden/>
              </w:rPr>
            </w:r>
            <w:r w:rsidR="008B44FB">
              <w:rPr>
                <w:noProof/>
                <w:webHidden/>
              </w:rPr>
              <w:fldChar w:fldCharType="separate"/>
            </w:r>
            <w:r w:rsidR="008B44FB">
              <w:rPr>
                <w:noProof/>
                <w:webHidden/>
              </w:rPr>
              <w:t>8</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5" w:history="1">
            <w:r w:rsidR="008B44FB" w:rsidRPr="007611D8">
              <w:rPr>
                <w:rStyle w:val="a5"/>
                <w:noProof/>
              </w:rPr>
              <w:t>3.3 Характеристика при ступенчатом реостатном пуске</w:t>
            </w:r>
            <w:r w:rsidR="008B44FB">
              <w:rPr>
                <w:noProof/>
                <w:webHidden/>
              </w:rPr>
              <w:tab/>
            </w:r>
            <w:r w:rsidR="008B44FB">
              <w:rPr>
                <w:noProof/>
                <w:webHidden/>
              </w:rPr>
              <w:fldChar w:fldCharType="begin"/>
            </w:r>
            <w:r w:rsidR="008B44FB">
              <w:rPr>
                <w:noProof/>
                <w:webHidden/>
              </w:rPr>
              <w:instrText xml:space="preserve"> PAGEREF _Toc532766265 \h </w:instrText>
            </w:r>
            <w:r w:rsidR="008B44FB">
              <w:rPr>
                <w:noProof/>
                <w:webHidden/>
              </w:rPr>
            </w:r>
            <w:r w:rsidR="008B44FB">
              <w:rPr>
                <w:noProof/>
                <w:webHidden/>
              </w:rPr>
              <w:fldChar w:fldCharType="separate"/>
            </w:r>
            <w:r w:rsidR="008B44FB">
              <w:rPr>
                <w:noProof/>
                <w:webHidden/>
              </w:rPr>
              <w:t>10</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6" w:history="1">
            <w:r w:rsidR="008B44FB" w:rsidRPr="007611D8">
              <w:rPr>
                <w:rStyle w:val="a5"/>
                <w:noProof/>
              </w:rPr>
              <w:t>3.4 Характеристика при ослабленном магнитном потоке возбуждения</w:t>
            </w:r>
            <w:r w:rsidR="008B44FB">
              <w:rPr>
                <w:noProof/>
                <w:webHidden/>
              </w:rPr>
              <w:tab/>
            </w:r>
            <w:r w:rsidR="008B44FB">
              <w:rPr>
                <w:noProof/>
                <w:webHidden/>
              </w:rPr>
              <w:fldChar w:fldCharType="begin"/>
            </w:r>
            <w:r w:rsidR="008B44FB">
              <w:rPr>
                <w:noProof/>
                <w:webHidden/>
              </w:rPr>
              <w:instrText xml:space="preserve"> PAGEREF _Toc532766266 \h </w:instrText>
            </w:r>
            <w:r w:rsidR="008B44FB">
              <w:rPr>
                <w:noProof/>
                <w:webHidden/>
              </w:rPr>
            </w:r>
            <w:r w:rsidR="008B44FB">
              <w:rPr>
                <w:noProof/>
                <w:webHidden/>
              </w:rPr>
              <w:fldChar w:fldCharType="separate"/>
            </w:r>
            <w:r w:rsidR="008B44FB">
              <w:rPr>
                <w:noProof/>
                <w:webHidden/>
              </w:rPr>
              <w:t>13</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7" w:history="1">
            <w:r w:rsidR="008B44FB" w:rsidRPr="007611D8">
              <w:rPr>
                <w:rStyle w:val="a5"/>
                <w:noProof/>
              </w:rPr>
              <w:t>3.5 Характеристика при использовании схемы шунтирования обмотки якоря</w:t>
            </w:r>
            <w:r w:rsidR="008B44FB">
              <w:rPr>
                <w:noProof/>
                <w:webHidden/>
              </w:rPr>
              <w:tab/>
            </w:r>
            <w:r w:rsidR="008B44FB">
              <w:rPr>
                <w:noProof/>
                <w:webHidden/>
              </w:rPr>
              <w:fldChar w:fldCharType="begin"/>
            </w:r>
            <w:r w:rsidR="008B44FB">
              <w:rPr>
                <w:noProof/>
                <w:webHidden/>
              </w:rPr>
              <w:instrText xml:space="preserve"> PAGEREF _Toc532766267 \h </w:instrText>
            </w:r>
            <w:r w:rsidR="008B44FB">
              <w:rPr>
                <w:noProof/>
                <w:webHidden/>
              </w:rPr>
            </w:r>
            <w:r w:rsidR="008B44FB">
              <w:rPr>
                <w:noProof/>
                <w:webHidden/>
              </w:rPr>
              <w:fldChar w:fldCharType="separate"/>
            </w:r>
            <w:r w:rsidR="008B44FB">
              <w:rPr>
                <w:noProof/>
                <w:webHidden/>
              </w:rPr>
              <w:t>14</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8" w:history="1">
            <w:r w:rsidR="008B44FB" w:rsidRPr="007611D8">
              <w:rPr>
                <w:rStyle w:val="a5"/>
                <w:noProof/>
              </w:rPr>
              <w:t>3.6 Характеристика при торможении противовключением</w:t>
            </w:r>
            <w:r w:rsidR="008B44FB">
              <w:rPr>
                <w:noProof/>
                <w:webHidden/>
              </w:rPr>
              <w:tab/>
            </w:r>
            <w:r w:rsidR="008B44FB">
              <w:rPr>
                <w:noProof/>
                <w:webHidden/>
              </w:rPr>
              <w:fldChar w:fldCharType="begin"/>
            </w:r>
            <w:r w:rsidR="008B44FB">
              <w:rPr>
                <w:noProof/>
                <w:webHidden/>
              </w:rPr>
              <w:instrText xml:space="preserve"> PAGEREF _Toc532766268 \h </w:instrText>
            </w:r>
            <w:r w:rsidR="008B44FB">
              <w:rPr>
                <w:noProof/>
                <w:webHidden/>
              </w:rPr>
            </w:r>
            <w:r w:rsidR="008B44FB">
              <w:rPr>
                <w:noProof/>
                <w:webHidden/>
              </w:rPr>
              <w:fldChar w:fldCharType="separate"/>
            </w:r>
            <w:r w:rsidR="008B44FB">
              <w:rPr>
                <w:noProof/>
                <w:webHidden/>
              </w:rPr>
              <w:t>16</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69" w:history="1">
            <w:r w:rsidR="008B44FB" w:rsidRPr="007611D8">
              <w:rPr>
                <w:rStyle w:val="a5"/>
                <w:noProof/>
              </w:rPr>
              <w:t>3.7 Характеристика при динамическом торможении</w:t>
            </w:r>
            <w:r w:rsidR="008B44FB">
              <w:rPr>
                <w:noProof/>
                <w:webHidden/>
              </w:rPr>
              <w:tab/>
            </w:r>
            <w:r w:rsidR="008B44FB">
              <w:rPr>
                <w:noProof/>
                <w:webHidden/>
              </w:rPr>
              <w:fldChar w:fldCharType="begin"/>
            </w:r>
            <w:r w:rsidR="008B44FB">
              <w:rPr>
                <w:noProof/>
                <w:webHidden/>
              </w:rPr>
              <w:instrText xml:space="preserve"> PAGEREF _Toc532766269 \h </w:instrText>
            </w:r>
            <w:r w:rsidR="008B44FB">
              <w:rPr>
                <w:noProof/>
                <w:webHidden/>
              </w:rPr>
            </w:r>
            <w:r w:rsidR="008B44FB">
              <w:rPr>
                <w:noProof/>
                <w:webHidden/>
              </w:rPr>
              <w:fldChar w:fldCharType="separate"/>
            </w:r>
            <w:r w:rsidR="008B44FB">
              <w:rPr>
                <w:noProof/>
                <w:webHidden/>
              </w:rPr>
              <w:t>17</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70" w:history="1">
            <w:r w:rsidR="008B44FB" w:rsidRPr="007611D8">
              <w:rPr>
                <w:rStyle w:val="a5"/>
                <w:noProof/>
              </w:rPr>
              <w:t>4 Расчет статических характеристик асинхронного электропривода с фазным ротором</w:t>
            </w:r>
            <w:r w:rsidR="008B44FB">
              <w:rPr>
                <w:noProof/>
                <w:webHidden/>
              </w:rPr>
              <w:tab/>
            </w:r>
            <w:r w:rsidR="008B44FB">
              <w:rPr>
                <w:noProof/>
                <w:webHidden/>
              </w:rPr>
              <w:fldChar w:fldCharType="begin"/>
            </w:r>
            <w:r w:rsidR="008B44FB">
              <w:rPr>
                <w:noProof/>
                <w:webHidden/>
              </w:rPr>
              <w:instrText xml:space="preserve"> PAGEREF _Toc532766270 \h </w:instrText>
            </w:r>
            <w:r w:rsidR="008B44FB">
              <w:rPr>
                <w:noProof/>
                <w:webHidden/>
              </w:rPr>
            </w:r>
            <w:r w:rsidR="008B44FB">
              <w:rPr>
                <w:noProof/>
                <w:webHidden/>
              </w:rPr>
              <w:fldChar w:fldCharType="separate"/>
            </w:r>
            <w:r w:rsidR="008B44FB">
              <w:rPr>
                <w:noProof/>
                <w:webHidden/>
              </w:rPr>
              <w:t>20</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1" w:history="1">
            <w:r w:rsidR="008B44FB" w:rsidRPr="007611D8">
              <w:rPr>
                <w:rStyle w:val="a5"/>
                <w:noProof/>
              </w:rPr>
              <w:t>4.1 Естественная характеристика</w:t>
            </w:r>
            <w:r w:rsidR="008B44FB">
              <w:rPr>
                <w:noProof/>
                <w:webHidden/>
              </w:rPr>
              <w:tab/>
            </w:r>
            <w:r w:rsidR="008B44FB">
              <w:rPr>
                <w:noProof/>
                <w:webHidden/>
              </w:rPr>
              <w:fldChar w:fldCharType="begin"/>
            </w:r>
            <w:r w:rsidR="008B44FB">
              <w:rPr>
                <w:noProof/>
                <w:webHidden/>
              </w:rPr>
              <w:instrText xml:space="preserve"> PAGEREF _Toc532766271 \h </w:instrText>
            </w:r>
            <w:r w:rsidR="008B44FB">
              <w:rPr>
                <w:noProof/>
                <w:webHidden/>
              </w:rPr>
            </w:r>
            <w:r w:rsidR="008B44FB">
              <w:rPr>
                <w:noProof/>
                <w:webHidden/>
              </w:rPr>
              <w:fldChar w:fldCharType="separate"/>
            </w:r>
            <w:r w:rsidR="008B44FB">
              <w:rPr>
                <w:noProof/>
                <w:webHidden/>
              </w:rPr>
              <w:t>20</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2" w:history="1">
            <w:r w:rsidR="008B44FB" w:rsidRPr="007611D8">
              <w:rPr>
                <w:rStyle w:val="a5"/>
                <w:noProof/>
              </w:rPr>
              <w:t>4.2 Характеристика при ступенчатом реостатном пуске</w:t>
            </w:r>
            <w:r w:rsidR="008B44FB">
              <w:rPr>
                <w:noProof/>
                <w:webHidden/>
              </w:rPr>
              <w:tab/>
            </w:r>
            <w:r w:rsidR="008B44FB">
              <w:rPr>
                <w:noProof/>
                <w:webHidden/>
              </w:rPr>
              <w:fldChar w:fldCharType="begin"/>
            </w:r>
            <w:r w:rsidR="008B44FB">
              <w:rPr>
                <w:noProof/>
                <w:webHidden/>
              </w:rPr>
              <w:instrText xml:space="preserve"> PAGEREF _Toc532766272 \h </w:instrText>
            </w:r>
            <w:r w:rsidR="008B44FB">
              <w:rPr>
                <w:noProof/>
                <w:webHidden/>
              </w:rPr>
            </w:r>
            <w:r w:rsidR="008B44FB">
              <w:rPr>
                <w:noProof/>
                <w:webHidden/>
              </w:rPr>
              <w:fldChar w:fldCharType="separate"/>
            </w:r>
            <w:r w:rsidR="008B44FB">
              <w:rPr>
                <w:noProof/>
                <w:webHidden/>
              </w:rPr>
              <w:t>21</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73" w:history="1">
            <w:r w:rsidR="008B44FB" w:rsidRPr="007611D8">
              <w:rPr>
                <w:rStyle w:val="a5"/>
                <w:noProof/>
              </w:rPr>
              <w:t>5 Расчет статических характеристик системы ТПЧ-АД</w:t>
            </w:r>
            <w:r w:rsidR="008B44FB">
              <w:rPr>
                <w:noProof/>
                <w:webHidden/>
              </w:rPr>
              <w:tab/>
            </w:r>
            <w:r w:rsidR="008B44FB">
              <w:rPr>
                <w:noProof/>
                <w:webHidden/>
              </w:rPr>
              <w:fldChar w:fldCharType="begin"/>
            </w:r>
            <w:r w:rsidR="008B44FB">
              <w:rPr>
                <w:noProof/>
                <w:webHidden/>
              </w:rPr>
              <w:instrText xml:space="preserve"> PAGEREF _Toc532766273 \h </w:instrText>
            </w:r>
            <w:r w:rsidR="008B44FB">
              <w:rPr>
                <w:noProof/>
                <w:webHidden/>
              </w:rPr>
            </w:r>
            <w:r w:rsidR="008B44FB">
              <w:rPr>
                <w:noProof/>
                <w:webHidden/>
              </w:rPr>
              <w:fldChar w:fldCharType="separate"/>
            </w:r>
            <w:r w:rsidR="008B44FB">
              <w:rPr>
                <w:noProof/>
                <w:webHidden/>
              </w:rPr>
              <w:t>24</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4" w:history="1">
            <w:r w:rsidR="008B44FB" w:rsidRPr="007611D8">
              <w:rPr>
                <w:rStyle w:val="a5"/>
                <w:noProof/>
              </w:rPr>
              <w:t xml:space="preserve">5.1 Регулирование законом </w:t>
            </w:r>
            <w:r w:rsidR="008B44FB" w:rsidRPr="007611D8">
              <w:rPr>
                <w:rStyle w:val="a5"/>
                <w:noProof/>
                <w:lang w:val="en-US"/>
              </w:rPr>
              <w:t>U</w:t>
            </w:r>
            <w:r w:rsidR="008B44FB" w:rsidRPr="007611D8">
              <w:rPr>
                <w:rStyle w:val="a5"/>
                <w:noProof/>
              </w:rPr>
              <w:t>1/</w:t>
            </w:r>
            <w:r w:rsidR="008B44FB" w:rsidRPr="007611D8">
              <w:rPr>
                <w:rStyle w:val="a5"/>
                <w:noProof/>
                <w:lang w:val="en-US"/>
              </w:rPr>
              <w:t>f</w:t>
            </w:r>
            <w:r w:rsidR="008B44FB" w:rsidRPr="007611D8">
              <w:rPr>
                <w:rStyle w:val="a5"/>
                <w:noProof/>
              </w:rPr>
              <w:t xml:space="preserve">1 = </w:t>
            </w:r>
            <w:r w:rsidR="008B44FB" w:rsidRPr="007611D8">
              <w:rPr>
                <w:rStyle w:val="a5"/>
                <w:noProof/>
                <w:lang w:val="en-US"/>
              </w:rPr>
              <w:t>k</w:t>
            </w:r>
            <w:r w:rsidR="008B44FB" w:rsidRPr="007611D8">
              <w:rPr>
                <w:rStyle w:val="a5"/>
                <w:noProof/>
              </w:rPr>
              <w:t xml:space="preserve"> = </w:t>
            </w:r>
            <w:r w:rsidR="008B44FB" w:rsidRPr="007611D8">
              <w:rPr>
                <w:rStyle w:val="a5"/>
                <w:noProof/>
                <w:lang w:val="en-US"/>
              </w:rPr>
              <w:t>const</w:t>
            </w:r>
            <w:r w:rsidR="008B44FB">
              <w:rPr>
                <w:noProof/>
                <w:webHidden/>
              </w:rPr>
              <w:tab/>
            </w:r>
            <w:r w:rsidR="008B44FB">
              <w:rPr>
                <w:noProof/>
                <w:webHidden/>
              </w:rPr>
              <w:fldChar w:fldCharType="begin"/>
            </w:r>
            <w:r w:rsidR="008B44FB">
              <w:rPr>
                <w:noProof/>
                <w:webHidden/>
              </w:rPr>
              <w:instrText xml:space="preserve"> PAGEREF _Toc532766274 \h </w:instrText>
            </w:r>
            <w:r w:rsidR="008B44FB">
              <w:rPr>
                <w:noProof/>
                <w:webHidden/>
              </w:rPr>
            </w:r>
            <w:r w:rsidR="008B44FB">
              <w:rPr>
                <w:noProof/>
                <w:webHidden/>
              </w:rPr>
              <w:fldChar w:fldCharType="separate"/>
            </w:r>
            <w:r w:rsidR="008B44FB">
              <w:rPr>
                <w:noProof/>
                <w:webHidden/>
              </w:rPr>
              <w:t>24</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5" w:history="1">
            <w:r w:rsidR="008B44FB" w:rsidRPr="007611D8">
              <w:rPr>
                <w:rStyle w:val="a5"/>
                <w:noProof/>
              </w:rPr>
              <w:t xml:space="preserve">5.2 Регулирование законом </w:t>
            </w:r>
            <w:r w:rsidR="008B44FB" w:rsidRPr="007611D8">
              <w:rPr>
                <w:rStyle w:val="a5"/>
                <w:noProof/>
                <w:lang w:val="en-US"/>
              </w:rPr>
              <w:t>U</w:t>
            </w:r>
            <w:r w:rsidR="008B44FB" w:rsidRPr="007611D8">
              <w:rPr>
                <w:rStyle w:val="a5"/>
                <w:noProof/>
              </w:rPr>
              <w:t>1/</w:t>
            </w:r>
            <w:r w:rsidR="008B44FB" w:rsidRPr="007611D8">
              <w:rPr>
                <w:rStyle w:val="a5"/>
                <w:noProof/>
                <w:lang w:val="en-US"/>
              </w:rPr>
              <w:t>sqrt</w:t>
            </w:r>
            <w:r w:rsidR="008B44FB" w:rsidRPr="007611D8">
              <w:rPr>
                <w:rStyle w:val="a5"/>
                <w:noProof/>
              </w:rPr>
              <w:t>(</w:t>
            </w:r>
            <w:r w:rsidR="008B44FB" w:rsidRPr="007611D8">
              <w:rPr>
                <w:rStyle w:val="a5"/>
                <w:noProof/>
                <w:lang w:val="en-US"/>
              </w:rPr>
              <w:t>f</w:t>
            </w:r>
            <w:r w:rsidR="008B44FB" w:rsidRPr="007611D8">
              <w:rPr>
                <w:rStyle w:val="a5"/>
                <w:noProof/>
              </w:rPr>
              <w:t xml:space="preserve">1) = </w:t>
            </w:r>
            <w:r w:rsidR="008B44FB" w:rsidRPr="007611D8">
              <w:rPr>
                <w:rStyle w:val="a5"/>
                <w:noProof/>
                <w:lang w:val="en-US"/>
              </w:rPr>
              <w:t>k</w:t>
            </w:r>
            <w:r w:rsidR="008B44FB">
              <w:rPr>
                <w:noProof/>
                <w:webHidden/>
              </w:rPr>
              <w:tab/>
            </w:r>
            <w:r w:rsidR="008B44FB">
              <w:rPr>
                <w:noProof/>
                <w:webHidden/>
              </w:rPr>
              <w:fldChar w:fldCharType="begin"/>
            </w:r>
            <w:r w:rsidR="008B44FB">
              <w:rPr>
                <w:noProof/>
                <w:webHidden/>
              </w:rPr>
              <w:instrText xml:space="preserve"> PAGEREF _Toc532766275 \h </w:instrText>
            </w:r>
            <w:r w:rsidR="008B44FB">
              <w:rPr>
                <w:noProof/>
                <w:webHidden/>
              </w:rPr>
            </w:r>
            <w:r w:rsidR="008B44FB">
              <w:rPr>
                <w:noProof/>
                <w:webHidden/>
              </w:rPr>
              <w:fldChar w:fldCharType="separate"/>
            </w:r>
            <w:r w:rsidR="008B44FB">
              <w:rPr>
                <w:noProof/>
                <w:webHidden/>
              </w:rPr>
              <w:t>26</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6" w:history="1">
            <w:r w:rsidR="008B44FB" w:rsidRPr="007611D8">
              <w:rPr>
                <w:rStyle w:val="a5"/>
                <w:noProof/>
              </w:rPr>
              <w:t xml:space="preserve">5.3 Регулирование законом </w:t>
            </w:r>
            <w:r w:rsidR="008B44FB" w:rsidRPr="007611D8">
              <w:rPr>
                <w:rStyle w:val="a5"/>
                <w:noProof/>
                <w:lang w:val="en-US"/>
              </w:rPr>
              <w:t>U</w:t>
            </w:r>
            <w:r w:rsidR="008B44FB" w:rsidRPr="007611D8">
              <w:rPr>
                <w:rStyle w:val="a5"/>
                <w:noProof/>
              </w:rPr>
              <w:t>1/</w:t>
            </w:r>
            <w:r w:rsidR="008B44FB" w:rsidRPr="007611D8">
              <w:rPr>
                <w:rStyle w:val="a5"/>
                <w:noProof/>
                <w:lang w:val="en-US"/>
              </w:rPr>
              <w:t>f</w:t>
            </w:r>
            <w:r w:rsidR="008B44FB" w:rsidRPr="007611D8">
              <w:rPr>
                <w:rStyle w:val="a5"/>
                <w:noProof/>
              </w:rPr>
              <w:t xml:space="preserve">1^2 = </w:t>
            </w:r>
            <w:r w:rsidR="008B44FB" w:rsidRPr="007611D8">
              <w:rPr>
                <w:rStyle w:val="a5"/>
                <w:noProof/>
                <w:lang w:val="en-US"/>
              </w:rPr>
              <w:t>k</w:t>
            </w:r>
            <w:r w:rsidR="008B44FB">
              <w:rPr>
                <w:noProof/>
                <w:webHidden/>
              </w:rPr>
              <w:tab/>
            </w:r>
            <w:r w:rsidR="008B44FB">
              <w:rPr>
                <w:noProof/>
                <w:webHidden/>
              </w:rPr>
              <w:fldChar w:fldCharType="begin"/>
            </w:r>
            <w:r w:rsidR="008B44FB">
              <w:rPr>
                <w:noProof/>
                <w:webHidden/>
              </w:rPr>
              <w:instrText xml:space="preserve"> PAGEREF _Toc532766276 \h </w:instrText>
            </w:r>
            <w:r w:rsidR="008B44FB">
              <w:rPr>
                <w:noProof/>
                <w:webHidden/>
              </w:rPr>
            </w:r>
            <w:r w:rsidR="008B44FB">
              <w:rPr>
                <w:noProof/>
                <w:webHidden/>
              </w:rPr>
              <w:fldChar w:fldCharType="separate"/>
            </w:r>
            <w:r w:rsidR="008B44FB">
              <w:rPr>
                <w:noProof/>
                <w:webHidden/>
              </w:rPr>
              <w:t>26</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77" w:history="1">
            <w:r w:rsidR="008B44FB" w:rsidRPr="007611D8">
              <w:rPr>
                <w:rStyle w:val="a5"/>
                <w:noProof/>
              </w:rPr>
              <w:t>6 Расчет динамических характеристик электропривода постоянного тока</w:t>
            </w:r>
            <w:r w:rsidR="008B44FB">
              <w:rPr>
                <w:noProof/>
                <w:webHidden/>
              </w:rPr>
              <w:tab/>
            </w:r>
            <w:r w:rsidR="008B44FB">
              <w:rPr>
                <w:noProof/>
                <w:webHidden/>
              </w:rPr>
              <w:fldChar w:fldCharType="begin"/>
            </w:r>
            <w:r w:rsidR="008B44FB">
              <w:rPr>
                <w:noProof/>
                <w:webHidden/>
              </w:rPr>
              <w:instrText xml:space="preserve"> PAGEREF _Toc532766277 \h </w:instrText>
            </w:r>
            <w:r w:rsidR="008B44FB">
              <w:rPr>
                <w:noProof/>
                <w:webHidden/>
              </w:rPr>
            </w:r>
            <w:r w:rsidR="008B44FB">
              <w:rPr>
                <w:noProof/>
                <w:webHidden/>
              </w:rPr>
              <w:fldChar w:fldCharType="separate"/>
            </w:r>
            <w:r w:rsidR="008B44FB">
              <w:rPr>
                <w:noProof/>
                <w:webHidden/>
              </w:rPr>
              <w:t>28</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8" w:history="1">
            <w:r w:rsidR="008B44FB" w:rsidRPr="007611D8">
              <w:rPr>
                <w:rStyle w:val="a5"/>
                <w:noProof/>
              </w:rPr>
              <w:t>6.1 Расчет реверсного ступенчатого пуска</w:t>
            </w:r>
            <w:r w:rsidR="008B44FB">
              <w:rPr>
                <w:noProof/>
                <w:webHidden/>
              </w:rPr>
              <w:tab/>
            </w:r>
            <w:r w:rsidR="008B44FB">
              <w:rPr>
                <w:noProof/>
                <w:webHidden/>
              </w:rPr>
              <w:fldChar w:fldCharType="begin"/>
            </w:r>
            <w:r w:rsidR="008B44FB">
              <w:rPr>
                <w:noProof/>
                <w:webHidden/>
              </w:rPr>
              <w:instrText xml:space="preserve"> PAGEREF _Toc532766278 \h </w:instrText>
            </w:r>
            <w:r w:rsidR="008B44FB">
              <w:rPr>
                <w:noProof/>
                <w:webHidden/>
              </w:rPr>
            </w:r>
            <w:r w:rsidR="008B44FB">
              <w:rPr>
                <w:noProof/>
                <w:webHidden/>
              </w:rPr>
              <w:fldChar w:fldCharType="separate"/>
            </w:r>
            <w:r w:rsidR="008B44FB">
              <w:rPr>
                <w:noProof/>
                <w:webHidden/>
              </w:rPr>
              <w:t>28</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79" w:history="1">
            <w:r w:rsidR="008B44FB" w:rsidRPr="007611D8">
              <w:rPr>
                <w:rStyle w:val="a5"/>
                <w:noProof/>
              </w:rPr>
              <w:t>6.2 Электродинамическое торможение</w:t>
            </w:r>
            <w:r w:rsidR="008B44FB">
              <w:rPr>
                <w:noProof/>
                <w:webHidden/>
              </w:rPr>
              <w:tab/>
            </w:r>
            <w:r w:rsidR="008B44FB">
              <w:rPr>
                <w:noProof/>
                <w:webHidden/>
              </w:rPr>
              <w:fldChar w:fldCharType="begin"/>
            </w:r>
            <w:r w:rsidR="008B44FB">
              <w:rPr>
                <w:noProof/>
                <w:webHidden/>
              </w:rPr>
              <w:instrText xml:space="preserve"> PAGEREF _Toc532766279 \h </w:instrText>
            </w:r>
            <w:r w:rsidR="008B44FB">
              <w:rPr>
                <w:noProof/>
                <w:webHidden/>
              </w:rPr>
            </w:r>
            <w:r w:rsidR="008B44FB">
              <w:rPr>
                <w:noProof/>
                <w:webHidden/>
              </w:rPr>
              <w:fldChar w:fldCharType="separate"/>
            </w:r>
            <w:r w:rsidR="008B44FB">
              <w:rPr>
                <w:noProof/>
                <w:webHidden/>
              </w:rPr>
              <w:t>28</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0" w:history="1">
            <w:r w:rsidR="008B44FB" w:rsidRPr="007611D8">
              <w:rPr>
                <w:rStyle w:val="a5"/>
                <w:noProof/>
              </w:rPr>
              <w:t>6.3 Противовключение</w:t>
            </w:r>
            <w:r w:rsidR="008B44FB">
              <w:rPr>
                <w:noProof/>
                <w:webHidden/>
              </w:rPr>
              <w:tab/>
            </w:r>
            <w:r w:rsidR="008B44FB">
              <w:rPr>
                <w:noProof/>
                <w:webHidden/>
              </w:rPr>
              <w:fldChar w:fldCharType="begin"/>
            </w:r>
            <w:r w:rsidR="008B44FB">
              <w:rPr>
                <w:noProof/>
                <w:webHidden/>
              </w:rPr>
              <w:instrText xml:space="preserve"> PAGEREF _Toc532766280 \h </w:instrText>
            </w:r>
            <w:r w:rsidR="008B44FB">
              <w:rPr>
                <w:noProof/>
                <w:webHidden/>
              </w:rPr>
            </w:r>
            <w:r w:rsidR="008B44FB">
              <w:rPr>
                <w:noProof/>
                <w:webHidden/>
              </w:rPr>
              <w:fldChar w:fldCharType="separate"/>
            </w:r>
            <w:r w:rsidR="008B44FB">
              <w:rPr>
                <w:noProof/>
                <w:webHidden/>
              </w:rPr>
              <w:t>29</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81" w:history="1">
            <w:r w:rsidR="008B44FB" w:rsidRPr="007611D8">
              <w:rPr>
                <w:rStyle w:val="a5"/>
                <w:noProof/>
              </w:rPr>
              <w:t>6.4 Прямой пуск</w:t>
            </w:r>
            <w:r w:rsidR="008B44FB">
              <w:rPr>
                <w:noProof/>
                <w:webHidden/>
              </w:rPr>
              <w:tab/>
            </w:r>
            <w:r w:rsidR="008B44FB">
              <w:rPr>
                <w:noProof/>
                <w:webHidden/>
              </w:rPr>
              <w:fldChar w:fldCharType="begin"/>
            </w:r>
            <w:r w:rsidR="008B44FB">
              <w:rPr>
                <w:noProof/>
                <w:webHidden/>
              </w:rPr>
              <w:instrText xml:space="preserve"> PAGEREF _Toc532766281 \h </w:instrText>
            </w:r>
            <w:r w:rsidR="008B44FB">
              <w:rPr>
                <w:noProof/>
                <w:webHidden/>
              </w:rPr>
            </w:r>
            <w:r w:rsidR="008B44FB">
              <w:rPr>
                <w:noProof/>
                <w:webHidden/>
              </w:rPr>
              <w:fldChar w:fldCharType="separate"/>
            </w:r>
            <w:r w:rsidR="008B44FB">
              <w:rPr>
                <w:noProof/>
                <w:webHidden/>
              </w:rPr>
              <w:t>30</w:t>
            </w:r>
            <w:r w:rsidR="008B44FB">
              <w:rPr>
                <w:noProof/>
                <w:webHidden/>
              </w:rPr>
              <w:fldChar w:fldCharType="end"/>
            </w:r>
          </w:hyperlink>
        </w:p>
        <w:p w:rsidR="008B44FB" w:rsidRDefault="0044193B" w:rsidP="008B44FB">
          <w:pPr>
            <w:pStyle w:val="21"/>
            <w:ind w:left="709" w:firstLine="0"/>
            <w:rPr>
              <w:rFonts w:asciiTheme="minorHAnsi" w:eastAsiaTheme="minorEastAsia" w:hAnsiTheme="minorHAnsi" w:cstheme="minorBidi"/>
              <w:noProof/>
              <w:sz w:val="22"/>
              <w:lang w:eastAsia="ru-RU"/>
            </w:rPr>
          </w:pPr>
          <w:hyperlink w:anchor="_Toc532766282" w:history="1">
            <w:r w:rsidR="008B44FB" w:rsidRPr="007611D8">
              <w:rPr>
                <w:rStyle w:val="a5"/>
                <w:noProof/>
              </w:rPr>
              <w:t>6.5 Торможение с использованием схемы шунтирования обмотки якоря</w:t>
            </w:r>
            <w:r w:rsidR="008B44FB">
              <w:rPr>
                <w:noProof/>
                <w:webHidden/>
              </w:rPr>
              <w:tab/>
            </w:r>
            <w:r w:rsidR="008B44FB">
              <w:rPr>
                <w:noProof/>
                <w:webHidden/>
              </w:rPr>
              <w:fldChar w:fldCharType="begin"/>
            </w:r>
            <w:r w:rsidR="008B44FB">
              <w:rPr>
                <w:noProof/>
                <w:webHidden/>
              </w:rPr>
              <w:instrText xml:space="preserve"> PAGEREF _Toc532766282 \h </w:instrText>
            </w:r>
            <w:r w:rsidR="008B44FB">
              <w:rPr>
                <w:noProof/>
                <w:webHidden/>
              </w:rPr>
            </w:r>
            <w:r w:rsidR="008B44FB">
              <w:rPr>
                <w:noProof/>
                <w:webHidden/>
              </w:rPr>
              <w:fldChar w:fldCharType="separate"/>
            </w:r>
            <w:r w:rsidR="008B44FB">
              <w:rPr>
                <w:noProof/>
                <w:webHidden/>
              </w:rPr>
              <w:t>31</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3" w:history="1">
            <w:r w:rsidR="008B44FB" w:rsidRPr="007611D8">
              <w:rPr>
                <w:rStyle w:val="a5"/>
                <w:noProof/>
              </w:rPr>
              <w:t>6.6 Противовключение в исходную позицию</w:t>
            </w:r>
            <w:r w:rsidR="008B44FB">
              <w:rPr>
                <w:noProof/>
                <w:webHidden/>
              </w:rPr>
              <w:tab/>
            </w:r>
            <w:r w:rsidR="008B44FB">
              <w:rPr>
                <w:noProof/>
                <w:webHidden/>
              </w:rPr>
              <w:fldChar w:fldCharType="begin"/>
            </w:r>
            <w:r w:rsidR="008B44FB">
              <w:rPr>
                <w:noProof/>
                <w:webHidden/>
              </w:rPr>
              <w:instrText xml:space="preserve"> PAGEREF _Toc532766283 \h </w:instrText>
            </w:r>
            <w:r w:rsidR="008B44FB">
              <w:rPr>
                <w:noProof/>
                <w:webHidden/>
              </w:rPr>
            </w:r>
            <w:r w:rsidR="008B44FB">
              <w:rPr>
                <w:noProof/>
                <w:webHidden/>
              </w:rPr>
              <w:fldChar w:fldCharType="separate"/>
            </w:r>
            <w:r w:rsidR="008B44FB">
              <w:rPr>
                <w:noProof/>
                <w:webHidden/>
              </w:rPr>
              <w:t>32</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4" w:history="1">
            <w:r w:rsidR="008B44FB" w:rsidRPr="007611D8">
              <w:rPr>
                <w:rStyle w:val="a5"/>
                <w:noProof/>
              </w:rPr>
              <w:t>7 Моделирования реостатного пуска ДПТ НВ</w:t>
            </w:r>
            <w:r w:rsidR="008B44FB">
              <w:rPr>
                <w:noProof/>
                <w:webHidden/>
              </w:rPr>
              <w:tab/>
            </w:r>
            <w:r w:rsidR="008B44FB">
              <w:rPr>
                <w:noProof/>
                <w:webHidden/>
              </w:rPr>
              <w:fldChar w:fldCharType="begin"/>
            </w:r>
            <w:r w:rsidR="008B44FB">
              <w:rPr>
                <w:noProof/>
                <w:webHidden/>
              </w:rPr>
              <w:instrText xml:space="preserve"> PAGEREF _Toc532766284 \h </w:instrText>
            </w:r>
            <w:r w:rsidR="008B44FB">
              <w:rPr>
                <w:noProof/>
                <w:webHidden/>
              </w:rPr>
            </w:r>
            <w:r w:rsidR="008B44FB">
              <w:rPr>
                <w:noProof/>
                <w:webHidden/>
              </w:rPr>
              <w:fldChar w:fldCharType="separate"/>
            </w:r>
            <w:r w:rsidR="008B44FB">
              <w:rPr>
                <w:noProof/>
                <w:webHidden/>
              </w:rPr>
              <w:t>34</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5" w:history="1">
            <w:r w:rsidR="008B44FB" w:rsidRPr="007611D8">
              <w:rPr>
                <w:rStyle w:val="a5"/>
                <w:noProof/>
              </w:rPr>
              <w:t>8 Регулирование характеристик ДПТ НВ изменением величины потока возбуждения</w:t>
            </w:r>
            <w:r w:rsidR="008B44FB">
              <w:rPr>
                <w:noProof/>
                <w:webHidden/>
              </w:rPr>
              <w:tab/>
            </w:r>
            <w:r w:rsidR="008B44FB">
              <w:rPr>
                <w:noProof/>
                <w:webHidden/>
              </w:rPr>
              <w:fldChar w:fldCharType="begin"/>
            </w:r>
            <w:r w:rsidR="008B44FB">
              <w:rPr>
                <w:noProof/>
                <w:webHidden/>
              </w:rPr>
              <w:instrText xml:space="preserve"> PAGEREF _Toc532766285 \h </w:instrText>
            </w:r>
            <w:r w:rsidR="008B44FB">
              <w:rPr>
                <w:noProof/>
                <w:webHidden/>
              </w:rPr>
            </w:r>
            <w:r w:rsidR="008B44FB">
              <w:rPr>
                <w:noProof/>
                <w:webHidden/>
              </w:rPr>
              <w:fldChar w:fldCharType="separate"/>
            </w:r>
            <w:r w:rsidR="008B44FB">
              <w:rPr>
                <w:noProof/>
                <w:webHidden/>
              </w:rPr>
              <w:t>37</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6" w:history="1">
            <w:r w:rsidR="008B44FB" w:rsidRPr="007611D8">
              <w:rPr>
                <w:rStyle w:val="a5"/>
                <w:noProof/>
              </w:rPr>
              <w:t>8.1 Изменение потока возбуждения с исходными данными</w:t>
            </w:r>
            <w:r w:rsidR="008B44FB">
              <w:rPr>
                <w:noProof/>
                <w:webHidden/>
              </w:rPr>
              <w:tab/>
            </w:r>
            <w:r w:rsidR="008B44FB">
              <w:rPr>
                <w:noProof/>
                <w:webHidden/>
              </w:rPr>
              <w:fldChar w:fldCharType="begin"/>
            </w:r>
            <w:r w:rsidR="008B44FB">
              <w:rPr>
                <w:noProof/>
                <w:webHidden/>
              </w:rPr>
              <w:instrText xml:space="preserve"> PAGEREF _Toc532766286 \h </w:instrText>
            </w:r>
            <w:r w:rsidR="008B44FB">
              <w:rPr>
                <w:noProof/>
                <w:webHidden/>
              </w:rPr>
            </w:r>
            <w:r w:rsidR="008B44FB">
              <w:rPr>
                <w:noProof/>
                <w:webHidden/>
              </w:rPr>
              <w:fldChar w:fldCharType="separate"/>
            </w:r>
            <w:r w:rsidR="008B44FB">
              <w:rPr>
                <w:noProof/>
                <w:webHidden/>
              </w:rPr>
              <w:t>37</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7" w:history="1">
            <w:r w:rsidR="008B44FB" w:rsidRPr="007611D8">
              <w:rPr>
                <w:rStyle w:val="a5"/>
                <w:noProof/>
              </w:rPr>
              <w:t>8.1.1 Ослабление потока возбуждения с исходными данными</w:t>
            </w:r>
            <w:r w:rsidR="008B44FB">
              <w:rPr>
                <w:noProof/>
                <w:webHidden/>
              </w:rPr>
              <w:tab/>
            </w:r>
            <w:r w:rsidR="008B44FB">
              <w:rPr>
                <w:noProof/>
                <w:webHidden/>
              </w:rPr>
              <w:fldChar w:fldCharType="begin"/>
            </w:r>
            <w:r w:rsidR="008B44FB">
              <w:rPr>
                <w:noProof/>
                <w:webHidden/>
              </w:rPr>
              <w:instrText xml:space="preserve"> PAGEREF _Toc532766287 \h </w:instrText>
            </w:r>
            <w:r w:rsidR="008B44FB">
              <w:rPr>
                <w:noProof/>
                <w:webHidden/>
              </w:rPr>
            </w:r>
            <w:r w:rsidR="008B44FB">
              <w:rPr>
                <w:noProof/>
                <w:webHidden/>
              </w:rPr>
              <w:fldChar w:fldCharType="separate"/>
            </w:r>
            <w:r w:rsidR="008B44FB">
              <w:rPr>
                <w:noProof/>
                <w:webHidden/>
              </w:rPr>
              <w:t>37</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8" w:history="1">
            <w:r w:rsidR="008B44FB" w:rsidRPr="007611D8">
              <w:rPr>
                <w:rStyle w:val="a5"/>
                <w:noProof/>
              </w:rPr>
              <w:t>8.1.2 Усиление потока возбуждения с исходными данными</w:t>
            </w:r>
            <w:r w:rsidR="008B44FB">
              <w:rPr>
                <w:noProof/>
                <w:webHidden/>
              </w:rPr>
              <w:tab/>
            </w:r>
            <w:r w:rsidR="008B44FB">
              <w:rPr>
                <w:noProof/>
                <w:webHidden/>
              </w:rPr>
              <w:fldChar w:fldCharType="begin"/>
            </w:r>
            <w:r w:rsidR="008B44FB">
              <w:rPr>
                <w:noProof/>
                <w:webHidden/>
              </w:rPr>
              <w:instrText xml:space="preserve"> PAGEREF _Toc532766288 \h </w:instrText>
            </w:r>
            <w:r w:rsidR="008B44FB">
              <w:rPr>
                <w:noProof/>
                <w:webHidden/>
              </w:rPr>
            </w:r>
            <w:r w:rsidR="008B44FB">
              <w:rPr>
                <w:noProof/>
                <w:webHidden/>
              </w:rPr>
              <w:fldChar w:fldCharType="separate"/>
            </w:r>
            <w:r w:rsidR="008B44FB">
              <w:rPr>
                <w:noProof/>
                <w:webHidden/>
              </w:rPr>
              <w:t>39</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89" w:history="1">
            <w:r w:rsidR="008B44FB" w:rsidRPr="007611D8">
              <w:rPr>
                <w:rStyle w:val="a5"/>
                <w:noProof/>
              </w:rPr>
              <w:t>8.2 Изменение потока возбуждения при минимальном моменте инерции</w:t>
            </w:r>
            <w:r w:rsidR="008B44FB">
              <w:rPr>
                <w:noProof/>
                <w:webHidden/>
              </w:rPr>
              <w:tab/>
            </w:r>
            <w:r w:rsidR="008B44FB">
              <w:rPr>
                <w:noProof/>
                <w:webHidden/>
              </w:rPr>
              <w:fldChar w:fldCharType="begin"/>
            </w:r>
            <w:r w:rsidR="008B44FB">
              <w:rPr>
                <w:noProof/>
                <w:webHidden/>
              </w:rPr>
              <w:instrText xml:space="preserve"> PAGEREF _Toc532766289 \h </w:instrText>
            </w:r>
            <w:r w:rsidR="008B44FB">
              <w:rPr>
                <w:noProof/>
                <w:webHidden/>
              </w:rPr>
            </w:r>
            <w:r w:rsidR="008B44FB">
              <w:rPr>
                <w:noProof/>
                <w:webHidden/>
              </w:rPr>
              <w:fldChar w:fldCharType="separate"/>
            </w:r>
            <w:r w:rsidR="008B44FB">
              <w:rPr>
                <w:noProof/>
                <w:webHidden/>
              </w:rPr>
              <w:t>42</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0" w:history="1">
            <w:r w:rsidR="008B44FB" w:rsidRPr="007611D8">
              <w:rPr>
                <w:rStyle w:val="a5"/>
                <w:noProof/>
              </w:rPr>
              <w:t>9 Моделирование различных режимов работы АД</w:t>
            </w:r>
            <w:r w:rsidR="008B44FB">
              <w:rPr>
                <w:noProof/>
                <w:webHidden/>
              </w:rPr>
              <w:tab/>
            </w:r>
            <w:r w:rsidR="008B44FB">
              <w:rPr>
                <w:noProof/>
                <w:webHidden/>
              </w:rPr>
              <w:fldChar w:fldCharType="begin"/>
            </w:r>
            <w:r w:rsidR="008B44FB">
              <w:rPr>
                <w:noProof/>
                <w:webHidden/>
              </w:rPr>
              <w:instrText xml:space="preserve"> PAGEREF _Toc532766290 \h </w:instrText>
            </w:r>
            <w:r w:rsidR="008B44FB">
              <w:rPr>
                <w:noProof/>
                <w:webHidden/>
              </w:rPr>
            </w:r>
            <w:r w:rsidR="008B44FB">
              <w:rPr>
                <w:noProof/>
                <w:webHidden/>
              </w:rPr>
              <w:fldChar w:fldCharType="separate"/>
            </w:r>
            <w:r w:rsidR="008B44FB">
              <w:rPr>
                <w:noProof/>
                <w:webHidden/>
              </w:rPr>
              <w:t>46</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1" w:history="1">
            <w:r w:rsidR="008B44FB" w:rsidRPr="007611D8">
              <w:rPr>
                <w:rStyle w:val="a5"/>
                <w:noProof/>
              </w:rPr>
              <w:t>9.1 Расчет параметров модели АД</w:t>
            </w:r>
            <w:r w:rsidR="008B44FB">
              <w:rPr>
                <w:noProof/>
                <w:webHidden/>
              </w:rPr>
              <w:tab/>
            </w:r>
            <w:r w:rsidR="008B44FB">
              <w:rPr>
                <w:noProof/>
                <w:webHidden/>
              </w:rPr>
              <w:fldChar w:fldCharType="begin"/>
            </w:r>
            <w:r w:rsidR="008B44FB">
              <w:rPr>
                <w:noProof/>
                <w:webHidden/>
              </w:rPr>
              <w:instrText xml:space="preserve"> PAGEREF _Toc532766291 \h </w:instrText>
            </w:r>
            <w:r w:rsidR="008B44FB">
              <w:rPr>
                <w:noProof/>
                <w:webHidden/>
              </w:rPr>
            </w:r>
            <w:r w:rsidR="008B44FB">
              <w:rPr>
                <w:noProof/>
                <w:webHidden/>
              </w:rPr>
              <w:fldChar w:fldCharType="separate"/>
            </w:r>
            <w:r w:rsidR="008B44FB">
              <w:rPr>
                <w:noProof/>
                <w:webHidden/>
              </w:rPr>
              <w:t>46</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2" w:history="1">
            <w:r w:rsidR="008B44FB" w:rsidRPr="007611D8">
              <w:rPr>
                <w:rStyle w:val="a5"/>
                <w:noProof/>
              </w:rPr>
              <w:t>9.2 Моделирование пуска АД от сети</w:t>
            </w:r>
            <w:r w:rsidR="008B44FB">
              <w:rPr>
                <w:noProof/>
                <w:webHidden/>
              </w:rPr>
              <w:tab/>
            </w:r>
            <w:r w:rsidR="008B44FB">
              <w:rPr>
                <w:noProof/>
                <w:webHidden/>
              </w:rPr>
              <w:fldChar w:fldCharType="begin"/>
            </w:r>
            <w:r w:rsidR="008B44FB">
              <w:rPr>
                <w:noProof/>
                <w:webHidden/>
              </w:rPr>
              <w:instrText xml:space="preserve"> PAGEREF _Toc532766292 \h </w:instrText>
            </w:r>
            <w:r w:rsidR="008B44FB">
              <w:rPr>
                <w:noProof/>
                <w:webHidden/>
              </w:rPr>
            </w:r>
            <w:r w:rsidR="008B44FB">
              <w:rPr>
                <w:noProof/>
                <w:webHidden/>
              </w:rPr>
              <w:fldChar w:fldCharType="separate"/>
            </w:r>
            <w:r w:rsidR="008B44FB">
              <w:rPr>
                <w:noProof/>
                <w:webHidden/>
              </w:rPr>
              <w:t>48</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3" w:history="1">
            <w:r w:rsidR="008B44FB" w:rsidRPr="007611D8">
              <w:rPr>
                <w:rStyle w:val="a5"/>
                <w:noProof/>
              </w:rPr>
              <w:t>9.3 Определение параметров модели, описывающей режимы включения двигателя</w:t>
            </w:r>
            <w:r w:rsidR="008B44FB">
              <w:rPr>
                <w:noProof/>
                <w:webHidden/>
              </w:rPr>
              <w:tab/>
            </w:r>
            <w:r w:rsidR="008B44FB">
              <w:rPr>
                <w:noProof/>
                <w:webHidden/>
              </w:rPr>
              <w:fldChar w:fldCharType="begin"/>
            </w:r>
            <w:r w:rsidR="008B44FB">
              <w:rPr>
                <w:noProof/>
                <w:webHidden/>
              </w:rPr>
              <w:instrText xml:space="preserve"> PAGEREF _Toc532766293 \h </w:instrText>
            </w:r>
            <w:r w:rsidR="008B44FB">
              <w:rPr>
                <w:noProof/>
                <w:webHidden/>
              </w:rPr>
            </w:r>
            <w:r w:rsidR="008B44FB">
              <w:rPr>
                <w:noProof/>
                <w:webHidden/>
              </w:rPr>
              <w:fldChar w:fldCharType="separate"/>
            </w:r>
            <w:r w:rsidR="008B44FB">
              <w:rPr>
                <w:noProof/>
                <w:webHidden/>
              </w:rPr>
              <w:t>51</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4" w:history="1">
            <w:r w:rsidR="008B44FB" w:rsidRPr="007611D8">
              <w:rPr>
                <w:rStyle w:val="a5"/>
                <w:noProof/>
              </w:rPr>
              <w:t>9.4 Моделирование реостатного пуска АД КЗР</w:t>
            </w:r>
            <w:r w:rsidR="008B44FB">
              <w:rPr>
                <w:noProof/>
                <w:webHidden/>
              </w:rPr>
              <w:tab/>
            </w:r>
            <w:r w:rsidR="008B44FB">
              <w:rPr>
                <w:noProof/>
                <w:webHidden/>
              </w:rPr>
              <w:fldChar w:fldCharType="begin"/>
            </w:r>
            <w:r w:rsidR="008B44FB">
              <w:rPr>
                <w:noProof/>
                <w:webHidden/>
              </w:rPr>
              <w:instrText xml:space="preserve"> PAGEREF _Toc532766294 \h </w:instrText>
            </w:r>
            <w:r w:rsidR="008B44FB">
              <w:rPr>
                <w:noProof/>
                <w:webHidden/>
              </w:rPr>
            </w:r>
            <w:r w:rsidR="008B44FB">
              <w:rPr>
                <w:noProof/>
                <w:webHidden/>
              </w:rPr>
              <w:fldChar w:fldCharType="separate"/>
            </w:r>
            <w:r w:rsidR="008B44FB">
              <w:rPr>
                <w:noProof/>
                <w:webHidden/>
              </w:rPr>
              <w:t>54</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5" w:history="1">
            <w:r w:rsidR="008B44FB" w:rsidRPr="007611D8">
              <w:rPr>
                <w:rStyle w:val="a5"/>
                <w:noProof/>
              </w:rPr>
              <w:t>9.5 Тормозные режимы АД</w:t>
            </w:r>
            <w:r w:rsidR="008B44FB">
              <w:rPr>
                <w:noProof/>
                <w:webHidden/>
              </w:rPr>
              <w:tab/>
            </w:r>
            <w:r w:rsidR="008B44FB">
              <w:rPr>
                <w:noProof/>
                <w:webHidden/>
              </w:rPr>
              <w:fldChar w:fldCharType="begin"/>
            </w:r>
            <w:r w:rsidR="008B44FB">
              <w:rPr>
                <w:noProof/>
                <w:webHidden/>
              </w:rPr>
              <w:instrText xml:space="preserve"> PAGEREF _Toc532766295 \h </w:instrText>
            </w:r>
            <w:r w:rsidR="008B44FB">
              <w:rPr>
                <w:noProof/>
                <w:webHidden/>
              </w:rPr>
            </w:r>
            <w:r w:rsidR="008B44FB">
              <w:rPr>
                <w:noProof/>
                <w:webHidden/>
              </w:rPr>
              <w:fldChar w:fldCharType="separate"/>
            </w:r>
            <w:r w:rsidR="008B44FB">
              <w:rPr>
                <w:noProof/>
                <w:webHidden/>
              </w:rPr>
              <w:t>56</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6" w:history="1">
            <w:r w:rsidR="008B44FB" w:rsidRPr="007611D8">
              <w:rPr>
                <w:rStyle w:val="a5"/>
                <w:noProof/>
              </w:rPr>
              <w:t>9.5.1 ЭДТ АД</w:t>
            </w:r>
            <w:r w:rsidR="008B44FB">
              <w:rPr>
                <w:noProof/>
                <w:webHidden/>
              </w:rPr>
              <w:tab/>
            </w:r>
            <w:r w:rsidR="008B44FB">
              <w:rPr>
                <w:noProof/>
                <w:webHidden/>
              </w:rPr>
              <w:fldChar w:fldCharType="begin"/>
            </w:r>
            <w:r w:rsidR="008B44FB">
              <w:rPr>
                <w:noProof/>
                <w:webHidden/>
              </w:rPr>
              <w:instrText xml:space="preserve"> PAGEREF _Toc532766296 \h </w:instrText>
            </w:r>
            <w:r w:rsidR="008B44FB">
              <w:rPr>
                <w:noProof/>
                <w:webHidden/>
              </w:rPr>
            </w:r>
            <w:r w:rsidR="008B44FB">
              <w:rPr>
                <w:noProof/>
                <w:webHidden/>
              </w:rPr>
              <w:fldChar w:fldCharType="separate"/>
            </w:r>
            <w:r w:rsidR="008B44FB">
              <w:rPr>
                <w:noProof/>
                <w:webHidden/>
              </w:rPr>
              <w:t>56</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7" w:history="1">
            <w:r w:rsidR="008B44FB" w:rsidRPr="007611D8">
              <w:rPr>
                <w:rStyle w:val="a5"/>
                <w:noProof/>
              </w:rPr>
              <w:t>9.5.3 Рекуперация АД</w:t>
            </w:r>
            <w:r w:rsidR="008B44FB">
              <w:rPr>
                <w:noProof/>
                <w:webHidden/>
              </w:rPr>
              <w:tab/>
            </w:r>
            <w:r w:rsidR="008B44FB">
              <w:rPr>
                <w:noProof/>
                <w:webHidden/>
              </w:rPr>
              <w:fldChar w:fldCharType="begin"/>
            </w:r>
            <w:r w:rsidR="008B44FB">
              <w:rPr>
                <w:noProof/>
                <w:webHidden/>
              </w:rPr>
              <w:instrText xml:space="preserve"> PAGEREF _Toc532766297 \h </w:instrText>
            </w:r>
            <w:r w:rsidR="008B44FB">
              <w:rPr>
                <w:noProof/>
                <w:webHidden/>
              </w:rPr>
            </w:r>
            <w:r w:rsidR="008B44FB">
              <w:rPr>
                <w:noProof/>
                <w:webHidden/>
              </w:rPr>
              <w:fldChar w:fldCharType="separate"/>
            </w:r>
            <w:r w:rsidR="008B44FB">
              <w:rPr>
                <w:noProof/>
                <w:webHidden/>
              </w:rPr>
              <w:t>62</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8" w:history="1">
            <w:r w:rsidR="008B44FB" w:rsidRPr="007611D8">
              <w:rPr>
                <w:rStyle w:val="a5"/>
                <w:noProof/>
              </w:rPr>
              <w:t xml:space="preserve">9.6 Моделирование частотного пуска АД КЗР по закону </w:t>
            </w:r>
            <w:r w:rsidR="008B44FB" w:rsidRPr="005C7202">
              <w:rPr>
                <w:noProof/>
                <w:position w:val="-12"/>
                <w:szCs w:val="28"/>
              </w:rPr>
              <w:object w:dxaOrig="14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pt;height:18.75pt" o:ole="">
                  <v:imagedata r:id="rId9" o:title=""/>
                </v:shape>
                <o:OLEObject Type="Embed" ProgID="Equation.DSMT4" ShapeID="_x0000_i1025" DrawAspect="Content" ObjectID="_1606681497" r:id="rId10"/>
              </w:object>
            </w:r>
            <w:r w:rsidR="008B44FB">
              <w:rPr>
                <w:noProof/>
                <w:webHidden/>
              </w:rPr>
              <w:tab/>
            </w:r>
            <w:r w:rsidR="008B44FB">
              <w:rPr>
                <w:noProof/>
                <w:webHidden/>
              </w:rPr>
              <w:fldChar w:fldCharType="begin"/>
            </w:r>
            <w:r w:rsidR="008B44FB">
              <w:rPr>
                <w:noProof/>
                <w:webHidden/>
              </w:rPr>
              <w:instrText xml:space="preserve"> PAGEREF _Toc532766298 \h </w:instrText>
            </w:r>
            <w:r w:rsidR="008B44FB">
              <w:rPr>
                <w:noProof/>
                <w:webHidden/>
              </w:rPr>
            </w:r>
            <w:r w:rsidR="008B44FB">
              <w:rPr>
                <w:noProof/>
                <w:webHidden/>
              </w:rPr>
              <w:fldChar w:fldCharType="separate"/>
            </w:r>
            <w:r w:rsidR="008B44FB">
              <w:rPr>
                <w:noProof/>
                <w:webHidden/>
              </w:rPr>
              <w:t>65</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299" w:history="1">
            <w:r w:rsidR="008B44FB" w:rsidRPr="007611D8">
              <w:rPr>
                <w:rStyle w:val="a5"/>
                <w:noProof/>
              </w:rPr>
              <w:t xml:space="preserve">9.7 Моделирование частотного пуска АД КЗР по закону </w:t>
            </w:r>
            <w:r w:rsidR="008B44FB" w:rsidRPr="008306F8">
              <w:rPr>
                <w:noProof/>
                <w:position w:val="-12"/>
                <w:szCs w:val="28"/>
              </w:rPr>
              <w:object w:dxaOrig="1640" w:dyaOrig="440">
                <v:shape id="_x0000_i1026" type="#_x0000_t75" style="width:82.5pt;height:22.5pt" o:ole="">
                  <v:imagedata r:id="rId11" o:title=""/>
                </v:shape>
                <o:OLEObject Type="Embed" ProgID="Equation.DSMT4" ShapeID="_x0000_i1026" DrawAspect="Content" ObjectID="_1606681498" r:id="rId12"/>
              </w:object>
            </w:r>
            <w:r w:rsidR="008B44FB">
              <w:rPr>
                <w:noProof/>
                <w:webHidden/>
              </w:rPr>
              <w:tab/>
            </w:r>
            <w:r w:rsidR="008B44FB">
              <w:rPr>
                <w:noProof/>
                <w:webHidden/>
              </w:rPr>
              <w:fldChar w:fldCharType="begin"/>
            </w:r>
            <w:r w:rsidR="008B44FB">
              <w:rPr>
                <w:noProof/>
                <w:webHidden/>
              </w:rPr>
              <w:instrText xml:space="preserve"> PAGEREF _Toc532766299 \h </w:instrText>
            </w:r>
            <w:r w:rsidR="008B44FB">
              <w:rPr>
                <w:noProof/>
                <w:webHidden/>
              </w:rPr>
            </w:r>
            <w:r w:rsidR="008B44FB">
              <w:rPr>
                <w:noProof/>
                <w:webHidden/>
              </w:rPr>
              <w:fldChar w:fldCharType="separate"/>
            </w:r>
            <w:r w:rsidR="008B44FB">
              <w:rPr>
                <w:noProof/>
                <w:webHidden/>
              </w:rPr>
              <w:t>68</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300" w:history="1">
            <w:r w:rsidR="008B44FB" w:rsidRPr="007611D8">
              <w:rPr>
                <w:rStyle w:val="a5"/>
                <w:noProof/>
              </w:rPr>
              <w:t xml:space="preserve">9.8 Моделирование частотного пуска АД КЗР по закону </w:t>
            </w:r>
            <w:r w:rsidR="008B44FB" w:rsidRPr="008306F8">
              <w:rPr>
                <w:noProof/>
                <w:position w:val="-12"/>
                <w:szCs w:val="28"/>
              </w:rPr>
              <w:object w:dxaOrig="1560" w:dyaOrig="460">
                <v:shape id="_x0000_i1027" type="#_x0000_t75" style="width:78pt;height:23.25pt" o:ole="">
                  <v:imagedata r:id="rId13" o:title=""/>
                </v:shape>
                <o:OLEObject Type="Embed" ProgID="Equation.DSMT4" ShapeID="_x0000_i1027" DrawAspect="Content" ObjectID="_1606681499" r:id="rId14"/>
              </w:object>
            </w:r>
            <w:r w:rsidR="008B44FB">
              <w:rPr>
                <w:noProof/>
                <w:webHidden/>
              </w:rPr>
              <w:tab/>
            </w:r>
            <w:r w:rsidR="008B44FB">
              <w:rPr>
                <w:noProof/>
                <w:webHidden/>
              </w:rPr>
              <w:fldChar w:fldCharType="begin"/>
            </w:r>
            <w:r w:rsidR="008B44FB">
              <w:rPr>
                <w:noProof/>
                <w:webHidden/>
              </w:rPr>
              <w:instrText xml:space="preserve"> PAGEREF _Toc532766300 \h </w:instrText>
            </w:r>
            <w:r w:rsidR="008B44FB">
              <w:rPr>
                <w:noProof/>
                <w:webHidden/>
              </w:rPr>
            </w:r>
            <w:r w:rsidR="008B44FB">
              <w:rPr>
                <w:noProof/>
                <w:webHidden/>
              </w:rPr>
              <w:fldChar w:fldCharType="separate"/>
            </w:r>
            <w:r w:rsidR="008B44FB">
              <w:rPr>
                <w:noProof/>
                <w:webHidden/>
              </w:rPr>
              <w:t>71</w:t>
            </w:r>
            <w:r w:rsidR="008B44FB">
              <w:rPr>
                <w:noProof/>
                <w:webHidden/>
              </w:rPr>
              <w:fldChar w:fldCharType="end"/>
            </w:r>
          </w:hyperlink>
        </w:p>
        <w:p w:rsidR="008B44FB" w:rsidRDefault="0044193B" w:rsidP="008B44FB">
          <w:pPr>
            <w:pStyle w:val="11"/>
            <w:tabs>
              <w:tab w:val="right" w:leader="dot" w:pos="9345"/>
            </w:tabs>
            <w:ind w:left="709"/>
            <w:jc w:val="both"/>
            <w:rPr>
              <w:rFonts w:asciiTheme="minorHAnsi" w:eastAsiaTheme="minorEastAsia" w:hAnsiTheme="minorHAnsi" w:cstheme="minorBidi"/>
              <w:noProof/>
              <w:sz w:val="22"/>
              <w:lang w:eastAsia="ru-RU"/>
            </w:rPr>
          </w:pPr>
          <w:hyperlink w:anchor="_Toc532766301" w:history="1">
            <w:r w:rsidR="008B44FB" w:rsidRPr="007611D8">
              <w:rPr>
                <w:rStyle w:val="a5"/>
                <w:noProof/>
              </w:rPr>
              <w:t>Список источников</w:t>
            </w:r>
            <w:r w:rsidR="008B44FB">
              <w:rPr>
                <w:noProof/>
                <w:webHidden/>
              </w:rPr>
              <w:tab/>
            </w:r>
            <w:r w:rsidR="008B44FB">
              <w:rPr>
                <w:noProof/>
                <w:webHidden/>
              </w:rPr>
              <w:fldChar w:fldCharType="begin"/>
            </w:r>
            <w:r w:rsidR="008B44FB">
              <w:rPr>
                <w:noProof/>
                <w:webHidden/>
              </w:rPr>
              <w:instrText xml:space="preserve"> PAGEREF _Toc532766301 \h </w:instrText>
            </w:r>
            <w:r w:rsidR="008B44FB">
              <w:rPr>
                <w:noProof/>
                <w:webHidden/>
              </w:rPr>
            </w:r>
            <w:r w:rsidR="008B44FB">
              <w:rPr>
                <w:noProof/>
                <w:webHidden/>
              </w:rPr>
              <w:fldChar w:fldCharType="separate"/>
            </w:r>
            <w:r w:rsidR="008B44FB">
              <w:rPr>
                <w:noProof/>
                <w:webHidden/>
              </w:rPr>
              <w:t>74</w:t>
            </w:r>
            <w:r w:rsidR="008B44FB">
              <w:rPr>
                <w:noProof/>
                <w:webHidden/>
              </w:rPr>
              <w:fldChar w:fldCharType="end"/>
            </w:r>
          </w:hyperlink>
        </w:p>
        <w:p w:rsidR="008B44FB" w:rsidRDefault="008B44FB" w:rsidP="008B44FB">
          <w:pPr>
            <w:spacing w:after="0" w:line="360" w:lineRule="auto"/>
            <w:ind w:left="709"/>
            <w:jc w:val="both"/>
          </w:pPr>
          <w:r w:rsidRPr="003D1706">
            <w:rPr>
              <w:bCs/>
              <w:szCs w:val="28"/>
            </w:rPr>
            <w:fldChar w:fldCharType="end"/>
          </w:r>
        </w:p>
      </w:sdtContent>
    </w:sdt>
    <w:p w:rsidR="004A7E09" w:rsidRDefault="004A7E09" w:rsidP="008B44FB">
      <w:pPr>
        <w:spacing w:after="0" w:line="360" w:lineRule="auto"/>
        <w:jc w:val="both"/>
      </w:pPr>
    </w:p>
    <w:p w:rsidR="005C6EA6" w:rsidRDefault="00F73CCF" w:rsidP="00D6488D">
      <w:r>
        <w:br w:type="page"/>
      </w:r>
    </w:p>
    <w:p w:rsidR="004A7E09" w:rsidRPr="000632E5" w:rsidRDefault="00F73CCF" w:rsidP="004C4428">
      <w:pPr>
        <w:pStyle w:val="1"/>
        <w:spacing w:before="0" w:line="360" w:lineRule="auto"/>
        <w:ind w:firstLine="709"/>
        <w:jc w:val="both"/>
        <w:rPr>
          <w:rFonts w:ascii="Times New Roman" w:hAnsi="Times New Roman" w:cs="Times New Roman"/>
          <w:color w:val="000000" w:themeColor="text1"/>
          <w:sz w:val="28"/>
        </w:rPr>
      </w:pPr>
      <w:bookmarkStart w:id="1" w:name="_Toc532766260"/>
      <w:r w:rsidRPr="000632E5">
        <w:rPr>
          <w:rFonts w:ascii="Times New Roman" w:hAnsi="Times New Roman" w:cs="Times New Roman"/>
          <w:color w:val="000000" w:themeColor="text1"/>
          <w:sz w:val="28"/>
        </w:rPr>
        <w:lastRenderedPageBreak/>
        <w:t xml:space="preserve">1 Паспортные данные </w:t>
      </w:r>
      <w:r w:rsidR="005C6EA6" w:rsidRPr="000632E5">
        <w:rPr>
          <w:rFonts w:ascii="Times New Roman" w:hAnsi="Times New Roman" w:cs="Times New Roman"/>
          <w:color w:val="000000" w:themeColor="text1"/>
          <w:sz w:val="28"/>
        </w:rPr>
        <w:t>используемых</w:t>
      </w:r>
      <w:r w:rsidRPr="000632E5">
        <w:rPr>
          <w:rFonts w:ascii="Times New Roman" w:hAnsi="Times New Roman" w:cs="Times New Roman"/>
          <w:color w:val="000000" w:themeColor="text1"/>
          <w:sz w:val="28"/>
        </w:rPr>
        <w:t xml:space="preserve"> </w:t>
      </w:r>
      <w:r w:rsidR="005C6EA6" w:rsidRPr="000632E5">
        <w:rPr>
          <w:rFonts w:ascii="Times New Roman" w:hAnsi="Times New Roman" w:cs="Times New Roman"/>
          <w:color w:val="000000" w:themeColor="text1"/>
          <w:sz w:val="28"/>
        </w:rPr>
        <w:t>приводов</w:t>
      </w:r>
      <w:bookmarkEnd w:id="1"/>
    </w:p>
    <w:p w:rsidR="004C4428" w:rsidRDefault="004C4428" w:rsidP="004C4428">
      <w:pPr>
        <w:spacing w:after="0" w:line="360" w:lineRule="auto"/>
        <w:jc w:val="both"/>
      </w:pPr>
    </w:p>
    <w:p w:rsidR="005C6EA6" w:rsidRDefault="005C6EA6" w:rsidP="005C6EA6">
      <w:pPr>
        <w:spacing w:after="0" w:line="360" w:lineRule="auto"/>
        <w:ind w:firstLine="709"/>
        <w:jc w:val="both"/>
      </w:pPr>
      <w:r>
        <w:t>В данной главе приведены все необходимые величины для расчета и построения характеристик электропривода (смотри таблицы 1 и 2).</w:t>
      </w:r>
    </w:p>
    <w:p w:rsidR="005C6EA6" w:rsidRDefault="005C6EA6" w:rsidP="005C6EA6">
      <w:pPr>
        <w:spacing w:after="0" w:line="360" w:lineRule="auto"/>
        <w:ind w:firstLine="709"/>
        <w:jc w:val="both"/>
      </w:pPr>
    </w:p>
    <w:p w:rsidR="005C6EA6" w:rsidRDefault="005C6EA6" w:rsidP="005C6EA6">
      <w:pPr>
        <w:spacing w:after="0" w:line="360" w:lineRule="auto"/>
        <w:jc w:val="both"/>
      </w:pPr>
      <w:r>
        <w:t>Таблица 1 – Паспортные данные ДПТНВ МП-42</w:t>
      </w:r>
    </w:p>
    <w:tbl>
      <w:tblPr>
        <w:tblStyle w:val="a3"/>
        <w:tblW w:w="5000" w:type="pct"/>
        <w:tblLook w:val="04A0" w:firstRow="1" w:lastRow="0" w:firstColumn="1" w:lastColumn="0" w:noHBand="0" w:noVBand="1"/>
      </w:tblPr>
      <w:tblGrid>
        <w:gridCol w:w="990"/>
        <w:gridCol w:w="1093"/>
        <w:gridCol w:w="904"/>
        <w:gridCol w:w="940"/>
        <w:gridCol w:w="940"/>
        <w:gridCol w:w="908"/>
        <w:gridCol w:w="890"/>
        <w:gridCol w:w="923"/>
        <w:gridCol w:w="878"/>
        <w:gridCol w:w="878"/>
      </w:tblGrid>
      <w:tr w:rsidR="00C54162" w:rsidTr="00C54162">
        <w:trPr>
          <w:trHeight w:val="483"/>
        </w:trPr>
        <w:tc>
          <w:tcPr>
            <w:tcW w:w="529" w:type="pct"/>
          </w:tcPr>
          <w:p w:rsidR="00C54162" w:rsidRPr="00FF5571" w:rsidRDefault="00C54162" w:rsidP="00FF5571">
            <w:pPr>
              <w:spacing w:line="360" w:lineRule="auto"/>
              <w:rPr>
                <w:vertAlign w:val="subscript"/>
              </w:rPr>
            </w:pPr>
            <w:r>
              <w:t>Р</w:t>
            </w:r>
            <w:r>
              <w:rPr>
                <w:vertAlign w:val="subscript"/>
              </w:rPr>
              <w:t>н</w:t>
            </w:r>
          </w:p>
        </w:tc>
        <w:tc>
          <w:tcPr>
            <w:tcW w:w="585" w:type="pct"/>
          </w:tcPr>
          <w:p w:rsidR="00C54162" w:rsidRPr="00FF5571" w:rsidRDefault="00C54162" w:rsidP="00FF5571">
            <w:pPr>
              <w:spacing w:line="360" w:lineRule="auto"/>
              <w:rPr>
                <w:vertAlign w:val="subscript"/>
              </w:rPr>
            </w:pPr>
            <w:r>
              <w:rPr>
                <w:lang w:val="en-US"/>
              </w:rPr>
              <w:t>n</w:t>
            </w:r>
            <w:r>
              <w:rPr>
                <w:vertAlign w:val="subscript"/>
              </w:rPr>
              <w:t>н</w:t>
            </w:r>
          </w:p>
        </w:tc>
        <w:tc>
          <w:tcPr>
            <w:tcW w:w="484" w:type="pct"/>
          </w:tcPr>
          <w:p w:rsidR="00C54162" w:rsidRPr="00FF5571" w:rsidRDefault="00C54162" w:rsidP="00FF5571">
            <w:pPr>
              <w:spacing w:line="360" w:lineRule="auto"/>
              <w:rPr>
                <w:vertAlign w:val="subscript"/>
              </w:rPr>
            </w:pPr>
            <w:r>
              <w:rPr>
                <w:lang w:val="en-US"/>
              </w:rPr>
              <w:t>I</w:t>
            </w:r>
            <w:r>
              <w:rPr>
                <w:vertAlign w:val="subscript"/>
              </w:rPr>
              <w:t>н</w:t>
            </w:r>
          </w:p>
        </w:tc>
        <w:tc>
          <w:tcPr>
            <w:tcW w:w="503" w:type="pct"/>
          </w:tcPr>
          <w:p w:rsidR="00C54162" w:rsidRPr="00FF5571" w:rsidRDefault="00C54162" w:rsidP="00FF5571">
            <w:pPr>
              <w:spacing w:line="360" w:lineRule="auto"/>
              <w:rPr>
                <w:vertAlign w:val="subscript"/>
              </w:rPr>
            </w:pPr>
            <w:r>
              <w:rPr>
                <w:lang w:val="en-US"/>
              </w:rPr>
              <w:t>R</w:t>
            </w:r>
            <w:r>
              <w:rPr>
                <w:vertAlign w:val="subscript"/>
              </w:rPr>
              <w:t>кат</w:t>
            </w:r>
          </w:p>
        </w:tc>
        <w:tc>
          <w:tcPr>
            <w:tcW w:w="503" w:type="pct"/>
          </w:tcPr>
          <w:p w:rsidR="00C54162" w:rsidRPr="00FF5571" w:rsidRDefault="00C54162" w:rsidP="00FF5571">
            <w:pPr>
              <w:spacing w:line="360" w:lineRule="auto"/>
              <w:rPr>
                <w:vertAlign w:val="subscript"/>
              </w:rPr>
            </w:pPr>
            <w:r>
              <w:t>Ф</w:t>
            </w:r>
            <w:r>
              <w:rPr>
                <w:vertAlign w:val="subscript"/>
              </w:rPr>
              <w:t>н</w:t>
            </w:r>
          </w:p>
        </w:tc>
        <w:tc>
          <w:tcPr>
            <w:tcW w:w="486" w:type="pct"/>
          </w:tcPr>
          <w:p w:rsidR="00C54162" w:rsidRPr="00FF5571" w:rsidRDefault="00C54162" w:rsidP="00FF5571">
            <w:pPr>
              <w:spacing w:line="360" w:lineRule="auto"/>
              <w:rPr>
                <w:lang w:val="en-US"/>
              </w:rPr>
            </w:pPr>
            <w:r>
              <w:rPr>
                <w:lang w:val="en-US"/>
              </w:rPr>
              <w:t>m</w:t>
            </w:r>
          </w:p>
        </w:tc>
        <w:tc>
          <w:tcPr>
            <w:tcW w:w="476" w:type="pct"/>
          </w:tcPr>
          <w:p w:rsidR="00C54162" w:rsidRDefault="00C54162" w:rsidP="00FF5571">
            <w:pPr>
              <w:spacing w:line="360" w:lineRule="auto"/>
            </w:pPr>
            <w:r>
              <w:t>α</w:t>
            </w:r>
          </w:p>
        </w:tc>
        <w:tc>
          <w:tcPr>
            <w:tcW w:w="494" w:type="pct"/>
          </w:tcPr>
          <w:p w:rsidR="00C54162" w:rsidRPr="00FF5571" w:rsidRDefault="00C54162" w:rsidP="00FF5571">
            <w:pPr>
              <w:spacing w:line="360" w:lineRule="auto"/>
              <w:rPr>
                <w:vertAlign w:val="subscript"/>
              </w:rPr>
            </w:pPr>
            <w:r>
              <w:t>Д</w:t>
            </w:r>
            <w:r>
              <w:rPr>
                <w:vertAlign w:val="subscript"/>
              </w:rPr>
              <w:t>Б</w:t>
            </w:r>
          </w:p>
        </w:tc>
        <w:tc>
          <w:tcPr>
            <w:tcW w:w="941" w:type="pct"/>
            <w:gridSpan w:val="2"/>
          </w:tcPr>
          <w:p w:rsidR="00C54162" w:rsidRDefault="00C54162" w:rsidP="00FF5571">
            <w:pPr>
              <w:spacing w:line="360" w:lineRule="auto"/>
            </w:pPr>
            <w:r>
              <w:t>№ шестерен</w:t>
            </w:r>
          </w:p>
        </w:tc>
      </w:tr>
      <w:tr w:rsidR="00C54162" w:rsidTr="00C54162">
        <w:trPr>
          <w:trHeight w:val="483"/>
        </w:trPr>
        <w:tc>
          <w:tcPr>
            <w:tcW w:w="529" w:type="pct"/>
          </w:tcPr>
          <w:p w:rsidR="00C54162" w:rsidRDefault="00C54162" w:rsidP="00FF5571">
            <w:pPr>
              <w:spacing w:line="360" w:lineRule="auto"/>
            </w:pPr>
            <w:r>
              <w:t>кВт</w:t>
            </w:r>
          </w:p>
        </w:tc>
        <w:tc>
          <w:tcPr>
            <w:tcW w:w="585" w:type="pct"/>
          </w:tcPr>
          <w:p w:rsidR="00C54162" w:rsidRPr="00FF5571" w:rsidRDefault="00C54162" w:rsidP="00FF5571">
            <w:pPr>
              <w:spacing w:line="360" w:lineRule="auto"/>
            </w:pPr>
            <w:r>
              <w:t>об</w:t>
            </w:r>
            <w:r>
              <w:rPr>
                <w:lang w:val="en-US"/>
              </w:rPr>
              <w:t>/</w:t>
            </w:r>
            <w:r>
              <w:t>мин</w:t>
            </w:r>
          </w:p>
        </w:tc>
        <w:tc>
          <w:tcPr>
            <w:tcW w:w="484" w:type="pct"/>
          </w:tcPr>
          <w:p w:rsidR="00C54162" w:rsidRDefault="00C54162" w:rsidP="00FF5571">
            <w:pPr>
              <w:spacing w:line="360" w:lineRule="auto"/>
            </w:pPr>
            <w:r>
              <w:t>А</w:t>
            </w:r>
          </w:p>
        </w:tc>
        <w:tc>
          <w:tcPr>
            <w:tcW w:w="503" w:type="pct"/>
          </w:tcPr>
          <w:p w:rsidR="00C54162" w:rsidRDefault="00C54162" w:rsidP="00FF5571">
            <w:pPr>
              <w:spacing w:line="360" w:lineRule="auto"/>
            </w:pPr>
            <w:r>
              <w:t>Ом</w:t>
            </w:r>
          </w:p>
        </w:tc>
        <w:tc>
          <w:tcPr>
            <w:tcW w:w="503" w:type="pct"/>
          </w:tcPr>
          <w:p w:rsidR="00C54162" w:rsidRDefault="00C54162" w:rsidP="00FF5571">
            <w:pPr>
              <w:spacing w:line="360" w:lineRule="auto"/>
            </w:pPr>
            <w:r>
              <w:t>мВб</w:t>
            </w:r>
          </w:p>
        </w:tc>
        <w:tc>
          <w:tcPr>
            <w:tcW w:w="486" w:type="pct"/>
          </w:tcPr>
          <w:p w:rsidR="00C54162" w:rsidRDefault="00C54162" w:rsidP="00FF5571">
            <w:pPr>
              <w:spacing w:line="360" w:lineRule="auto"/>
            </w:pPr>
            <w:r>
              <w:t>кг</w:t>
            </w:r>
          </w:p>
        </w:tc>
        <w:tc>
          <w:tcPr>
            <w:tcW w:w="476" w:type="pct"/>
          </w:tcPr>
          <w:p w:rsidR="00C54162" w:rsidRDefault="00C54162" w:rsidP="00FF5571">
            <w:pPr>
              <w:spacing w:line="360" w:lineRule="auto"/>
            </w:pPr>
            <w:r>
              <w:t>-</w:t>
            </w:r>
          </w:p>
        </w:tc>
        <w:tc>
          <w:tcPr>
            <w:tcW w:w="494" w:type="pct"/>
          </w:tcPr>
          <w:p w:rsidR="00C54162" w:rsidRDefault="00C54162" w:rsidP="00FF5571">
            <w:pPr>
              <w:spacing w:line="360" w:lineRule="auto"/>
            </w:pPr>
            <w:r>
              <w:t>м</w:t>
            </w:r>
          </w:p>
        </w:tc>
        <w:tc>
          <w:tcPr>
            <w:tcW w:w="470" w:type="pct"/>
          </w:tcPr>
          <w:p w:rsidR="00C54162" w:rsidRDefault="00C54162" w:rsidP="00FF5571">
            <w:pPr>
              <w:spacing w:line="360" w:lineRule="auto"/>
            </w:pPr>
            <w:r>
              <w:t>1</w:t>
            </w:r>
          </w:p>
        </w:tc>
        <w:tc>
          <w:tcPr>
            <w:tcW w:w="471" w:type="pct"/>
          </w:tcPr>
          <w:p w:rsidR="00C54162" w:rsidRDefault="00C54162" w:rsidP="00FF5571">
            <w:pPr>
              <w:spacing w:line="360" w:lineRule="auto"/>
            </w:pPr>
            <w:r>
              <w:t>2</w:t>
            </w:r>
          </w:p>
        </w:tc>
      </w:tr>
      <w:tr w:rsidR="00C54162" w:rsidTr="00C54162">
        <w:trPr>
          <w:trHeight w:val="483"/>
        </w:trPr>
        <w:tc>
          <w:tcPr>
            <w:tcW w:w="529" w:type="pct"/>
            <w:vMerge w:val="restart"/>
          </w:tcPr>
          <w:p w:rsidR="00C54162" w:rsidRDefault="00C54162" w:rsidP="00C54162">
            <w:pPr>
              <w:spacing w:before="240" w:line="360" w:lineRule="auto"/>
            </w:pPr>
            <w:r>
              <w:t>16</w:t>
            </w:r>
          </w:p>
        </w:tc>
        <w:tc>
          <w:tcPr>
            <w:tcW w:w="585" w:type="pct"/>
            <w:vMerge w:val="restart"/>
          </w:tcPr>
          <w:p w:rsidR="00C54162" w:rsidRDefault="00C54162" w:rsidP="00C54162">
            <w:pPr>
              <w:spacing w:before="240" w:line="360" w:lineRule="auto"/>
            </w:pPr>
            <w:r>
              <w:t>700</w:t>
            </w:r>
          </w:p>
        </w:tc>
        <w:tc>
          <w:tcPr>
            <w:tcW w:w="484" w:type="pct"/>
            <w:vMerge w:val="restart"/>
          </w:tcPr>
          <w:p w:rsidR="00C54162" w:rsidRDefault="006C0D2D" w:rsidP="00C54162">
            <w:pPr>
              <w:spacing w:before="240" w:line="360" w:lineRule="auto"/>
            </w:pPr>
            <w:r>
              <w:t>84</w:t>
            </w:r>
          </w:p>
        </w:tc>
        <w:tc>
          <w:tcPr>
            <w:tcW w:w="503" w:type="pct"/>
            <w:vMerge w:val="restart"/>
          </w:tcPr>
          <w:p w:rsidR="00C54162" w:rsidRDefault="00C54162" w:rsidP="00C54162">
            <w:pPr>
              <w:spacing w:before="240" w:line="360" w:lineRule="auto"/>
            </w:pPr>
            <w:r>
              <w:t>0,168</w:t>
            </w:r>
          </w:p>
        </w:tc>
        <w:tc>
          <w:tcPr>
            <w:tcW w:w="503" w:type="pct"/>
            <w:vMerge w:val="restart"/>
          </w:tcPr>
          <w:p w:rsidR="00C54162" w:rsidRDefault="00C54162" w:rsidP="00C54162">
            <w:pPr>
              <w:spacing w:before="240" w:line="360" w:lineRule="auto"/>
            </w:pPr>
            <w:r>
              <w:t>17,2</w:t>
            </w:r>
          </w:p>
        </w:tc>
        <w:tc>
          <w:tcPr>
            <w:tcW w:w="486" w:type="pct"/>
            <w:vMerge w:val="restart"/>
          </w:tcPr>
          <w:p w:rsidR="00C54162" w:rsidRDefault="00C54162" w:rsidP="00C54162">
            <w:pPr>
              <w:spacing w:before="240" w:line="360" w:lineRule="auto"/>
            </w:pPr>
            <w:r>
              <w:t>500</w:t>
            </w:r>
          </w:p>
        </w:tc>
        <w:tc>
          <w:tcPr>
            <w:tcW w:w="476" w:type="pct"/>
            <w:vMerge w:val="restart"/>
          </w:tcPr>
          <w:p w:rsidR="00C54162" w:rsidRDefault="00C54162" w:rsidP="00C54162">
            <w:pPr>
              <w:spacing w:before="240" w:line="360" w:lineRule="auto"/>
            </w:pPr>
            <w:r>
              <w:t>0,86</w:t>
            </w:r>
          </w:p>
        </w:tc>
        <w:tc>
          <w:tcPr>
            <w:tcW w:w="494" w:type="pct"/>
            <w:vMerge w:val="restart"/>
          </w:tcPr>
          <w:p w:rsidR="00C54162" w:rsidRDefault="00C54162" w:rsidP="00C54162">
            <w:pPr>
              <w:spacing w:before="240" w:line="360" w:lineRule="auto"/>
            </w:pPr>
            <w:r>
              <w:t>0,75</w:t>
            </w:r>
          </w:p>
        </w:tc>
        <w:tc>
          <w:tcPr>
            <w:tcW w:w="470" w:type="pct"/>
          </w:tcPr>
          <w:p w:rsidR="00C54162" w:rsidRDefault="00C54162" w:rsidP="00FF5571">
            <w:pPr>
              <w:spacing w:line="360" w:lineRule="auto"/>
            </w:pPr>
            <w:r>
              <w:t>25</w:t>
            </w:r>
          </w:p>
        </w:tc>
        <w:tc>
          <w:tcPr>
            <w:tcW w:w="471" w:type="pct"/>
          </w:tcPr>
          <w:p w:rsidR="00C54162" w:rsidRDefault="00C54162" w:rsidP="00FF5571">
            <w:pPr>
              <w:spacing w:line="360" w:lineRule="auto"/>
            </w:pPr>
            <w:r>
              <w:t>400</w:t>
            </w:r>
          </w:p>
        </w:tc>
      </w:tr>
      <w:tr w:rsidR="00C54162" w:rsidTr="00C54162">
        <w:trPr>
          <w:trHeight w:val="483"/>
        </w:trPr>
        <w:tc>
          <w:tcPr>
            <w:tcW w:w="529" w:type="pct"/>
            <w:vMerge/>
          </w:tcPr>
          <w:p w:rsidR="00C54162" w:rsidRDefault="00C54162" w:rsidP="00FF5571">
            <w:pPr>
              <w:spacing w:line="360" w:lineRule="auto"/>
            </w:pPr>
          </w:p>
        </w:tc>
        <w:tc>
          <w:tcPr>
            <w:tcW w:w="585" w:type="pct"/>
            <w:vMerge/>
          </w:tcPr>
          <w:p w:rsidR="00C54162" w:rsidRDefault="00C54162" w:rsidP="00FF5571">
            <w:pPr>
              <w:spacing w:line="360" w:lineRule="auto"/>
            </w:pPr>
          </w:p>
        </w:tc>
        <w:tc>
          <w:tcPr>
            <w:tcW w:w="484" w:type="pct"/>
            <w:vMerge/>
          </w:tcPr>
          <w:p w:rsidR="00C54162" w:rsidRDefault="00C54162" w:rsidP="00FF5571">
            <w:pPr>
              <w:spacing w:line="360" w:lineRule="auto"/>
            </w:pPr>
          </w:p>
        </w:tc>
        <w:tc>
          <w:tcPr>
            <w:tcW w:w="503" w:type="pct"/>
            <w:vMerge/>
          </w:tcPr>
          <w:p w:rsidR="00C54162" w:rsidRDefault="00C54162" w:rsidP="00FF5571">
            <w:pPr>
              <w:spacing w:line="360" w:lineRule="auto"/>
            </w:pPr>
          </w:p>
        </w:tc>
        <w:tc>
          <w:tcPr>
            <w:tcW w:w="503" w:type="pct"/>
            <w:vMerge/>
          </w:tcPr>
          <w:p w:rsidR="00C54162" w:rsidRDefault="00C54162" w:rsidP="00FF5571">
            <w:pPr>
              <w:spacing w:line="360" w:lineRule="auto"/>
            </w:pPr>
          </w:p>
        </w:tc>
        <w:tc>
          <w:tcPr>
            <w:tcW w:w="486" w:type="pct"/>
            <w:vMerge/>
          </w:tcPr>
          <w:p w:rsidR="00C54162" w:rsidRDefault="00C54162" w:rsidP="00FF5571">
            <w:pPr>
              <w:spacing w:line="360" w:lineRule="auto"/>
            </w:pPr>
          </w:p>
        </w:tc>
        <w:tc>
          <w:tcPr>
            <w:tcW w:w="476" w:type="pct"/>
            <w:vMerge/>
          </w:tcPr>
          <w:p w:rsidR="00C54162" w:rsidRDefault="00C54162" w:rsidP="00FF5571">
            <w:pPr>
              <w:spacing w:line="360" w:lineRule="auto"/>
            </w:pPr>
          </w:p>
        </w:tc>
        <w:tc>
          <w:tcPr>
            <w:tcW w:w="494" w:type="pct"/>
            <w:vMerge/>
          </w:tcPr>
          <w:p w:rsidR="00C54162" w:rsidRDefault="00C54162" w:rsidP="00FF5571">
            <w:pPr>
              <w:spacing w:line="360" w:lineRule="auto"/>
            </w:pPr>
          </w:p>
        </w:tc>
        <w:tc>
          <w:tcPr>
            <w:tcW w:w="470" w:type="pct"/>
          </w:tcPr>
          <w:p w:rsidR="00C54162" w:rsidRDefault="00C54162" w:rsidP="00FF5571">
            <w:pPr>
              <w:spacing w:line="360" w:lineRule="auto"/>
            </w:pPr>
            <w:r>
              <w:t>0,8</w:t>
            </w:r>
          </w:p>
        </w:tc>
        <w:tc>
          <w:tcPr>
            <w:tcW w:w="471" w:type="pct"/>
          </w:tcPr>
          <w:p w:rsidR="00C54162" w:rsidRDefault="00C54162" w:rsidP="00FF5571">
            <w:pPr>
              <w:spacing w:line="360" w:lineRule="auto"/>
            </w:pPr>
            <w:r>
              <w:t>5,4</w:t>
            </w:r>
          </w:p>
        </w:tc>
      </w:tr>
    </w:tbl>
    <w:p w:rsidR="00C54162" w:rsidRDefault="00C54162" w:rsidP="004C4428">
      <w:pPr>
        <w:spacing w:after="0" w:line="360" w:lineRule="auto"/>
        <w:jc w:val="both"/>
      </w:pPr>
    </w:p>
    <w:p w:rsidR="00C54162" w:rsidRDefault="00C54162" w:rsidP="00C54162">
      <w:pPr>
        <w:spacing w:after="0" w:line="360" w:lineRule="auto"/>
        <w:jc w:val="both"/>
      </w:pPr>
      <w:r>
        <w:t>Таблица 2 – Паспортные данные АДФР МТВ312-6</w:t>
      </w:r>
    </w:p>
    <w:tbl>
      <w:tblPr>
        <w:tblStyle w:val="a3"/>
        <w:tblW w:w="0" w:type="auto"/>
        <w:tblLook w:val="04A0" w:firstRow="1" w:lastRow="0" w:firstColumn="1" w:lastColumn="0" w:noHBand="0" w:noVBand="1"/>
      </w:tblPr>
      <w:tblGrid>
        <w:gridCol w:w="1036"/>
        <w:gridCol w:w="1054"/>
        <w:gridCol w:w="1038"/>
        <w:gridCol w:w="1035"/>
        <w:gridCol w:w="1035"/>
        <w:gridCol w:w="1036"/>
        <w:gridCol w:w="1036"/>
        <w:gridCol w:w="1037"/>
        <w:gridCol w:w="1037"/>
      </w:tblGrid>
      <w:tr w:rsidR="00C54162" w:rsidTr="00C54162">
        <w:tc>
          <w:tcPr>
            <w:tcW w:w="1037" w:type="dxa"/>
            <w:vMerge w:val="restart"/>
          </w:tcPr>
          <w:p w:rsidR="00C54162" w:rsidRDefault="00C54162" w:rsidP="00C54162">
            <w:pPr>
              <w:spacing w:before="240" w:line="360" w:lineRule="auto"/>
            </w:pPr>
            <w:r>
              <w:t>Р</w:t>
            </w:r>
            <w:r w:rsidRPr="00C54162">
              <w:rPr>
                <w:vertAlign w:val="subscript"/>
              </w:rPr>
              <w:t>н</w:t>
            </w:r>
          </w:p>
        </w:tc>
        <w:tc>
          <w:tcPr>
            <w:tcW w:w="1054" w:type="dxa"/>
            <w:vMerge w:val="restart"/>
          </w:tcPr>
          <w:p w:rsidR="00C54162" w:rsidRPr="00C54162" w:rsidRDefault="00C54162" w:rsidP="00C54162">
            <w:pPr>
              <w:spacing w:before="240" w:line="360" w:lineRule="auto"/>
              <w:rPr>
                <w:vertAlign w:val="subscript"/>
              </w:rPr>
            </w:pPr>
            <w:r>
              <w:rPr>
                <w:lang w:val="en-US"/>
              </w:rPr>
              <w:t>n</w:t>
            </w:r>
            <w:r>
              <w:rPr>
                <w:vertAlign w:val="subscript"/>
              </w:rPr>
              <w:t>н</w:t>
            </w:r>
          </w:p>
        </w:tc>
        <w:tc>
          <w:tcPr>
            <w:tcW w:w="1038" w:type="dxa"/>
            <w:vMerge w:val="restart"/>
          </w:tcPr>
          <w:p w:rsidR="00C54162" w:rsidRPr="00C54162" w:rsidRDefault="00C54162" w:rsidP="00C54162">
            <w:pPr>
              <w:spacing w:before="240" w:line="360" w:lineRule="auto"/>
              <w:rPr>
                <w:vertAlign w:val="subscript"/>
              </w:rPr>
            </w:pPr>
            <w:r>
              <w:rPr>
                <w:lang w:val="en-US"/>
              </w:rPr>
              <w:t>M</w:t>
            </w:r>
            <w:r>
              <w:rPr>
                <w:vertAlign w:val="subscript"/>
              </w:rPr>
              <w:t>м</w:t>
            </w:r>
            <w:r>
              <w:rPr>
                <w:lang w:val="en-US"/>
              </w:rPr>
              <w:t>/M</w:t>
            </w:r>
            <w:r>
              <w:rPr>
                <w:vertAlign w:val="subscript"/>
              </w:rPr>
              <w:t>н</w:t>
            </w:r>
          </w:p>
        </w:tc>
        <w:tc>
          <w:tcPr>
            <w:tcW w:w="6216" w:type="dxa"/>
            <w:gridSpan w:val="6"/>
          </w:tcPr>
          <w:p w:rsidR="00C54162" w:rsidRDefault="00C54162" w:rsidP="00C54162">
            <w:pPr>
              <w:spacing w:line="360" w:lineRule="auto"/>
            </w:pPr>
            <w:r>
              <w:t>Статор</w:t>
            </w:r>
          </w:p>
        </w:tc>
      </w:tr>
      <w:tr w:rsidR="00C54162" w:rsidTr="00C54162">
        <w:tc>
          <w:tcPr>
            <w:tcW w:w="1037" w:type="dxa"/>
            <w:vMerge/>
          </w:tcPr>
          <w:p w:rsidR="00C54162" w:rsidRDefault="00C54162" w:rsidP="00C54162">
            <w:pPr>
              <w:spacing w:line="360" w:lineRule="auto"/>
            </w:pPr>
          </w:p>
        </w:tc>
        <w:tc>
          <w:tcPr>
            <w:tcW w:w="1054" w:type="dxa"/>
            <w:vMerge/>
          </w:tcPr>
          <w:p w:rsidR="00C54162" w:rsidRDefault="00C54162" w:rsidP="00C54162">
            <w:pPr>
              <w:spacing w:line="360" w:lineRule="auto"/>
            </w:pPr>
          </w:p>
        </w:tc>
        <w:tc>
          <w:tcPr>
            <w:tcW w:w="1038" w:type="dxa"/>
            <w:vMerge/>
          </w:tcPr>
          <w:p w:rsidR="00C54162" w:rsidRDefault="00C54162" w:rsidP="00C54162">
            <w:pPr>
              <w:spacing w:line="360" w:lineRule="auto"/>
            </w:pPr>
          </w:p>
        </w:tc>
        <w:tc>
          <w:tcPr>
            <w:tcW w:w="2070" w:type="dxa"/>
            <w:gridSpan w:val="2"/>
          </w:tcPr>
          <w:p w:rsidR="00C54162" w:rsidRDefault="00C54162" w:rsidP="00C54162">
            <w:pPr>
              <w:spacing w:line="360" w:lineRule="auto"/>
            </w:pPr>
            <w:r>
              <w:rPr>
                <w:lang w:val="en-US"/>
              </w:rPr>
              <w:t>cos</w:t>
            </w:r>
            <w:r>
              <w:t>φ</w:t>
            </w:r>
          </w:p>
        </w:tc>
        <w:tc>
          <w:tcPr>
            <w:tcW w:w="1036" w:type="dxa"/>
          </w:tcPr>
          <w:p w:rsidR="00C54162" w:rsidRPr="00C54162" w:rsidRDefault="00C54162" w:rsidP="00C54162">
            <w:pPr>
              <w:spacing w:line="360" w:lineRule="auto"/>
              <w:rPr>
                <w:vertAlign w:val="subscript"/>
              </w:rPr>
            </w:pPr>
            <w:r>
              <w:rPr>
                <w:lang w:val="en-US"/>
              </w:rPr>
              <w:t>I</w:t>
            </w:r>
            <w:r>
              <w:rPr>
                <w:vertAlign w:val="subscript"/>
              </w:rPr>
              <w:t>с.н</w:t>
            </w:r>
          </w:p>
        </w:tc>
        <w:tc>
          <w:tcPr>
            <w:tcW w:w="1036" w:type="dxa"/>
          </w:tcPr>
          <w:p w:rsidR="00C54162" w:rsidRDefault="00C54162" w:rsidP="00C54162">
            <w:pPr>
              <w:spacing w:line="360" w:lineRule="auto"/>
            </w:pPr>
            <w:r>
              <w:rPr>
                <w:lang w:val="en-US"/>
              </w:rPr>
              <w:t>I</w:t>
            </w:r>
            <w:r>
              <w:rPr>
                <w:vertAlign w:val="subscript"/>
              </w:rPr>
              <w:t>с.х</w:t>
            </w:r>
          </w:p>
        </w:tc>
        <w:tc>
          <w:tcPr>
            <w:tcW w:w="1037" w:type="dxa"/>
          </w:tcPr>
          <w:p w:rsidR="00C54162" w:rsidRPr="00C54162" w:rsidRDefault="00C54162" w:rsidP="00C54162">
            <w:pPr>
              <w:spacing w:line="360" w:lineRule="auto"/>
              <w:rPr>
                <w:vertAlign w:val="subscript"/>
              </w:rPr>
            </w:pPr>
            <w:r>
              <w:rPr>
                <w:lang w:val="en-US"/>
              </w:rPr>
              <w:t>r</w:t>
            </w:r>
            <w:r>
              <w:rPr>
                <w:vertAlign w:val="subscript"/>
              </w:rPr>
              <w:t>с</w:t>
            </w:r>
          </w:p>
        </w:tc>
        <w:tc>
          <w:tcPr>
            <w:tcW w:w="1037" w:type="dxa"/>
          </w:tcPr>
          <w:p w:rsidR="00C54162" w:rsidRDefault="00C54162" w:rsidP="00C54162">
            <w:pPr>
              <w:spacing w:line="360" w:lineRule="auto"/>
            </w:pPr>
            <w:r>
              <w:t>х</w:t>
            </w:r>
            <w:r>
              <w:rPr>
                <w:vertAlign w:val="subscript"/>
              </w:rPr>
              <w:t>с</w:t>
            </w:r>
          </w:p>
        </w:tc>
      </w:tr>
      <w:tr w:rsidR="00C54162" w:rsidTr="00C54162">
        <w:tc>
          <w:tcPr>
            <w:tcW w:w="1037" w:type="dxa"/>
          </w:tcPr>
          <w:p w:rsidR="00C54162" w:rsidRDefault="00C54162" w:rsidP="00C54162">
            <w:pPr>
              <w:spacing w:line="360" w:lineRule="auto"/>
            </w:pPr>
            <w:r>
              <w:t>кВт</w:t>
            </w:r>
          </w:p>
        </w:tc>
        <w:tc>
          <w:tcPr>
            <w:tcW w:w="1054" w:type="dxa"/>
          </w:tcPr>
          <w:p w:rsidR="00C54162" w:rsidRPr="00C54162" w:rsidRDefault="00C54162" w:rsidP="00C54162">
            <w:pPr>
              <w:spacing w:line="360" w:lineRule="auto"/>
            </w:pPr>
            <w:r>
              <w:t>об</w:t>
            </w:r>
            <w:r>
              <w:rPr>
                <w:lang w:val="en-US"/>
              </w:rPr>
              <w:t>/</w:t>
            </w:r>
            <w:r>
              <w:t>мин</w:t>
            </w:r>
          </w:p>
        </w:tc>
        <w:tc>
          <w:tcPr>
            <w:tcW w:w="1038" w:type="dxa"/>
          </w:tcPr>
          <w:p w:rsidR="00C54162" w:rsidRDefault="00C54162" w:rsidP="00C54162">
            <w:pPr>
              <w:spacing w:line="360" w:lineRule="auto"/>
            </w:pPr>
            <w:r>
              <w:t>-</w:t>
            </w:r>
          </w:p>
        </w:tc>
        <w:tc>
          <w:tcPr>
            <w:tcW w:w="2070" w:type="dxa"/>
            <w:gridSpan w:val="2"/>
          </w:tcPr>
          <w:p w:rsidR="00C54162" w:rsidRDefault="00C54162" w:rsidP="00C54162">
            <w:pPr>
              <w:spacing w:line="360" w:lineRule="auto"/>
            </w:pPr>
            <w:r>
              <w:t>-</w:t>
            </w:r>
          </w:p>
        </w:tc>
        <w:tc>
          <w:tcPr>
            <w:tcW w:w="1036" w:type="dxa"/>
          </w:tcPr>
          <w:p w:rsidR="00C54162" w:rsidRDefault="00C54162" w:rsidP="00C54162">
            <w:pPr>
              <w:spacing w:line="360" w:lineRule="auto"/>
            </w:pPr>
            <w:r>
              <w:t>А</w:t>
            </w:r>
          </w:p>
        </w:tc>
        <w:tc>
          <w:tcPr>
            <w:tcW w:w="1036" w:type="dxa"/>
          </w:tcPr>
          <w:p w:rsidR="00C54162" w:rsidRDefault="00C54162" w:rsidP="00C54162">
            <w:pPr>
              <w:spacing w:line="360" w:lineRule="auto"/>
            </w:pPr>
            <w:r>
              <w:t>А</w:t>
            </w:r>
          </w:p>
        </w:tc>
        <w:tc>
          <w:tcPr>
            <w:tcW w:w="1037" w:type="dxa"/>
          </w:tcPr>
          <w:p w:rsidR="00C54162" w:rsidRDefault="00C54162" w:rsidP="00C54162">
            <w:pPr>
              <w:spacing w:line="360" w:lineRule="auto"/>
            </w:pPr>
            <w:r>
              <w:t>Ом</w:t>
            </w:r>
          </w:p>
        </w:tc>
        <w:tc>
          <w:tcPr>
            <w:tcW w:w="1037" w:type="dxa"/>
          </w:tcPr>
          <w:p w:rsidR="00C54162" w:rsidRDefault="00C54162" w:rsidP="00C54162">
            <w:pPr>
              <w:spacing w:line="360" w:lineRule="auto"/>
            </w:pPr>
            <w:r>
              <w:t>Ом</w:t>
            </w:r>
          </w:p>
        </w:tc>
      </w:tr>
      <w:tr w:rsidR="00C54162" w:rsidTr="00C54162">
        <w:tc>
          <w:tcPr>
            <w:tcW w:w="1037" w:type="dxa"/>
            <w:vMerge w:val="restart"/>
          </w:tcPr>
          <w:p w:rsidR="00C54162" w:rsidRDefault="00C54162" w:rsidP="00C54162">
            <w:pPr>
              <w:spacing w:line="360" w:lineRule="auto"/>
            </w:pPr>
          </w:p>
          <w:p w:rsidR="00C54162" w:rsidRDefault="00C54162" w:rsidP="00C54162">
            <w:pPr>
              <w:spacing w:line="360" w:lineRule="auto"/>
            </w:pPr>
            <w:r>
              <w:t>16</w:t>
            </w:r>
          </w:p>
        </w:tc>
        <w:tc>
          <w:tcPr>
            <w:tcW w:w="1054" w:type="dxa"/>
            <w:vMerge w:val="restart"/>
          </w:tcPr>
          <w:p w:rsidR="00C54162" w:rsidRDefault="00C54162" w:rsidP="00C54162">
            <w:pPr>
              <w:spacing w:line="360" w:lineRule="auto"/>
            </w:pPr>
          </w:p>
          <w:p w:rsidR="00C54162" w:rsidRDefault="00C54162" w:rsidP="00C54162">
            <w:pPr>
              <w:spacing w:line="360" w:lineRule="auto"/>
            </w:pPr>
            <w:r>
              <w:t>955</w:t>
            </w:r>
          </w:p>
        </w:tc>
        <w:tc>
          <w:tcPr>
            <w:tcW w:w="1038" w:type="dxa"/>
            <w:vMerge w:val="restart"/>
          </w:tcPr>
          <w:p w:rsidR="00C54162" w:rsidRDefault="00C54162" w:rsidP="00C54162">
            <w:pPr>
              <w:spacing w:line="360" w:lineRule="auto"/>
            </w:pPr>
          </w:p>
          <w:p w:rsidR="00C54162" w:rsidRDefault="00C54162" w:rsidP="00C54162">
            <w:pPr>
              <w:spacing w:line="360" w:lineRule="auto"/>
            </w:pPr>
            <w:r>
              <w:t>2,8</w:t>
            </w:r>
          </w:p>
        </w:tc>
        <w:tc>
          <w:tcPr>
            <w:tcW w:w="1035" w:type="dxa"/>
          </w:tcPr>
          <w:p w:rsidR="00C54162" w:rsidRDefault="00C54162" w:rsidP="00C54162">
            <w:r>
              <w:t xml:space="preserve">Номинальный </w:t>
            </w:r>
          </w:p>
        </w:tc>
        <w:tc>
          <w:tcPr>
            <w:tcW w:w="1035" w:type="dxa"/>
          </w:tcPr>
          <w:p w:rsidR="00C54162" w:rsidRDefault="00C54162" w:rsidP="00C54162">
            <w:r>
              <w:t>Холостого хода</w:t>
            </w:r>
          </w:p>
        </w:tc>
        <w:tc>
          <w:tcPr>
            <w:tcW w:w="1036" w:type="dxa"/>
            <w:vMerge w:val="restart"/>
          </w:tcPr>
          <w:p w:rsidR="00C54162" w:rsidRDefault="00C54162" w:rsidP="00C54162">
            <w:pPr>
              <w:spacing w:line="360" w:lineRule="auto"/>
            </w:pPr>
          </w:p>
          <w:p w:rsidR="00C54162" w:rsidRDefault="00C54162" w:rsidP="00C54162">
            <w:pPr>
              <w:spacing w:line="360" w:lineRule="auto"/>
            </w:pPr>
            <w:r>
              <w:t>37,6</w:t>
            </w:r>
          </w:p>
        </w:tc>
        <w:tc>
          <w:tcPr>
            <w:tcW w:w="1036" w:type="dxa"/>
            <w:vMerge w:val="restart"/>
          </w:tcPr>
          <w:p w:rsidR="00C54162" w:rsidRDefault="00C54162" w:rsidP="00C54162">
            <w:pPr>
              <w:spacing w:line="360" w:lineRule="auto"/>
            </w:pPr>
          </w:p>
          <w:p w:rsidR="00C54162" w:rsidRDefault="00C54162" w:rsidP="00C54162">
            <w:pPr>
              <w:spacing w:line="360" w:lineRule="auto"/>
            </w:pPr>
            <w:r>
              <w:t>20,6</w:t>
            </w:r>
          </w:p>
        </w:tc>
        <w:tc>
          <w:tcPr>
            <w:tcW w:w="1037" w:type="dxa"/>
            <w:vMerge w:val="restart"/>
          </w:tcPr>
          <w:p w:rsidR="00C54162" w:rsidRDefault="00C54162" w:rsidP="00C54162">
            <w:pPr>
              <w:spacing w:line="360" w:lineRule="auto"/>
            </w:pPr>
          </w:p>
          <w:p w:rsidR="00C54162" w:rsidRDefault="00C54162" w:rsidP="00C54162">
            <w:pPr>
              <w:spacing w:line="360" w:lineRule="auto"/>
            </w:pPr>
            <w:r>
              <w:t>0,33</w:t>
            </w:r>
          </w:p>
        </w:tc>
        <w:tc>
          <w:tcPr>
            <w:tcW w:w="1037" w:type="dxa"/>
            <w:vMerge w:val="restart"/>
          </w:tcPr>
          <w:p w:rsidR="00C54162" w:rsidRDefault="00C54162" w:rsidP="00C54162">
            <w:pPr>
              <w:spacing w:line="360" w:lineRule="auto"/>
            </w:pPr>
          </w:p>
          <w:p w:rsidR="00C54162" w:rsidRDefault="00C54162" w:rsidP="00C54162">
            <w:pPr>
              <w:spacing w:line="360" w:lineRule="auto"/>
            </w:pPr>
            <w:r>
              <w:t>0,41</w:t>
            </w:r>
          </w:p>
        </w:tc>
      </w:tr>
      <w:tr w:rsidR="00C54162" w:rsidTr="00C54162">
        <w:tc>
          <w:tcPr>
            <w:tcW w:w="1037" w:type="dxa"/>
            <w:vMerge/>
          </w:tcPr>
          <w:p w:rsidR="00C54162" w:rsidRDefault="00C54162" w:rsidP="00C54162">
            <w:pPr>
              <w:spacing w:line="360" w:lineRule="auto"/>
            </w:pPr>
          </w:p>
        </w:tc>
        <w:tc>
          <w:tcPr>
            <w:tcW w:w="1054" w:type="dxa"/>
            <w:vMerge/>
          </w:tcPr>
          <w:p w:rsidR="00C54162" w:rsidRDefault="00C54162" w:rsidP="00C54162">
            <w:pPr>
              <w:spacing w:line="360" w:lineRule="auto"/>
            </w:pPr>
          </w:p>
        </w:tc>
        <w:tc>
          <w:tcPr>
            <w:tcW w:w="1038" w:type="dxa"/>
            <w:vMerge/>
          </w:tcPr>
          <w:p w:rsidR="00C54162" w:rsidRDefault="00C54162" w:rsidP="00C54162">
            <w:pPr>
              <w:spacing w:line="360" w:lineRule="auto"/>
            </w:pPr>
          </w:p>
        </w:tc>
        <w:tc>
          <w:tcPr>
            <w:tcW w:w="1035" w:type="dxa"/>
          </w:tcPr>
          <w:p w:rsidR="00C54162" w:rsidRDefault="00C54162" w:rsidP="00C54162">
            <w:pPr>
              <w:spacing w:line="360" w:lineRule="auto"/>
            </w:pPr>
            <w:r>
              <w:t>0,77</w:t>
            </w:r>
          </w:p>
        </w:tc>
        <w:tc>
          <w:tcPr>
            <w:tcW w:w="1035" w:type="dxa"/>
          </w:tcPr>
          <w:p w:rsidR="00C54162" w:rsidRDefault="00C54162" w:rsidP="00C54162">
            <w:pPr>
              <w:spacing w:line="360" w:lineRule="auto"/>
            </w:pPr>
            <w:r>
              <w:t>0,08</w:t>
            </w:r>
          </w:p>
        </w:tc>
        <w:tc>
          <w:tcPr>
            <w:tcW w:w="1036" w:type="dxa"/>
            <w:vMerge/>
          </w:tcPr>
          <w:p w:rsidR="00C54162" w:rsidRDefault="00C54162" w:rsidP="00C54162">
            <w:pPr>
              <w:spacing w:line="360" w:lineRule="auto"/>
            </w:pPr>
          </w:p>
        </w:tc>
        <w:tc>
          <w:tcPr>
            <w:tcW w:w="1036" w:type="dxa"/>
            <w:vMerge/>
          </w:tcPr>
          <w:p w:rsidR="00C54162" w:rsidRDefault="00C54162" w:rsidP="00C54162">
            <w:pPr>
              <w:spacing w:line="360" w:lineRule="auto"/>
            </w:pPr>
          </w:p>
        </w:tc>
        <w:tc>
          <w:tcPr>
            <w:tcW w:w="1037" w:type="dxa"/>
            <w:vMerge/>
          </w:tcPr>
          <w:p w:rsidR="00C54162" w:rsidRDefault="00C54162" w:rsidP="00C54162">
            <w:pPr>
              <w:spacing w:line="360" w:lineRule="auto"/>
            </w:pPr>
          </w:p>
        </w:tc>
        <w:tc>
          <w:tcPr>
            <w:tcW w:w="1037" w:type="dxa"/>
            <w:vMerge/>
          </w:tcPr>
          <w:p w:rsidR="00C54162" w:rsidRDefault="00C54162" w:rsidP="00C54162">
            <w:pPr>
              <w:spacing w:line="360" w:lineRule="auto"/>
            </w:pPr>
          </w:p>
        </w:tc>
      </w:tr>
    </w:tbl>
    <w:p w:rsidR="00C54162" w:rsidRDefault="00C54162" w:rsidP="00C54162">
      <w:pPr>
        <w:spacing w:after="0" w:line="360" w:lineRule="auto"/>
        <w:jc w:val="both"/>
      </w:pPr>
      <w:r>
        <w:t>Окончание таблица 2</w:t>
      </w:r>
    </w:p>
    <w:tbl>
      <w:tblPr>
        <w:tblStyle w:val="a3"/>
        <w:tblW w:w="0" w:type="auto"/>
        <w:tblLook w:val="04A0" w:firstRow="1" w:lastRow="0" w:firstColumn="1" w:lastColumn="0" w:noHBand="0" w:noVBand="1"/>
      </w:tblPr>
      <w:tblGrid>
        <w:gridCol w:w="1334"/>
        <w:gridCol w:w="1335"/>
        <w:gridCol w:w="1335"/>
        <w:gridCol w:w="1335"/>
        <w:gridCol w:w="1335"/>
        <w:gridCol w:w="1335"/>
        <w:gridCol w:w="1335"/>
      </w:tblGrid>
      <w:tr w:rsidR="00C54162" w:rsidTr="00E50965">
        <w:tc>
          <w:tcPr>
            <w:tcW w:w="6675" w:type="dxa"/>
            <w:gridSpan w:val="5"/>
          </w:tcPr>
          <w:p w:rsidR="00C54162" w:rsidRDefault="00C54162" w:rsidP="00C54162">
            <w:pPr>
              <w:spacing w:line="360" w:lineRule="auto"/>
            </w:pPr>
            <w:r>
              <w:t>Ротор</w:t>
            </w:r>
          </w:p>
        </w:tc>
        <w:tc>
          <w:tcPr>
            <w:tcW w:w="1335" w:type="dxa"/>
            <w:vMerge w:val="restart"/>
          </w:tcPr>
          <w:p w:rsidR="00C54162" w:rsidRPr="00C54162" w:rsidRDefault="00C54162" w:rsidP="00C54162">
            <w:pPr>
              <w:spacing w:before="240" w:line="360" w:lineRule="auto"/>
              <w:rPr>
                <w:lang w:val="en-US"/>
              </w:rPr>
            </w:pPr>
            <w:r>
              <w:rPr>
                <w:lang w:val="en-US"/>
              </w:rPr>
              <w:t>J</w:t>
            </w:r>
          </w:p>
        </w:tc>
        <w:tc>
          <w:tcPr>
            <w:tcW w:w="1335" w:type="dxa"/>
            <w:vMerge w:val="restart"/>
          </w:tcPr>
          <w:p w:rsidR="00C54162" w:rsidRPr="00C54162" w:rsidRDefault="00C54162" w:rsidP="00C54162">
            <w:pPr>
              <w:spacing w:before="240" w:line="360" w:lineRule="auto"/>
            </w:pPr>
            <w:r>
              <w:rPr>
                <w:lang w:val="en-US"/>
              </w:rPr>
              <w:t>m</w:t>
            </w:r>
          </w:p>
        </w:tc>
      </w:tr>
      <w:tr w:rsidR="00C54162" w:rsidTr="00C54162">
        <w:tc>
          <w:tcPr>
            <w:tcW w:w="1335" w:type="dxa"/>
          </w:tcPr>
          <w:p w:rsidR="00C54162" w:rsidRPr="00C54162" w:rsidRDefault="00C54162" w:rsidP="00C54162">
            <w:pPr>
              <w:spacing w:line="360" w:lineRule="auto"/>
              <w:rPr>
                <w:vertAlign w:val="subscript"/>
              </w:rPr>
            </w:pPr>
            <w:r>
              <w:t>Е</w:t>
            </w:r>
            <w:r>
              <w:rPr>
                <w:vertAlign w:val="subscript"/>
              </w:rPr>
              <w:t>р.н</w:t>
            </w:r>
          </w:p>
        </w:tc>
        <w:tc>
          <w:tcPr>
            <w:tcW w:w="1335" w:type="dxa"/>
          </w:tcPr>
          <w:p w:rsidR="00C54162" w:rsidRDefault="00C54162" w:rsidP="00C54162">
            <w:pPr>
              <w:spacing w:line="360" w:lineRule="auto"/>
            </w:pPr>
            <w:r>
              <w:rPr>
                <w:lang w:val="en-US"/>
              </w:rPr>
              <w:t>I</w:t>
            </w:r>
            <w:r>
              <w:rPr>
                <w:vertAlign w:val="subscript"/>
              </w:rPr>
              <w:t>р.н</w:t>
            </w:r>
          </w:p>
        </w:tc>
        <w:tc>
          <w:tcPr>
            <w:tcW w:w="1335" w:type="dxa"/>
          </w:tcPr>
          <w:p w:rsidR="00C54162" w:rsidRPr="00C54162" w:rsidRDefault="00C54162" w:rsidP="00C54162">
            <w:pPr>
              <w:spacing w:line="360" w:lineRule="auto"/>
              <w:rPr>
                <w:vertAlign w:val="subscript"/>
                <w:lang w:val="en-US"/>
              </w:rPr>
            </w:pPr>
            <w:r>
              <w:rPr>
                <w:lang w:val="en-US"/>
              </w:rPr>
              <w:t>r</w:t>
            </w:r>
            <w:r>
              <w:rPr>
                <w:vertAlign w:val="subscript"/>
                <w:lang w:val="en-US"/>
              </w:rPr>
              <w:t>p</w:t>
            </w:r>
          </w:p>
        </w:tc>
        <w:tc>
          <w:tcPr>
            <w:tcW w:w="1335" w:type="dxa"/>
          </w:tcPr>
          <w:p w:rsidR="00C54162" w:rsidRPr="00C54162" w:rsidRDefault="00C54162" w:rsidP="00C54162">
            <w:pPr>
              <w:spacing w:line="360" w:lineRule="auto"/>
              <w:rPr>
                <w:vertAlign w:val="subscript"/>
                <w:lang w:val="en-US"/>
              </w:rPr>
            </w:pPr>
            <w:r>
              <w:rPr>
                <w:lang w:val="en-US"/>
              </w:rPr>
              <w:t>x</w:t>
            </w:r>
            <w:r>
              <w:rPr>
                <w:vertAlign w:val="subscript"/>
                <w:lang w:val="en-US"/>
              </w:rPr>
              <w:t>p</w:t>
            </w:r>
          </w:p>
        </w:tc>
        <w:tc>
          <w:tcPr>
            <w:tcW w:w="1335" w:type="dxa"/>
          </w:tcPr>
          <w:p w:rsidR="00C54162" w:rsidRPr="00C54162" w:rsidRDefault="00C54162" w:rsidP="00C54162">
            <w:pPr>
              <w:spacing w:line="360" w:lineRule="auto"/>
              <w:rPr>
                <w:vertAlign w:val="subscript"/>
                <w:lang w:val="en-US"/>
              </w:rPr>
            </w:pPr>
            <w:r>
              <w:rPr>
                <w:lang w:val="en-US"/>
              </w:rPr>
              <w:t>k</w:t>
            </w:r>
            <w:r>
              <w:rPr>
                <w:vertAlign w:val="subscript"/>
                <w:lang w:val="en-US"/>
              </w:rPr>
              <w:t>e</w:t>
            </w:r>
          </w:p>
        </w:tc>
        <w:tc>
          <w:tcPr>
            <w:tcW w:w="1335" w:type="dxa"/>
            <w:vMerge/>
          </w:tcPr>
          <w:p w:rsidR="00C54162" w:rsidRDefault="00C54162" w:rsidP="00C54162">
            <w:pPr>
              <w:spacing w:line="360" w:lineRule="auto"/>
            </w:pPr>
          </w:p>
        </w:tc>
        <w:tc>
          <w:tcPr>
            <w:tcW w:w="1335" w:type="dxa"/>
            <w:vMerge/>
          </w:tcPr>
          <w:p w:rsidR="00C54162" w:rsidRDefault="00C54162" w:rsidP="00C54162">
            <w:pPr>
              <w:spacing w:line="360" w:lineRule="auto"/>
            </w:pPr>
          </w:p>
        </w:tc>
      </w:tr>
      <w:tr w:rsidR="00C54162" w:rsidTr="00C54162">
        <w:tc>
          <w:tcPr>
            <w:tcW w:w="1335" w:type="dxa"/>
          </w:tcPr>
          <w:p w:rsidR="00C54162" w:rsidRDefault="00C54162" w:rsidP="00C54162">
            <w:pPr>
              <w:spacing w:line="360" w:lineRule="auto"/>
            </w:pPr>
            <w:r>
              <w:t>В</w:t>
            </w:r>
          </w:p>
        </w:tc>
        <w:tc>
          <w:tcPr>
            <w:tcW w:w="1335" w:type="dxa"/>
          </w:tcPr>
          <w:p w:rsidR="00C54162" w:rsidRDefault="00C54162" w:rsidP="00C54162">
            <w:pPr>
              <w:spacing w:line="360" w:lineRule="auto"/>
            </w:pPr>
            <w:r>
              <w:t>А</w:t>
            </w:r>
          </w:p>
        </w:tc>
        <w:tc>
          <w:tcPr>
            <w:tcW w:w="1335" w:type="dxa"/>
          </w:tcPr>
          <w:p w:rsidR="00C54162" w:rsidRDefault="00C54162" w:rsidP="00C54162">
            <w:pPr>
              <w:spacing w:line="360" w:lineRule="auto"/>
            </w:pPr>
            <w:r>
              <w:t>Ом</w:t>
            </w:r>
          </w:p>
        </w:tc>
        <w:tc>
          <w:tcPr>
            <w:tcW w:w="1335" w:type="dxa"/>
          </w:tcPr>
          <w:p w:rsidR="00C54162" w:rsidRDefault="00C54162" w:rsidP="00C54162">
            <w:pPr>
              <w:spacing w:line="360" w:lineRule="auto"/>
            </w:pPr>
            <w:r>
              <w:t>Ом</w:t>
            </w:r>
          </w:p>
        </w:tc>
        <w:tc>
          <w:tcPr>
            <w:tcW w:w="1335" w:type="dxa"/>
          </w:tcPr>
          <w:p w:rsidR="00C54162" w:rsidRPr="00C54162" w:rsidRDefault="00C54162" w:rsidP="00C54162">
            <w:pPr>
              <w:spacing w:line="360" w:lineRule="auto"/>
              <w:rPr>
                <w:lang w:val="en-US"/>
              </w:rPr>
            </w:pPr>
            <w:r>
              <w:rPr>
                <w:lang w:val="en-US"/>
              </w:rPr>
              <w:t>-</w:t>
            </w:r>
          </w:p>
        </w:tc>
        <w:tc>
          <w:tcPr>
            <w:tcW w:w="1335" w:type="dxa"/>
          </w:tcPr>
          <w:p w:rsidR="00C54162" w:rsidRPr="00C54162" w:rsidRDefault="00C54162" w:rsidP="00C54162">
            <w:pPr>
              <w:spacing w:line="360" w:lineRule="auto"/>
              <w:rPr>
                <w:vertAlign w:val="superscript"/>
              </w:rPr>
            </w:pPr>
            <w:r>
              <w:t>к</w:t>
            </w:r>
            <w:r w:rsidRPr="00C54162">
              <w:rPr>
                <w:position w:val="-4"/>
              </w:rPr>
              <w:object w:dxaOrig="120" w:dyaOrig="180">
                <v:shape id="_x0000_i1028" type="#_x0000_t75" style="width:5.65pt;height:8.9pt" o:ole="">
                  <v:imagedata r:id="rId15" o:title=""/>
                </v:shape>
                <o:OLEObject Type="Embed" ProgID="Equation.DSMT4" ShapeID="_x0000_i1028" DrawAspect="Content" ObjectID="_1606681500" r:id="rId16"/>
              </w:object>
            </w:r>
            <w:r>
              <w:t xml:space="preserve"> м</w:t>
            </w:r>
            <w:r>
              <w:rPr>
                <w:vertAlign w:val="superscript"/>
              </w:rPr>
              <w:t>2</w:t>
            </w:r>
          </w:p>
        </w:tc>
        <w:tc>
          <w:tcPr>
            <w:tcW w:w="1335" w:type="dxa"/>
          </w:tcPr>
          <w:p w:rsidR="00C54162" w:rsidRDefault="00C54162" w:rsidP="00C54162">
            <w:pPr>
              <w:spacing w:line="360" w:lineRule="auto"/>
            </w:pPr>
            <w:r>
              <w:t>кг</w:t>
            </w:r>
          </w:p>
        </w:tc>
      </w:tr>
      <w:tr w:rsidR="00C54162" w:rsidTr="00C54162">
        <w:tc>
          <w:tcPr>
            <w:tcW w:w="1335" w:type="dxa"/>
          </w:tcPr>
          <w:p w:rsidR="00C54162" w:rsidRDefault="00C54162" w:rsidP="00C54162">
            <w:pPr>
              <w:spacing w:line="360" w:lineRule="auto"/>
            </w:pPr>
            <w:r>
              <w:t>208</w:t>
            </w:r>
          </w:p>
        </w:tc>
        <w:tc>
          <w:tcPr>
            <w:tcW w:w="1335" w:type="dxa"/>
          </w:tcPr>
          <w:p w:rsidR="00C54162" w:rsidRDefault="00C54162" w:rsidP="00C54162">
            <w:pPr>
              <w:spacing w:line="360" w:lineRule="auto"/>
            </w:pPr>
            <w:r>
              <w:t>49,5</w:t>
            </w:r>
          </w:p>
        </w:tc>
        <w:tc>
          <w:tcPr>
            <w:tcW w:w="1335" w:type="dxa"/>
          </w:tcPr>
          <w:p w:rsidR="00C54162" w:rsidRDefault="00C54162" w:rsidP="00C54162">
            <w:pPr>
              <w:spacing w:line="360" w:lineRule="auto"/>
            </w:pPr>
            <w:r>
              <w:t>0,099</w:t>
            </w:r>
          </w:p>
        </w:tc>
        <w:tc>
          <w:tcPr>
            <w:tcW w:w="1335" w:type="dxa"/>
          </w:tcPr>
          <w:p w:rsidR="00C54162" w:rsidRDefault="00C54162" w:rsidP="00C54162">
            <w:pPr>
              <w:spacing w:line="360" w:lineRule="auto"/>
            </w:pPr>
            <w:r>
              <w:t>0,25</w:t>
            </w:r>
          </w:p>
        </w:tc>
        <w:tc>
          <w:tcPr>
            <w:tcW w:w="1335" w:type="dxa"/>
          </w:tcPr>
          <w:p w:rsidR="00C54162" w:rsidRDefault="00C54162" w:rsidP="00C54162">
            <w:pPr>
              <w:spacing w:line="360" w:lineRule="auto"/>
            </w:pPr>
            <w:r>
              <w:t>1,75</w:t>
            </w:r>
          </w:p>
        </w:tc>
        <w:tc>
          <w:tcPr>
            <w:tcW w:w="1335" w:type="dxa"/>
          </w:tcPr>
          <w:p w:rsidR="00C54162" w:rsidRDefault="00C54162" w:rsidP="00C54162">
            <w:pPr>
              <w:spacing w:line="360" w:lineRule="auto"/>
            </w:pPr>
            <w:r>
              <w:t>0,313</w:t>
            </w:r>
          </w:p>
        </w:tc>
        <w:tc>
          <w:tcPr>
            <w:tcW w:w="1335" w:type="dxa"/>
          </w:tcPr>
          <w:p w:rsidR="00C54162" w:rsidRDefault="00C54162" w:rsidP="00C54162">
            <w:pPr>
              <w:spacing w:line="360" w:lineRule="auto"/>
            </w:pPr>
            <w:r>
              <w:t>210</w:t>
            </w:r>
          </w:p>
        </w:tc>
      </w:tr>
    </w:tbl>
    <w:p w:rsidR="00C54162" w:rsidRDefault="00C54162" w:rsidP="004C4428">
      <w:pPr>
        <w:spacing w:after="0" w:line="360" w:lineRule="auto"/>
        <w:jc w:val="both"/>
      </w:pPr>
    </w:p>
    <w:p w:rsidR="00D6488D" w:rsidRDefault="00D6488D" w:rsidP="004C4428">
      <w:pPr>
        <w:spacing w:after="0" w:line="360" w:lineRule="auto"/>
        <w:jc w:val="both"/>
      </w:pPr>
    </w:p>
    <w:p w:rsidR="00D6488D" w:rsidRDefault="00D6488D" w:rsidP="004C4428">
      <w:pPr>
        <w:spacing w:after="0" w:line="360" w:lineRule="auto"/>
        <w:jc w:val="both"/>
      </w:pPr>
    </w:p>
    <w:p w:rsidR="00C76126" w:rsidRDefault="00C76126" w:rsidP="004C4428">
      <w:pPr>
        <w:spacing w:after="0" w:line="360" w:lineRule="auto"/>
        <w:jc w:val="both"/>
      </w:pPr>
    </w:p>
    <w:p w:rsidR="00C76126" w:rsidRPr="004C4428" w:rsidRDefault="00C76126" w:rsidP="004C4428">
      <w:pPr>
        <w:spacing w:after="0" w:line="360" w:lineRule="auto"/>
        <w:jc w:val="both"/>
      </w:pPr>
    </w:p>
    <w:p w:rsidR="00A13450" w:rsidRDefault="00A13450">
      <w:pPr>
        <w:rPr>
          <w:rFonts w:eastAsiaTheme="majorEastAsia"/>
          <w:color w:val="000000" w:themeColor="text1"/>
          <w:szCs w:val="28"/>
        </w:rPr>
      </w:pPr>
      <w:r>
        <w:rPr>
          <w:color w:val="000000" w:themeColor="text1"/>
          <w:szCs w:val="28"/>
        </w:rPr>
        <w:br w:type="page"/>
      </w:r>
    </w:p>
    <w:p w:rsidR="004A7E09" w:rsidRPr="000632E5" w:rsidRDefault="004C4428" w:rsidP="004A7E09">
      <w:pPr>
        <w:pStyle w:val="1"/>
        <w:spacing w:before="0" w:line="360" w:lineRule="auto"/>
        <w:ind w:firstLine="709"/>
        <w:jc w:val="both"/>
        <w:rPr>
          <w:rFonts w:ascii="Times New Roman" w:hAnsi="Times New Roman" w:cs="Times New Roman"/>
          <w:color w:val="000000" w:themeColor="text1"/>
          <w:sz w:val="28"/>
          <w:szCs w:val="28"/>
        </w:rPr>
      </w:pPr>
      <w:bookmarkStart w:id="2" w:name="_Toc532766261"/>
      <w:r w:rsidRPr="000632E5">
        <w:rPr>
          <w:rFonts w:ascii="Times New Roman" w:hAnsi="Times New Roman" w:cs="Times New Roman"/>
          <w:color w:val="000000" w:themeColor="text1"/>
          <w:sz w:val="28"/>
          <w:szCs w:val="28"/>
        </w:rPr>
        <w:lastRenderedPageBreak/>
        <w:t>2</w:t>
      </w:r>
      <w:r w:rsidR="004A7E09" w:rsidRPr="000632E5">
        <w:rPr>
          <w:rFonts w:ascii="Times New Roman" w:hAnsi="Times New Roman" w:cs="Times New Roman"/>
          <w:color w:val="000000" w:themeColor="text1"/>
          <w:sz w:val="28"/>
          <w:szCs w:val="28"/>
        </w:rPr>
        <w:t xml:space="preserve"> П</w:t>
      </w:r>
      <w:r w:rsidR="006938EF" w:rsidRPr="000632E5">
        <w:rPr>
          <w:rFonts w:ascii="Times New Roman" w:hAnsi="Times New Roman" w:cs="Times New Roman"/>
          <w:color w:val="000000" w:themeColor="text1"/>
          <w:sz w:val="28"/>
          <w:szCs w:val="28"/>
        </w:rPr>
        <w:t>риведение механических величин к валу двигателя</w:t>
      </w:r>
      <w:bookmarkEnd w:id="2"/>
    </w:p>
    <w:p w:rsidR="004A7E09" w:rsidRPr="00923605" w:rsidRDefault="004A7E09" w:rsidP="004A7E09">
      <w:pPr>
        <w:spacing w:after="0" w:line="360" w:lineRule="auto"/>
      </w:pPr>
    </w:p>
    <w:p w:rsidR="004A7E09" w:rsidRDefault="00313C49" w:rsidP="004A7E09">
      <w:pPr>
        <w:spacing w:line="360" w:lineRule="auto"/>
        <w:ind w:firstLine="709"/>
        <w:jc w:val="both"/>
      </w:pPr>
      <w:r>
        <w:t>Статический момент, приведенный к валу двигателя:</w:t>
      </w:r>
    </w:p>
    <w:p w:rsidR="000D21BF" w:rsidRDefault="000D21BF" w:rsidP="000D21BF">
      <w:pPr>
        <w:spacing w:after="0" w:line="360" w:lineRule="auto"/>
        <w:jc w:val="both"/>
      </w:pPr>
    </w:p>
    <w:p w:rsidR="00337F50" w:rsidRDefault="00B22993" w:rsidP="005E6E26">
      <w:pPr>
        <w:spacing w:after="0" w:line="360" w:lineRule="auto"/>
        <w:jc w:val="right"/>
        <w:rPr>
          <w:szCs w:val="28"/>
        </w:rPr>
      </w:pPr>
      <w:r w:rsidRPr="00313C49">
        <w:rPr>
          <w:position w:val="-34"/>
          <w:szCs w:val="28"/>
        </w:rPr>
        <w:object w:dxaOrig="6619" w:dyaOrig="760">
          <v:shape id="_x0000_i1029" type="#_x0000_t75" style="width:324.35pt;height:38pt" o:ole="">
            <v:imagedata r:id="rId17" o:title=""/>
          </v:shape>
          <o:OLEObject Type="Embed" ProgID="Equation.DSMT4" ShapeID="_x0000_i1029" DrawAspect="Content" ObjectID="_1606681501" r:id="rId18"/>
        </w:object>
      </w:r>
      <w:r w:rsidR="005E6E26">
        <w:rPr>
          <w:szCs w:val="28"/>
        </w:rPr>
        <w:t xml:space="preserve">                (1)</w:t>
      </w:r>
    </w:p>
    <w:p w:rsidR="00313C49" w:rsidRDefault="00313C49" w:rsidP="00923605">
      <w:pPr>
        <w:spacing w:after="0" w:line="360" w:lineRule="auto"/>
        <w:jc w:val="center"/>
        <w:rPr>
          <w:szCs w:val="28"/>
        </w:rPr>
      </w:pPr>
    </w:p>
    <w:p w:rsidR="00923605" w:rsidRDefault="00313C49" w:rsidP="00313C49">
      <w:pPr>
        <w:spacing w:after="0" w:line="360" w:lineRule="auto"/>
        <w:ind w:firstLine="709"/>
        <w:contextualSpacing/>
        <w:jc w:val="both"/>
        <w:rPr>
          <w:szCs w:val="28"/>
        </w:rPr>
      </w:pPr>
      <w:r>
        <w:rPr>
          <w:szCs w:val="28"/>
        </w:rPr>
        <w:t>Момент потерь от холостого хода двигателя пренебрегаем.</w:t>
      </w:r>
    </w:p>
    <w:p w:rsidR="00313C49" w:rsidRDefault="00313C49" w:rsidP="00313C49">
      <w:pPr>
        <w:spacing w:after="0" w:line="360" w:lineRule="auto"/>
        <w:ind w:firstLine="709"/>
        <w:contextualSpacing/>
        <w:jc w:val="both"/>
        <w:rPr>
          <w:szCs w:val="28"/>
        </w:rPr>
      </w:pPr>
      <w:r>
        <w:rPr>
          <w:szCs w:val="28"/>
        </w:rPr>
        <w:t xml:space="preserve">Момент инерции привода, приведенный к валу </w:t>
      </w:r>
      <w:r w:rsidR="00F24B3C">
        <w:rPr>
          <w:szCs w:val="28"/>
        </w:rPr>
        <w:t>двигателя:</w:t>
      </w:r>
    </w:p>
    <w:p w:rsidR="00F24B3C" w:rsidRPr="00313C49" w:rsidRDefault="00F24B3C" w:rsidP="00313C49">
      <w:pPr>
        <w:spacing w:after="0" w:line="360" w:lineRule="auto"/>
        <w:ind w:firstLine="709"/>
        <w:contextualSpacing/>
        <w:jc w:val="both"/>
        <w:rPr>
          <w:szCs w:val="28"/>
        </w:rPr>
      </w:pPr>
    </w:p>
    <w:p w:rsidR="00C40D10" w:rsidRDefault="00CA3F38" w:rsidP="00923605">
      <w:pPr>
        <w:spacing w:after="0" w:line="360" w:lineRule="auto"/>
        <w:contextualSpacing/>
        <w:jc w:val="center"/>
        <w:rPr>
          <w:szCs w:val="28"/>
        </w:rPr>
      </w:pPr>
      <w:r w:rsidRPr="005E6E26">
        <w:rPr>
          <w:position w:val="-50"/>
          <w:szCs w:val="28"/>
        </w:rPr>
        <w:object w:dxaOrig="5280" w:dyaOrig="1200">
          <v:shape id="_x0000_i1030" type="#_x0000_t75" style="width:259pt;height:59.9pt" o:ole="">
            <v:imagedata r:id="rId19" o:title=""/>
          </v:shape>
          <o:OLEObject Type="Embed" ProgID="Equation.DSMT4" ShapeID="_x0000_i1030" DrawAspect="Content" ObjectID="_1606681502" r:id="rId20"/>
        </w:object>
      </w:r>
    </w:p>
    <w:p w:rsidR="00CA3F38" w:rsidRDefault="00B22993" w:rsidP="00CA3F38">
      <w:pPr>
        <w:spacing w:after="0" w:line="360" w:lineRule="auto"/>
        <w:contextualSpacing/>
        <w:jc w:val="right"/>
        <w:rPr>
          <w:szCs w:val="28"/>
        </w:rPr>
      </w:pPr>
      <w:r w:rsidRPr="00CA3F38">
        <w:rPr>
          <w:position w:val="-42"/>
          <w:szCs w:val="28"/>
        </w:rPr>
        <w:object w:dxaOrig="5120" w:dyaOrig="1060">
          <v:shape id="_x0000_i1031" type="#_x0000_t75" style="width:255.75pt;height:53.4pt" o:ole="">
            <v:imagedata r:id="rId21" o:title=""/>
          </v:shape>
          <o:OLEObject Type="Embed" ProgID="Equation.DSMT4" ShapeID="_x0000_i1031" DrawAspect="Content" ObjectID="_1606681503" r:id="rId22"/>
        </w:object>
      </w:r>
      <w:r w:rsidR="00CA3F38">
        <w:rPr>
          <w:szCs w:val="28"/>
        </w:rPr>
        <w:t xml:space="preserve">                        (2)</w:t>
      </w:r>
    </w:p>
    <w:p w:rsidR="00F24B3C" w:rsidRDefault="00F24B3C" w:rsidP="00923605">
      <w:pPr>
        <w:spacing w:after="0" w:line="360" w:lineRule="auto"/>
        <w:contextualSpacing/>
        <w:jc w:val="center"/>
        <w:rPr>
          <w:szCs w:val="28"/>
        </w:rPr>
      </w:pPr>
    </w:p>
    <w:p w:rsidR="00E77D45" w:rsidRPr="00923605" w:rsidRDefault="00B22993" w:rsidP="00CA3F38">
      <w:pPr>
        <w:spacing w:after="0" w:line="360" w:lineRule="auto"/>
        <w:contextualSpacing/>
        <w:jc w:val="right"/>
        <w:rPr>
          <w:szCs w:val="28"/>
        </w:rPr>
      </w:pPr>
      <w:r w:rsidRPr="00CA3F38">
        <w:rPr>
          <w:position w:val="-28"/>
          <w:szCs w:val="28"/>
        </w:rPr>
        <w:object w:dxaOrig="3820" w:dyaOrig="680">
          <v:shape id="_x0000_i1032" type="#_x0000_t75" style="width:190.8pt;height:34pt" o:ole="">
            <v:imagedata r:id="rId23" o:title=""/>
          </v:shape>
          <o:OLEObject Type="Embed" ProgID="Equation.DSMT4" ShapeID="_x0000_i1032" DrawAspect="Content" ObjectID="_1606681504" r:id="rId24"/>
        </w:object>
      </w:r>
      <w:r w:rsidR="00CA3F38">
        <w:rPr>
          <w:szCs w:val="28"/>
        </w:rPr>
        <w:t xml:space="preserve">                                 (3)</w:t>
      </w:r>
    </w:p>
    <w:p w:rsidR="00CA3F38" w:rsidRDefault="00961D5E" w:rsidP="00961D5E">
      <w:r>
        <w:br w:type="page"/>
      </w:r>
    </w:p>
    <w:p w:rsidR="004C4428" w:rsidRPr="000632E5" w:rsidRDefault="00CA3F38" w:rsidP="00C03449">
      <w:pPr>
        <w:pStyle w:val="1"/>
        <w:spacing w:before="0" w:line="360" w:lineRule="auto"/>
        <w:ind w:firstLine="709"/>
        <w:jc w:val="both"/>
        <w:rPr>
          <w:rFonts w:ascii="Times New Roman" w:hAnsi="Times New Roman" w:cs="Times New Roman"/>
          <w:color w:val="000000" w:themeColor="text1"/>
          <w:sz w:val="28"/>
        </w:rPr>
      </w:pPr>
      <w:bookmarkStart w:id="3" w:name="_Toc532766262"/>
      <w:r w:rsidRPr="000632E5">
        <w:rPr>
          <w:rFonts w:ascii="Times New Roman" w:hAnsi="Times New Roman" w:cs="Times New Roman"/>
          <w:color w:val="000000" w:themeColor="text1"/>
          <w:sz w:val="28"/>
        </w:rPr>
        <w:lastRenderedPageBreak/>
        <w:t>3</w:t>
      </w:r>
      <w:r w:rsidR="004C4428" w:rsidRPr="000632E5">
        <w:rPr>
          <w:rFonts w:ascii="Times New Roman" w:hAnsi="Times New Roman" w:cs="Times New Roman"/>
          <w:color w:val="000000" w:themeColor="text1"/>
          <w:sz w:val="28"/>
        </w:rPr>
        <w:t xml:space="preserve"> Расчет статических характеристик электропривода </w:t>
      </w:r>
      <w:r w:rsidR="000958AC">
        <w:rPr>
          <w:rFonts w:ascii="Times New Roman" w:hAnsi="Times New Roman" w:cs="Times New Roman"/>
          <w:color w:val="000000" w:themeColor="text1"/>
          <w:sz w:val="28"/>
        </w:rPr>
        <w:t>постоянного тока независимого возбуждения</w:t>
      </w:r>
      <w:bookmarkEnd w:id="3"/>
    </w:p>
    <w:p w:rsidR="00CA3F38" w:rsidRDefault="00CA3F38" w:rsidP="004C4428">
      <w:pPr>
        <w:spacing w:after="0" w:line="360" w:lineRule="auto"/>
        <w:ind w:firstLine="709"/>
        <w:contextualSpacing/>
        <w:jc w:val="both"/>
      </w:pPr>
    </w:p>
    <w:p w:rsidR="00CA3F38" w:rsidRPr="000632E5" w:rsidRDefault="00CA3F38" w:rsidP="00CA3F38">
      <w:pPr>
        <w:pStyle w:val="2"/>
        <w:spacing w:before="0" w:line="360" w:lineRule="auto"/>
        <w:ind w:firstLine="709"/>
        <w:jc w:val="both"/>
        <w:rPr>
          <w:rFonts w:ascii="Times New Roman" w:hAnsi="Times New Roman" w:cs="Times New Roman"/>
          <w:color w:val="auto"/>
          <w:sz w:val="28"/>
        </w:rPr>
      </w:pPr>
      <w:bookmarkStart w:id="4" w:name="_Toc532766263"/>
      <w:r w:rsidRPr="000632E5">
        <w:rPr>
          <w:rFonts w:ascii="Times New Roman" w:hAnsi="Times New Roman" w:cs="Times New Roman"/>
          <w:color w:val="auto"/>
          <w:sz w:val="28"/>
        </w:rPr>
        <w:t>3.1 Статические характеристики электропривода постоянного тока независимого возбуждения</w:t>
      </w:r>
      <w:bookmarkEnd w:id="4"/>
    </w:p>
    <w:p w:rsidR="00CA3F38" w:rsidRDefault="00CA3F38" w:rsidP="004C4428">
      <w:pPr>
        <w:spacing w:after="0" w:line="360" w:lineRule="auto"/>
        <w:ind w:firstLine="709"/>
        <w:contextualSpacing/>
        <w:jc w:val="both"/>
      </w:pPr>
    </w:p>
    <w:p w:rsidR="00CA3F38" w:rsidRPr="00CA3F38" w:rsidRDefault="00CA3F38" w:rsidP="00CA3F38">
      <w:pPr>
        <w:spacing w:after="0" w:line="360" w:lineRule="auto"/>
        <w:ind w:firstLine="709"/>
        <w:jc w:val="both"/>
      </w:pPr>
      <w:r>
        <w:t>Здесь мы будем разбирать: ток якоря двигателя «</w:t>
      </w:r>
      <w:r>
        <w:rPr>
          <w:lang w:val="en-US"/>
        </w:rPr>
        <w:t>I</w:t>
      </w:r>
      <w:r>
        <w:t>», первый и второй токи переключения «</w:t>
      </w:r>
      <w:r>
        <w:rPr>
          <w:lang w:val="en-US"/>
        </w:rPr>
        <w:t>I</w:t>
      </w:r>
      <w:r>
        <w:rPr>
          <w:vertAlign w:val="subscript"/>
        </w:rPr>
        <w:t>п1</w:t>
      </w:r>
      <w:r>
        <w:t>» и «</w:t>
      </w:r>
      <w:r>
        <w:rPr>
          <w:lang w:val="en-US"/>
        </w:rPr>
        <w:t>I</w:t>
      </w:r>
      <w:r>
        <w:rPr>
          <w:vertAlign w:val="subscript"/>
        </w:rPr>
        <w:t>п2</w:t>
      </w:r>
      <w:r>
        <w:t>», статический ток якоря двигателя при номинальном потоке возбуждения «</w:t>
      </w:r>
      <w:r>
        <w:rPr>
          <w:lang w:val="en-US"/>
        </w:rPr>
        <w:t>I</w:t>
      </w:r>
      <w:r>
        <w:rPr>
          <w:vertAlign w:val="subscript"/>
        </w:rPr>
        <w:t>с</w:t>
      </w:r>
      <w:r>
        <w:t>», статические ток якоря при ослабленном потоке возбуждения «</w:t>
      </w:r>
      <w:r>
        <w:rPr>
          <w:lang w:val="en-US"/>
        </w:rPr>
        <w:t>I</w:t>
      </w:r>
      <w:r>
        <w:rPr>
          <w:vertAlign w:val="subscript"/>
          <w:lang w:val="en-US"/>
        </w:rPr>
        <w:t>c</w:t>
      </w:r>
      <w:r w:rsidR="0065380E" w:rsidRPr="0065380E">
        <w:rPr>
          <w:vertAlign w:val="superscript"/>
        </w:rPr>
        <w:t>’</w:t>
      </w:r>
      <w:r>
        <w:t>», скорость двигателя «ω», скорость идеального холостого хода двигателя при номинальном потоке возбуждения «ω</w:t>
      </w:r>
      <w:r>
        <w:rPr>
          <w:vertAlign w:val="subscript"/>
        </w:rPr>
        <w:t>0</w:t>
      </w:r>
      <w:r>
        <w:t>», скорость идеального холостого хода двигателя при ослабленном магнитном потоке возбуждения «ω</w:t>
      </w:r>
      <w:r>
        <w:rPr>
          <w:vertAlign w:val="subscript"/>
        </w:rPr>
        <w:t>0</w:t>
      </w:r>
      <w:r w:rsidR="0065380E" w:rsidRPr="0065380E">
        <w:rPr>
          <w:vertAlign w:val="superscript"/>
        </w:rPr>
        <w:t>’</w:t>
      </w:r>
      <w:r>
        <w:t>», статическая скорость двигателя, соответствующая естественной характеристике (при вращении условно «вверх») «ω</w:t>
      </w:r>
      <w:r>
        <w:rPr>
          <w:vertAlign w:val="subscript"/>
        </w:rPr>
        <w:t>с</w:t>
      </w:r>
      <w:r>
        <w:t>», статическая скорость двигателя при ослабленном магнитном потоке возбуждения «ω</w:t>
      </w:r>
      <w:r>
        <w:rPr>
          <w:vertAlign w:val="subscript"/>
        </w:rPr>
        <w:t>с</w:t>
      </w:r>
      <w:r w:rsidR="0065380E" w:rsidRPr="0065380E">
        <w:rPr>
          <w:vertAlign w:val="superscript"/>
        </w:rPr>
        <w:t>’</w:t>
      </w:r>
      <w:r>
        <w:t>»,</w:t>
      </w:r>
      <w:r w:rsidR="0065380E">
        <w:t xml:space="preserve"> статическая скорость двигателя, соответствующая естественной характеристике (при вращении условно «вниз») «ω</w:t>
      </w:r>
      <w:r w:rsidR="0065380E">
        <w:rPr>
          <w:vertAlign w:val="subscript"/>
          <w:lang w:val="en-US"/>
        </w:rPr>
        <w:t>c</w:t>
      </w:r>
      <w:r w:rsidR="0065380E" w:rsidRPr="0065380E">
        <w:rPr>
          <w:vertAlign w:val="superscript"/>
        </w:rPr>
        <w:t>’’</w:t>
      </w:r>
      <w:r w:rsidR="0065380E">
        <w:t>», скорость идеального холостого хода двигателя, соответствующая характеристике при использовании схемы шунтирования обмотки якоря «ω</w:t>
      </w:r>
      <w:r w:rsidR="0065380E">
        <w:rPr>
          <w:vertAlign w:val="subscript"/>
        </w:rPr>
        <w:t>0</w:t>
      </w:r>
      <w:r w:rsidR="0065380E">
        <w:rPr>
          <w:vertAlign w:val="superscript"/>
        </w:rPr>
        <w:t>.</w:t>
      </w:r>
      <w:r w:rsidR="0065380E">
        <w:t>», статическая скорость двигателя, соответствующая характеристике при использовании схемы шунтирования обмотки якоря «ω</w:t>
      </w:r>
      <w:r w:rsidR="0065380E">
        <w:rPr>
          <w:vertAlign w:val="subscript"/>
          <w:lang w:val="en-US"/>
        </w:rPr>
        <w:t>c</w:t>
      </w:r>
      <w:r w:rsidR="0065380E">
        <w:rPr>
          <w:vertAlign w:val="superscript"/>
        </w:rPr>
        <w:t>.</w:t>
      </w:r>
      <w:r w:rsidR="0065380E">
        <w:t>».</w:t>
      </w:r>
    </w:p>
    <w:p w:rsidR="00CA3F38" w:rsidRDefault="00CA3F38" w:rsidP="004C4428">
      <w:pPr>
        <w:spacing w:after="0" w:line="360" w:lineRule="auto"/>
        <w:ind w:firstLine="709"/>
        <w:contextualSpacing/>
        <w:jc w:val="both"/>
      </w:pPr>
    </w:p>
    <w:p w:rsidR="004C4428" w:rsidRPr="000632E5" w:rsidRDefault="00CA3F38" w:rsidP="00C03449">
      <w:pPr>
        <w:pStyle w:val="2"/>
        <w:spacing w:before="0" w:line="360" w:lineRule="auto"/>
        <w:ind w:firstLine="709"/>
        <w:jc w:val="both"/>
        <w:rPr>
          <w:rFonts w:ascii="Times New Roman" w:hAnsi="Times New Roman" w:cs="Times New Roman"/>
          <w:sz w:val="28"/>
        </w:rPr>
      </w:pPr>
      <w:bookmarkStart w:id="5" w:name="_Toc532766264"/>
      <w:r w:rsidRPr="000632E5">
        <w:rPr>
          <w:rFonts w:ascii="Times New Roman" w:hAnsi="Times New Roman" w:cs="Times New Roman"/>
          <w:color w:val="000000" w:themeColor="text1"/>
          <w:sz w:val="28"/>
        </w:rPr>
        <w:t>3.2</w:t>
      </w:r>
      <w:r w:rsidR="004C4428" w:rsidRPr="000632E5">
        <w:rPr>
          <w:rFonts w:ascii="Times New Roman" w:hAnsi="Times New Roman" w:cs="Times New Roman"/>
          <w:color w:val="000000" w:themeColor="text1"/>
          <w:sz w:val="28"/>
        </w:rPr>
        <w:t xml:space="preserve"> Естественная характеристика</w:t>
      </w:r>
      <w:bookmarkEnd w:id="5"/>
      <w:r w:rsidR="004C4428" w:rsidRPr="000632E5">
        <w:rPr>
          <w:rFonts w:ascii="Times New Roman" w:hAnsi="Times New Roman" w:cs="Times New Roman"/>
          <w:sz w:val="28"/>
        </w:rPr>
        <w:t xml:space="preserve"> </w:t>
      </w:r>
    </w:p>
    <w:p w:rsidR="00CA3F38" w:rsidRDefault="00CA3F38" w:rsidP="00E50965">
      <w:pPr>
        <w:spacing w:after="0" w:line="360" w:lineRule="auto"/>
        <w:ind w:firstLine="709"/>
        <w:jc w:val="both"/>
      </w:pPr>
    </w:p>
    <w:p w:rsidR="00E50965" w:rsidRDefault="00E50965" w:rsidP="00E50965">
      <w:pPr>
        <w:spacing w:after="0" w:line="360" w:lineRule="auto"/>
        <w:ind w:firstLine="709"/>
        <w:jc w:val="both"/>
      </w:pPr>
      <w:r>
        <w:t>Естественная характеристика строится по двум точкам:</w:t>
      </w:r>
    </w:p>
    <w:p w:rsidR="00E50965" w:rsidRDefault="00302A88" w:rsidP="00302A88">
      <w:pPr>
        <w:spacing w:after="0" w:line="360" w:lineRule="auto"/>
        <w:ind w:firstLine="709"/>
        <w:jc w:val="both"/>
      </w:pPr>
      <w:r>
        <w:t xml:space="preserve">Первая точка (точка холостого хода) (см. формулы 4 – </w:t>
      </w:r>
      <w:r w:rsidR="00AC49AA">
        <w:t>10</w:t>
      </w:r>
      <w:r>
        <w:t>):</w:t>
      </w:r>
    </w:p>
    <w:p w:rsidR="00302A88" w:rsidRDefault="00302A88" w:rsidP="00E50965">
      <w:pPr>
        <w:spacing w:after="0" w:line="360" w:lineRule="auto"/>
        <w:ind w:firstLine="709"/>
        <w:jc w:val="both"/>
      </w:pPr>
    </w:p>
    <w:p w:rsidR="00302A88" w:rsidRDefault="00302A88" w:rsidP="00302A88">
      <w:pPr>
        <w:spacing w:after="0" w:line="360" w:lineRule="auto"/>
        <w:jc w:val="right"/>
      </w:pPr>
      <w:r w:rsidRPr="00302A88">
        <w:rPr>
          <w:position w:val="-14"/>
        </w:rPr>
        <w:object w:dxaOrig="1480" w:dyaOrig="380">
          <v:shape id="_x0000_i1033" type="#_x0000_t75" style="width:74.45pt;height:18.6pt" o:ole="">
            <v:imagedata r:id="rId25" o:title=""/>
          </v:shape>
          <o:OLEObject Type="Embed" ProgID="Equation.DSMT4" ShapeID="_x0000_i1033" DrawAspect="Content" ObjectID="_1606681505" r:id="rId26"/>
        </w:object>
      </w:r>
      <w:r>
        <w:t xml:space="preserve">                                                    (4)</w:t>
      </w:r>
    </w:p>
    <w:p w:rsidR="00E50965" w:rsidRDefault="00B22993" w:rsidP="00302A88">
      <w:pPr>
        <w:spacing w:after="0" w:line="360" w:lineRule="auto"/>
        <w:jc w:val="right"/>
      </w:pPr>
      <w:r w:rsidRPr="00302A88">
        <w:rPr>
          <w:position w:val="-12"/>
        </w:rPr>
        <w:object w:dxaOrig="4360" w:dyaOrig="360">
          <v:shape id="_x0000_i1034" type="#_x0000_t75" style="width:218.45pt;height:17.8pt" o:ole="">
            <v:imagedata r:id="rId27" o:title=""/>
          </v:shape>
          <o:OLEObject Type="Embed" ProgID="Equation.DSMT4" ShapeID="_x0000_i1034" DrawAspect="Content" ObjectID="_1606681506" r:id="rId28"/>
        </w:object>
      </w:r>
      <w:r w:rsidR="00302A88">
        <w:t xml:space="preserve">                               (5)</w:t>
      </w:r>
    </w:p>
    <w:p w:rsidR="00302A88" w:rsidRDefault="00B22993" w:rsidP="00302A88">
      <w:pPr>
        <w:spacing w:after="0" w:line="360" w:lineRule="auto"/>
        <w:jc w:val="right"/>
      </w:pPr>
      <w:r w:rsidRPr="00302A88">
        <w:rPr>
          <w:position w:val="-30"/>
        </w:rPr>
        <w:object w:dxaOrig="2960" w:dyaOrig="700">
          <v:shape id="_x0000_i1035" type="#_x0000_t75" style="width:148pt;height:35.6pt" o:ole="">
            <v:imagedata r:id="rId29" o:title=""/>
          </v:shape>
          <o:OLEObject Type="Embed" ProgID="Equation.DSMT4" ShapeID="_x0000_i1035" DrawAspect="Content" ObjectID="_1606681507" r:id="rId30"/>
        </w:object>
      </w:r>
      <w:r w:rsidR="00302A88">
        <w:t xml:space="preserve">                                         (6)</w:t>
      </w:r>
    </w:p>
    <w:p w:rsidR="00302A88" w:rsidRDefault="00B22993" w:rsidP="00302A88">
      <w:pPr>
        <w:spacing w:after="0" w:line="360" w:lineRule="auto"/>
        <w:jc w:val="right"/>
      </w:pPr>
      <w:r w:rsidRPr="00302A88">
        <w:rPr>
          <w:position w:val="-14"/>
        </w:rPr>
        <w:object w:dxaOrig="4800" w:dyaOrig="380">
          <v:shape id="_x0000_i1036" type="#_x0000_t75" style="width:240.25pt;height:18.6pt" o:ole="">
            <v:imagedata r:id="rId31" o:title=""/>
          </v:shape>
          <o:OLEObject Type="Embed" ProgID="Equation.DSMT4" ShapeID="_x0000_i1036" DrawAspect="Content" ObjectID="_1606681508" r:id="rId32"/>
        </w:object>
      </w:r>
      <w:r w:rsidR="00302A88">
        <w:t xml:space="preserve">                           (7)</w:t>
      </w:r>
    </w:p>
    <w:p w:rsidR="00302A88" w:rsidRDefault="00B22993" w:rsidP="002E5733">
      <w:pPr>
        <w:spacing w:after="0" w:line="360" w:lineRule="auto"/>
        <w:jc w:val="right"/>
      </w:pPr>
      <w:r w:rsidRPr="00302A88">
        <w:rPr>
          <w:position w:val="-12"/>
        </w:rPr>
        <w:object w:dxaOrig="5200" w:dyaOrig="360">
          <v:shape id="_x0000_i1037" type="#_x0000_t75" style="width:260.5pt;height:17.8pt" o:ole="">
            <v:imagedata r:id="rId33" o:title=""/>
          </v:shape>
          <o:OLEObject Type="Embed" ProgID="Equation.DSMT4" ShapeID="_x0000_i1037" DrawAspect="Content" ObjectID="_1606681509" r:id="rId34"/>
        </w:object>
      </w:r>
      <w:r w:rsidR="00302A88">
        <w:t xml:space="preserve"> </w:t>
      </w:r>
      <w:r w:rsidR="002E5733">
        <w:t xml:space="preserve">                       (8)</w:t>
      </w:r>
    </w:p>
    <w:p w:rsidR="002E5733" w:rsidRDefault="00B22993" w:rsidP="002E5733">
      <w:pPr>
        <w:spacing w:after="0" w:line="360" w:lineRule="auto"/>
        <w:jc w:val="right"/>
      </w:pPr>
      <w:r w:rsidRPr="002E5733">
        <w:rPr>
          <w:position w:val="-30"/>
        </w:rPr>
        <w:object w:dxaOrig="4200" w:dyaOrig="700">
          <v:shape id="_x0000_i1038" type="#_x0000_t75" style="width:210.4pt;height:35.6pt" o:ole="">
            <v:imagedata r:id="rId35" o:title=""/>
          </v:shape>
          <o:OLEObject Type="Embed" ProgID="Equation.DSMT4" ShapeID="_x0000_i1038" DrawAspect="Content" ObjectID="_1606681510" r:id="rId36"/>
        </w:object>
      </w:r>
      <w:r w:rsidR="002E5733">
        <w:t xml:space="preserve"> </w:t>
      </w:r>
      <w:r w:rsidR="005773DC">
        <w:t xml:space="preserve">  </w:t>
      </w:r>
      <w:r w:rsidR="002E5733">
        <w:t xml:space="preserve">                            (9)</w:t>
      </w:r>
    </w:p>
    <w:p w:rsidR="002E5733" w:rsidRDefault="002E5733" w:rsidP="002E5733">
      <w:pPr>
        <w:spacing w:after="0" w:line="360" w:lineRule="auto"/>
        <w:jc w:val="right"/>
      </w:pPr>
      <w:r w:rsidRPr="002E5733">
        <w:rPr>
          <w:position w:val="-4"/>
        </w:rPr>
        <w:object w:dxaOrig="180" w:dyaOrig="279">
          <v:shape id="_x0000_i1039" type="#_x0000_t75" style="width:8.9pt;height:14.55pt" o:ole="">
            <v:imagedata r:id="rId37" o:title=""/>
          </v:shape>
          <o:OLEObject Type="Embed" ProgID="Equation.DSMT4" ShapeID="_x0000_i1039" DrawAspect="Content" ObjectID="_1606681511" r:id="rId38"/>
        </w:object>
      </w:r>
      <w:r>
        <w:t xml:space="preserve"> </w:t>
      </w:r>
      <w:r w:rsidR="00B22993" w:rsidRPr="002E5733">
        <w:rPr>
          <w:position w:val="-30"/>
        </w:rPr>
        <w:object w:dxaOrig="3780" w:dyaOrig="700">
          <v:shape id="_x0000_i1040" type="#_x0000_t75" style="width:189.4pt;height:35.2pt" o:ole="">
            <v:imagedata r:id="rId39" o:title=""/>
          </v:shape>
          <o:OLEObject Type="Embed" ProgID="Equation.DSMT4" ShapeID="_x0000_i1040" DrawAspect="Content" ObjectID="_1606681512" r:id="rId40"/>
        </w:object>
      </w:r>
      <w:r>
        <w:t xml:space="preserve">               </w:t>
      </w:r>
      <w:r w:rsidR="00AC49AA">
        <w:t xml:space="preserve">   </w:t>
      </w:r>
      <w:r>
        <w:t xml:space="preserve">              (10)</w:t>
      </w:r>
    </w:p>
    <w:p w:rsidR="00302A88" w:rsidRDefault="00302A88" w:rsidP="00302A88">
      <w:pPr>
        <w:spacing w:after="0" w:line="360" w:lineRule="auto"/>
        <w:jc w:val="center"/>
      </w:pPr>
    </w:p>
    <w:p w:rsidR="00AC49AA" w:rsidRDefault="00AC49AA" w:rsidP="00AC49AA">
      <w:pPr>
        <w:spacing w:after="0" w:line="360" w:lineRule="auto"/>
        <w:ind w:firstLine="709"/>
        <w:jc w:val="both"/>
      </w:pPr>
      <w:r>
        <w:t>Вторая точка (точка уравновешивания моментов) (см. формулы 11 – 12):</w:t>
      </w:r>
    </w:p>
    <w:p w:rsidR="00AC49AA" w:rsidRDefault="00AC49AA" w:rsidP="00AC49AA">
      <w:pPr>
        <w:spacing w:after="0" w:line="360" w:lineRule="auto"/>
        <w:ind w:firstLine="709"/>
        <w:jc w:val="both"/>
      </w:pPr>
    </w:p>
    <w:p w:rsidR="00AC49AA" w:rsidRDefault="00B22993" w:rsidP="005773DC">
      <w:pPr>
        <w:spacing w:after="0" w:line="360" w:lineRule="auto"/>
        <w:jc w:val="right"/>
      </w:pPr>
      <w:r w:rsidRPr="002E5733">
        <w:rPr>
          <w:position w:val="-30"/>
        </w:rPr>
        <w:object w:dxaOrig="3500" w:dyaOrig="700">
          <v:shape id="_x0000_i1041" type="#_x0000_t75" style="width:174.5pt;height:35.2pt" o:ole="">
            <v:imagedata r:id="rId41" o:title=""/>
          </v:shape>
          <o:OLEObject Type="Embed" ProgID="Equation.DSMT4" ShapeID="_x0000_i1041" DrawAspect="Content" ObjectID="_1606681513" r:id="rId42"/>
        </w:object>
      </w:r>
      <w:r w:rsidR="00AC49AA" w:rsidRPr="00AC49AA">
        <w:rPr>
          <w:position w:val="-4"/>
        </w:rPr>
        <w:object w:dxaOrig="180" w:dyaOrig="279">
          <v:shape id="_x0000_i1042" type="#_x0000_t75" style="width:8.6pt;height:14.85pt" o:ole="">
            <v:imagedata r:id="rId37" o:title=""/>
          </v:shape>
          <o:OLEObject Type="Embed" ProgID="Equation.DSMT4" ShapeID="_x0000_i1042" DrawAspect="Content" ObjectID="_1606681514" r:id="rId43"/>
        </w:object>
      </w:r>
      <w:r w:rsidR="00AC49AA">
        <w:t xml:space="preserve"> </w:t>
      </w:r>
      <w:r w:rsidR="005773DC">
        <w:t xml:space="preserve">                                (11)</w:t>
      </w:r>
    </w:p>
    <w:p w:rsidR="00AC49AA" w:rsidRDefault="00B22993" w:rsidP="005773DC">
      <w:pPr>
        <w:spacing w:after="0" w:line="360" w:lineRule="auto"/>
        <w:jc w:val="right"/>
      </w:pPr>
      <w:r w:rsidRPr="005773DC">
        <w:rPr>
          <w:position w:val="-30"/>
        </w:rPr>
        <w:object w:dxaOrig="6120" w:dyaOrig="700">
          <v:shape id="_x0000_i1043" type="#_x0000_t75" style="width:306pt;height:35.2pt" o:ole="">
            <v:imagedata r:id="rId44" o:title=""/>
          </v:shape>
          <o:OLEObject Type="Embed" ProgID="Equation.DSMT4" ShapeID="_x0000_i1043" DrawAspect="Content" ObjectID="_1606681515" r:id="rId45"/>
        </w:object>
      </w:r>
      <w:r w:rsidR="005773DC">
        <w:t xml:space="preserve">                (12)</w:t>
      </w:r>
    </w:p>
    <w:p w:rsidR="005773DC" w:rsidRDefault="005773DC" w:rsidP="005773DC">
      <w:pPr>
        <w:spacing w:after="0" w:line="360" w:lineRule="auto"/>
        <w:jc w:val="both"/>
      </w:pPr>
    </w:p>
    <w:p w:rsidR="005773DC" w:rsidRPr="005773DC" w:rsidRDefault="005773DC" w:rsidP="005773DC">
      <w:pPr>
        <w:spacing w:after="0" w:line="360" w:lineRule="auto"/>
        <w:jc w:val="both"/>
      </w:pPr>
      <w:r>
        <w:t xml:space="preserve">где </w:t>
      </w:r>
      <w:r>
        <w:rPr>
          <w:lang w:val="en-US"/>
        </w:rPr>
        <w:t>U</w:t>
      </w:r>
      <w:r>
        <w:rPr>
          <w:vertAlign w:val="subscript"/>
        </w:rPr>
        <w:t>н</w:t>
      </w:r>
      <w:r>
        <w:t xml:space="preserve"> – номинальное напряжение, подведенное на якорь, В</w:t>
      </w:r>
      <w:r w:rsidRPr="005773DC">
        <w:t>;</w:t>
      </w:r>
    </w:p>
    <w:p w:rsidR="005773DC" w:rsidRPr="005773DC" w:rsidRDefault="005773DC" w:rsidP="005773DC">
      <w:pPr>
        <w:spacing w:after="0" w:line="360" w:lineRule="auto"/>
        <w:ind w:firstLine="709"/>
        <w:jc w:val="both"/>
      </w:pPr>
      <w:r>
        <w:t>Е</w:t>
      </w:r>
      <w:r>
        <w:rPr>
          <w:vertAlign w:val="subscript"/>
        </w:rPr>
        <w:t>н</w:t>
      </w:r>
      <w:r>
        <w:t xml:space="preserve"> – эдс двигателя при номинальном режиме работы, В</w:t>
      </w:r>
      <w:r w:rsidRPr="005773DC">
        <w:t>;</w:t>
      </w:r>
    </w:p>
    <w:p w:rsidR="005773DC" w:rsidRPr="005773DC" w:rsidRDefault="005773DC" w:rsidP="005773DC">
      <w:pPr>
        <w:spacing w:after="0" w:line="360" w:lineRule="auto"/>
        <w:ind w:firstLine="709"/>
        <w:jc w:val="both"/>
      </w:pPr>
      <w:r>
        <w:rPr>
          <w:lang w:val="en-US"/>
        </w:rPr>
        <w:t>R</w:t>
      </w:r>
      <w:r>
        <w:rPr>
          <w:vertAlign w:val="subscript"/>
        </w:rPr>
        <w:t>я</w:t>
      </w:r>
      <w:r>
        <w:t xml:space="preserve"> – сопротивление якорной цепи двигателя, Ом</w:t>
      </w:r>
      <w:r w:rsidRPr="005773DC">
        <w:t>;</w:t>
      </w:r>
    </w:p>
    <w:p w:rsidR="005773DC" w:rsidRPr="005773DC" w:rsidRDefault="005773DC" w:rsidP="005773DC">
      <w:pPr>
        <w:spacing w:after="0" w:line="360" w:lineRule="auto"/>
        <w:ind w:firstLine="709"/>
        <w:jc w:val="both"/>
      </w:pPr>
      <w:r>
        <w:t>с</w:t>
      </w:r>
      <w:r>
        <w:rPr>
          <w:vertAlign w:val="subscript"/>
        </w:rPr>
        <w:t>н</w:t>
      </w:r>
      <w:r>
        <w:t xml:space="preserve"> – коэффициент эдс двигателя при номинальном режиме, Вс</w:t>
      </w:r>
      <w:r w:rsidRPr="005773DC">
        <w:t>/</w:t>
      </w:r>
      <w:r>
        <w:t>рад</w:t>
      </w:r>
      <w:r w:rsidRPr="005773DC">
        <w:t>;</w:t>
      </w:r>
    </w:p>
    <w:p w:rsidR="005773DC" w:rsidRPr="005773DC" w:rsidRDefault="005773DC" w:rsidP="005773DC">
      <w:pPr>
        <w:spacing w:after="0" w:line="360" w:lineRule="auto"/>
        <w:ind w:firstLine="709"/>
        <w:jc w:val="both"/>
      </w:pPr>
      <w:r>
        <w:rPr>
          <w:lang w:val="en-US"/>
        </w:rPr>
        <w:t>I</w:t>
      </w:r>
      <w:r>
        <w:rPr>
          <w:vertAlign w:val="subscript"/>
        </w:rPr>
        <w:t>н</w:t>
      </w:r>
      <w:r>
        <w:t xml:space="preserve"> – номинальный ток якоря, А</w:t>
      </w:r>
      <w:r w:rsidRPr="005773DC">
        <w:t>;</w:t>
      </w:r>
    </w:p>
    <w:p w:rsidR="00C51CE1" w:rsidRPr="00C51CE1" w:rsidRDefault="00C51CE1" w:rsidP="00C51CE1">
      <w:pPr>
        <w:spacing w:after="0" w:line="360" w:lineRule="auto"/>
        <w:ind w:firstLine="709"/>
        <w:jc w:val="both"/>
      </w:pPr>
      <w:r>
        <w:rPr>
          <w:lang w:val="en-US"/>
        </w:rPr>
        <w:t>R</w:t>
      </w:r>
      <w:r>
        <w:rPr>
          <w:vertAlign w:val="subscript"/>
        </w:rPr>
        <w:t>щ</w:t>
      </w:r>
      <w:r w:rsidRPr="00C51CE1">
        <w:t xml:space="preserve"> – </w:t>
      </w:r>
      <w:r>
        <w:t>сопротивление щеточного контакта, Ом.</w:t>
      </w:r>
    </w:p>
    <w:p w:rsidR="00AC49AA" w:rsidRDefault="00AC49AA" w:rsidP="00D16736">
      <w:pPr>
        <w:spacing w:after="0" w:line="360" w:lineRule="auto"/>
        <w:jc w:val="center"/>
      </w:pPr>
    </w:p>
    <w:p w:rsidR="00D16736" w:rsidRDefault="00EC7458" w:rsidP="00D16736">
      <w:pPr>
        <w:spacing w:after="0" w:line="360" w:lineRule="auto"/>
        <w:jc w:val="center"/>
      </w:pPr>
      <w:r>
        <w:rPr>
          <w:noProof/>
          <w:lang w:eastAsia="ru-RU"/>
        </w:rPr>
        <w:lastRenderedPageBreak/>
        <w:drawing>
          <wp:inline distT="0" distB="0" distL="0" distR="0">
            <wp:extent cx="5762625" cy="35337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533775"/>
                    </a:xfrm>
                    <a:prstGeom prst="rect">
                      <a:avLst/>
                    </a:prstGeom>
                    <a:noFill/>
                    <a:ln>
                      <a:noFill/>
                    </a:ln>
                  </pic:spPr>
                </pic:pic>
              </a:graphicData>
            </a:graphic>
          </wp:inline>
        </w:drawing>
      </w:r>
    </w:p>
    <w:p w:rsidR="00D16736" w:rsidRDefault="00D16736" w:rsidP="00D16736">
      <w:pPr>
        <w:spacing w:after="0" w:line="360" w:lineRule="auto"/>
        <w:jc w:val="center"/>
      </w:pPr>
      <w:r>
        <w:t>Рисунок 1 – Естественная характеристика ДПТНВ</w:t>
      </w:r>
    </w:p>
    <w:p w:rsidR="00FD5991" w:rsidRPr="00C03449" w:rsidRDefault="00FD5991" w:rsidP="00961D5E">
      <w:pPr>
        <w:spacing w:after="0" w:line="360" w:lineRule="auto"/>
      </w:pPr>
    </w:p>
    <w:p w:rsidR="004C4428" w:rsidRPr="000632E5" w:rsidRDefault="00CA3F38" w:rsidP="00C03449">
      <w:pPr>
        <w:pStyle w:val="2"/>
        <w:spacing w:before="0" w:line="360" w:lineRule="auto"/>
        <w:ind w:firstLine="709"/>
        <w:jc w:val="both"/>
        <w:rPr>
          <w:rFonts w:ascii="Times New Roman" w:hAnsi="Times New Roman" w:cs="Times New Roman"/>
          <w:color w:val="000000" w:themeColor="text1"/>
          <w:sz w:val="28"/>
        </w:rPr>
      </w:pPr>
      <w:bookmarkStart w:id="6" w:name="_Toc532766265"/>
      <w:r w:rsidRPr="000632E5">
        <w:rPr>
          <w:rFonts w:ascii="Times New Roman" w:hAnsi="Times New Roman" w:cs="Times New Roman"/>
          <w:color w:val="000000" w:themeColor="text1"/>
          <w:sz w:val="28"/>
        </w:rPr>
        <w:t>3</w:t>
      </w:r>
      <w:r w:rsidR="004B55ED" w:rsidRPr="000632E5">
        <w:rPr>
          <w:rFonts w:ascii="Times New Roman" w:hAnsi="Times New Roman" w:cs="Times New Roman"/>
          <w:color w:val="000000" w:themeColor="text1"/>
          <w:sz w:val="28"/>
        </w:rPr>
        <w:t>.3</w:t>
      </w:r>
      <w:r w:rsidR="004C4428" w:rsidRPr="000632E5">
        <w:rPr>
          <w:rFonts w:ascii="Times New Roman" w:hAnsi="Times New Roman" w:cs="Times New Roman"/>
          <w:color w:val="000000" w:themeColor="text1"/>
          <w:sz w:val="28"/>
        </w:rPr>
        <w:t xml:space="preserve"> Характер</w:t>
      </w:r>
      <w:r w:rsidR="003C5DA0">
        <w:rPr>
          <w:noProof/>
          <w:lang w:eastAsia="ru-RU"/>
        </w:rPr>
        <mc:AlternateContent>
          <mc:Choice Requires="wps">
            <w:drawing>
              <wp:anchor distT="0" distB="0" distL="114300" distR="114300" simplePos="0" relativeHeight="251659264" behindDoc="0" locked="0" layoutInCell="1" allowOverlap="1" wp14:anchorId="6B95E894" wp14:editId="7108573F">
                <wp:simplePos x="0" y="0"/>
                <wp:positionH relativeFrom="column">
                  <wp:posOffset>0</wp:posOffset>
                </wp:positionH>
                <wp:positionV relativeFrom="paragraph">
                  <wp:posOffset>0</wp:posOffset>
                </wp:positionV>
                <wp:extent cx="1828800" cy="182880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50FB9" w:rsidRPr="003C5DA0" w:rsidRDefault="00350FB9" w:rsidP="003C5DA0">
                            <w:pPr>
                              <w:pStyle w:val="2"/>
                              <w:spacing w:line="360" w:lineRule="auto"/>
                              <w:ind w:firstLine="709"/>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95E894" id="_x0000_t202" coordsize="21600,21600" o:spt="202" path="m,l,21600r21600,l21600,xe">
                <v:stroke joinstyle="miter"/>
                <v:path gradientshapeok="t" o:connecttype="rect"/>
              </v:shapetype>
              <v:shape id="Надпись 20"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" filled="f" stroked="f">
                <v:textbox style="mso-fit-shape-to-text:t">
                  <w:txbxContent>
                    <w:p w:rsidR="00350FB9" w:rsidRPr="003C5DA0" w:rsidRDefault="00350FB9" w:rsidP="003C5DA0">
                      <w:pPr>
                        <w:pStyle w:val="2"/>
                        <w:spacing w:line="360" w:lineRule="auto"/>
                        <w:ind w:firstLine="709"/>
                        <w:jc w:val="center"/>
                        <w:rPr>
                          <w:rFonts w:ascii="Times New Roman"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4C4428" w:rsidRPr="000632E5">
        <w:rPr>
          <w:rFonts w:ascii="Times New Roman" w:hAnsi="Times New Roman" w:cs="Times New Roman"/>
          <w:color w:val="000000" w:themeColor="text1"/>
          <w:sz w:val="28"/>
        </w:rPr>
        <w:t>истика при ступенчатом реостатном пуске</w:t>
      </w:r>
      <w:bookmarkEnd w:id="6"/>
    </w:p>
    <w:p w:rsidR="004C4428" w:rsidRDefault="004C4428" w:rsidP="004C4428">
      <w:pPr>
        <w:spacing w:after="0" w:line="360" w:lineRule="auto"/>
        <w:ind w:firstLine="709"/>
        <w:contextualSpacing/>
        <w:jc w:val="both"/>
      </w:pPr>
    </w:p>
    <w:p w:rsidR="004B55ED" w:rsidRDefault="0031062E" w:rsidP="004C4428">
      <w:pPr>
        <w:spacing w:after="0" w:line="360" w:lineRule="auto"/>
        <w:ind w:firstLine="709"/>
        <w:contextualSpacing/>
        <w:jc w:val="both"/>
      </w:pPr>
      <w:r>
        <w:t xml:space="preserve">Пуск привода осуществляется согласно схеме, приведенной в данном подпункте (см. </w:t>
      </w:r>
      <w:r w:rsidR="00961D5E">
        <w:t>рисунок 2</w:t>
      </w:r>
      <w:r>
        <w:t>).</w:t>
      </w:r>
    </w:p>
    <w:p w:rsidR="0031062E" w:rsidRDefault="0031062E" w:rsidP="004C4428">
      <w:pPr>
        <w:spacing w:after="0" w:line="360" w:lineRule="auto"/>
        <w:ind w:firstLine="709"/>
        <w:contextualSpacing/>
        <w:jc w:val="both"/>
      </w:pPr>
    </w:p>
    <w:p w:rsidR="0031062E" w:rsidRDefault="00FB2931" w:rsidP="00FB2931">
      <w:pPr>
        <w:spacing w:after="0" w:line="360" w:lineRule="auto"/>
        <w:contextualSpacing/>
        <w:jc w:val="center"/>
      </w:pPr>
      <w:r>
        <w:rPr>
          <w:noProof/>
          <w:lang w:eastAsia="ru-RU"/>
        </w:rPr>
        <w:drawing>
          <wp:inline distT="0" distB="0" distL="0" distR="0">
            <wp:extent cx="3971925" cy="2409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1925" cy="2409825"/>
                    </a:xfrm>
                    <a:prstGeom prst="rect">
                      <a:avLst/>
                    </a:prstGeom>
                    <a:noFill/>
                    <a:ln>
                      <a:noFill/>
                    </a:ln>
                  </pic:spPr>
                </pic:pic>
              </a:graphicData>
            </a:graphic>
          </wp:inline>
        </w:drawing>
      </w:r>
    </w:p>
    <w:p w:rsidR="00FB2931" w:rsidRDefault="00961D5E" w:rsidP="00FB2931">
      <w:pPr>
        <w:spacing w:after="0" w:line="360" w:lineRule="auto"/>
        <w:contextualSpacing/>
        <w:jc w:val="center"/>
      </w:pPr>
      <w:r>
        <w:t>Рисунок 2</w:t>
      </w:r>
      <w:r w:rsidR="00FB2931">
        <w:t xml:space="preserve"> – Реостатный пуск ДПТНВ</w:t>
      </w:r>
    </w:p>
    <w:p w:rsidR="0031062E" w:rsidRDefault="0031062E" w:rsidP="004C4428">
      <w:pPr>
        <w:spacing w:after="0" w:line="360" w:lineRule="auto"/>
        <w:ind w:firstLine="709"/>
        <w:contextualSpacing/>
        <w:jc w:val="both"/>
      </w:pPr>
    </w:p>
    <w:p w:rsidR="00FB2931" w:rsidRDefault="00FB2931" w:rsidP="006C0D2D">
      <w:pPr>
        <w:spacing w:after="0" w:line="360" w:lineRule="auto"/>
        <w:ind w:firstLine="709"/>
        <w:contextualSpacing/>
        <w:jc w:val="both"/>
      </w:pPr>
      <w:r>
        <w:lastRenderedPageBreak/>
        <w:t>Характеристика двигателя для первоначальной ступени строится по двум точкам</w:t>
      </w:r>
      <w:r w:rsidR="006C0D2D">
        <w:t xml:space="preserve"> (см. формулы 13 – 14)</w:t>
      </w:r>
      <w:r>
        <w:t>:</w:t>
      </w:r>
    </w:p>
    <w:p w:rsidR="006C0D2D" w:rsidRDefault="003513BF" w:rsidP="006C0D2D">
      <w:pPr>
        <w:spacing w:after="0" w:line="360" w:lineRule="auto"/>
        <w:ind w:firstLine="709"/>
        <w:contextualSpacing/>
        <w:jc w:val="both"/>
      </w:pPr>
      <w:r>
        <w:t>Точка 1 и 2</w:t>
      </w:r>
      <w:r w:rsidR="006C0D2D">
        <w:t>, соответственно:</w:t>
      </w:r>
    </w:p>
    <w:p w:rsidR="00FB2931" w:rsidRDefault="00FB2931" w:rsidP="006C0D2D">
      <w:pPr>
        <w:spacing w:after="0" w:line="360" w:lineRule="auto"/>
        <w:contextualSpacing/>
        <w:jc w:val="center"/>
      </w:pPr>
    </w:p>
    <w:p w:rsidR="006C0D2D" w:rsidRPr="006C0D2D" w:rsidRDefault="006C0D2D" w:rsidP="006C0D2D">
      <w:pPr>
        <w:spacing w:after="0" w:line="360" w:lineRule="auto"/>
        <w:contextualSpacing/>
        <w:jc w:val="right"/>
      </w:pPr>
      <w:r w:rsidRPr="006C0D2D">
        <w:rPr>
          <w:position w:val="-14"/>
        </w:rPr>
        <w:object w:dxaOrig="1740" w:dyaOrig="380">
          <v:shape id="_x0000_i1044" type="#_x0000_t75" style="width:87.65pt;height:18.8pt" o:ole="">
            <v:imagedata r:id="rId48" o:title=""/>
          </v:shape>
          <o:OLEObject Type="Embed" ProgID="Equation.DSMT4" ShapeID="_x0000_i1044" DrawAspect="Content" ObjectID="_1606681516" r:id="rId49"/>
        </w:object>
      </w:r>
      <w:r>
        <w:t xml:space="preserve">                                                (13)</w:t>
      </w:r>
    </w:p>
    <w:p w:rsidR="00FB2931" w:rsidRDefault="006C0D2D" w:rsidP="006C0D2D">
      <w:pPr>
        <w:spacing w:after="0" w:line="360" w:lineRule="auto"/>
        <w:contextualSpacing/>
        <w:jc w:val="right"/>
      </w:pPr>
      <w:r w:rsidRPr="006C0D2D">
        <w:rPr>
          <w:position w:val="-12"/>
        </w:rPr>
        <w:object w:dxaOrig="1820" w:dyaOrig="360">
          <v:shape id="_x0000_i1045" type="#_x0000_t75" style="width:90.8pt;height:18pt" o:ole="">
            <v:imagedata r:id="rId50" o:title=""/>
          </v:shape>
          <o:OLEObject Type="Embed" ProgID="Equation.DSMT4" ShapeID="_x0000_i1045" DrawAspect="Content" ObjectID="_1606681517" r:id="rId51"/>
        </w:object>
      </w:r>
      <w:r>
        <w:t xml:space="preserve">                                               (14)</w:t>
      </w:r>
    </w:p>
    <w:p w:rsidR="006C0D2D" w:rsidRDefault="006C0D2D" w:rsidP="006C0D2D">
      <w:pPr>
        <w:spacing w:after="0" w:line="360" w:lineRule="auto"/>
        <w:ind w:firstLine="709"/>
        <w:contextualSpacing/>
        <w:jc w:val="both"/>
      </w:pPr>
    </w:p>
    <w:p w:rsidR="006C0D2D" w:rsidRDefault="006C0D2D" w:rsidP="006C0D2D">
      <w:pPr>
        <w:spacing w:after="0" w:line="360" w:lineRule="auto"/>
        <w:ind w:firstLine="709"/>
        <w:contextualSpacing/>
        <w:jc w:val="both"/>
      </w:pPr>
      <w:r>
        <w:t xml:space="preserve">При расчете величины пускового сопротивления исходим из того, что (см. формулы 15 – </w:t>
      </w:r>
      <w:r w:rsidR="00312A3B">
        <w:t>27</w:t>
      </w:r>
      <w:r>
        <w:t>):</w:t>
      </w:r>
    </w:p>
    <w:p w:rsidR="006C0D2D" w:rsidRDefault="006C0D2D" w:rsidP="006C0D2D">
      <w:pPr>
        <w:spacing w:after="0" w:line="360" w:lineRule="auto"/>
        <w:ind w:firstLine="709"/>
        <w:contextualSpacing/>
        <w:jc w:val="both"/>
      </w:pPr>
    </w:p>
    <w:p w:rsidR="006C0D2D" w:rsidRDefault="00B22993" w:rsidP="00E8034F">
      <w:pPr>
        <w:spacing w:after="0" w:line="360" w:lineRule="auto"/>
        <w:contextualSpacing/>
        <w:jc w:val="right"/>
      </w:pPr>
      <w:r w:rsidRPr="006C0D2D">
        <w:rPr>
          <w:position w:val="-14"/>
        </w:rPr>
        <w:object w:dxaOrig="3340" w:dyaOrig="380">
          <v:shape id="_x0000_i1046" type="#_x0000_t75" style="width:167.5pt;height:18.8pt" o:ole="">
            <v:imagedata r:id="rId52" o:title=""/>
          </v:shape>
          <o:OLEObject Type="Embed" ProgID="Equation.DSMT4" ShapeID="_x0000_i1046" DrawAspect="Content" ObjectID="_1606681518" r:id="rId53"/>
        </w:object>
      </w:r>
      <w:r w:rsidR="00E8034F">
        <w:t xml:space="preserve">                                    (15)</w:t>
      </w:r>
    </w:p>
    <w:p w:rsidR="00FB2931" w:rsidRDefault="00FB2931" w:rsidP="004C4428">
      <w:pPr>
        <w:spacing w:after="0" w:line="360" w:lineRule="auto"/>
        <w:ind w:firstLine="709"/>
        <w:contextualSpacing/>
        <w:jc w:val="both"/>
      </w:pPr>
    </w:p>
    <w:p w:rsidR="00E8034F" w:rsidRDefault="00E8034F" w:rsidP="004C4428">
      <w:pPr>
        <w:spacing w:after="0" w:line="360" w:lineRule="auto"/>
        <w:ind w:firstLine="709"/>
        <w:contextualSpacing/>
        <w:jc w:val="both"/>
      </w:pPr>
      <w:r>
        <w:t>Данный коэффициент гостирован и является самым оптимальным для расчета.</w:t>
      </w:r>
    </w:p>
    <w:p w:rsidR="00E8034F" w:rsidRDefault="00B22993" w:rsidP="00E8034F">
      <w:pPr>
        <w:spacing w:after="0" w:line="360" w:lineRule="auto"/>
        <w:contextualSpacing/>
        <w:jc w:val="right"/>
      </w:pPr>
      <w:r w:rsidRPr="00E8034F">
        <w:rPr>
          <w:position w:val="-34"/>
        </w:rPr>
        <w:object w:dxaOrig="3200" w:dyaOrig="780">
          <v:shape id="_x0000_i1047" type="#_x0000_t75" style="width:159.65pt;height:39.15pt" o:ole="">
            <v:imagedata r:id="rId54" o:title=""/>
          </v:shape>
          <o:OLEObject Type="Embed" ProgID="Equation.DSMT4" ShapeID="_x0000_i1047" DrawAspect="Content" ObjectID="_1606681519" r:id="rId55"/>
        </w:object>
      </w:r>
      <w:r w:rsidR="00E8034F">
        <w:t xml:space="preserve">                                    (16)</w:t>
      </w:r>
    </w:p>
    <w:p w:rsidR="00E8034F" w:rsidRDefault="00E8034F" w:rsidP="00E8034F">
      <w:pPr>
        <w:spacing w:after="0" w:line="360" w:lineRule="auto"/>
        <w:contextualSpacing/>
        <w:jc w:val="right"/>
      </w:pPr>
      <w:r w:rsidRPr="00E8034F">
        <w:rPr>
          <w:position w:val="-36"/>
        </w:rPr>
        <w:object w:dxaOrig="3540" w:dyaOrig="940">
          <v:shape id="_x0000_i1048" type="#_x0000_t75" style="width:176.85pt;height:46.95pt" o:ole="">
            <v:imagedata r:id="rId56" o:title=""/>
          </v:shape>
          <o:OLEObject Type="Embed" ProgID="Equation.DSMT4" ShapeID="_x0000_i1048" DrawAspect="Content" ObjectID="_1606681520" r:id="rId57"/>
        </w:object>
      </w:r>
      <w:r>
        <w:t xml:space="preserve">                                  (17)</w:t>
      </w:r>
    </w:p>
    <w:p w:rsidR="00E8034F" w:rsidRDefault="00B22993" w:rsidP="00A21CFC">
      <w:pPr>
        <w:spacing w:after="0" w:line="360" w:lineRule="auto"/>
        <w:contextualSpacing/>
        <w:jc w:val="right"/>
      </w:pPr>
      <w:r w:rsidRPr="000D519F">
        <w:rPr>
          <w:position w:val="-32"/>
        </w:rPr>
        <w:object w:dxaOrig="3480" w:dyaOrig="760">
          <v:shape id="_x0000_i1049" type="#_x0000_t75" style="width:173.75pt;height:38.35pt" o:ole="">
            <v:imagedata r:id="rId58" o:title=""/>
          </v:shape>
          <o:OLEObject Type="Embed" ProgID="Equation.DSMT4" ShapeID="_x0000_i1049" DrawAspect="Content" ObjectID="_1606681521" r:id="rId59"/>
        </w:object>
      </w:r>
      <w:r w:rsidR="000D519F">
        <w:t xml:space="preserve"> </w:t>
      </w:r>
      <w:r w:rsidR="00A21CFC">
        <w:t xml:space="preserve">                                 (18)</w:t>
      </w:r>
    </w:p>
    <w:p w:rsidR="00A21CFC" w:rsidRDefault="00B22993" w:rsidP="00A21CFC">
      <w:pPr>
        <w:spacing w:after="0" w:line="360" w:lineRule="auto"/>
        <w:contextualSpacing/>
        <w:jc w:val="right"/>
      </w:pPr>
      <w:r w:rsidRPr="00A21CFC">
        <w:rPr>
          <w:position w:val="-32"/>
        </w:rPr>
        <w:object w:dxaOrig="3420" w:dyaOrig="760">
          <v:shape id="_x0000_i1050" type="#_x0000_t75" style="width:170.6pt;height:38.35pt" o:ole="">
            <v:imagedata r:id="rId60" o:title=""/>
          </v:shape>
          <o:OLEObject Type="Embed" ProgID="Equation.DSMT4" ShapeID="_x0000_i1050" DrawAspect="Content" ObjectID="_1606681522" r:id="rId61"/>
        </w:object>
      </w:r>
      <w:r w:rsidR="00A21CFC">
        <w:t xml:space="preserve">                                  (19)</w:t>
      </w:r>
    </w:p>
    <w:p w:rsidR="00A21CFC" w:rsidRDefault="00B22993" w:rsidP="00A21CFC">
      <w:pPr>
        <w:spacing w:after="0" w:line="360" w:lineRule="auto"/>
        <w:contextualSpacing/>
        <w:jc w:val="right"/>
      </w:pPr>
      <w:r w:rsidRPr="00A21CFC">
        <w:rPr>
          <w:position w:val="-12"/>
        </w:rPr>
        <w:object w:dxaOrig="4400" w:dyaOrig="380">
          <v:shape id="_x0000_i1051" type="#_x0000_t75" style="width:219.9pt;height:18.8pt" o:ole="">
            <v:imagedata r:id="rId62" o:title=""/>
          </v:shape>
          <o:OLEObject Type="Embed" ProgID="Equation.DSMT4" ShapeID="_x0000_i1051" DrawAspect="Content" ObjectID="_1606681523" r:id="rId63"/>
        </w:object>
      </w:r>
      <w:r w:rsidR="00A21CFC">
        <w:t xml:space="preserve">                           (20)</w:t>
      </w:r>
    </w:p>
    <w:p w:rsidR="00A21CFC" w:rsidRDefault="00B22993" w:rsidP="00353B22">
      <w:pPr>
        <w:spacing w:after="0" w:line="360" w:lineRule="auto"/>
        <w:contextualSpacing/>
        <w:jc w:val="right"/>
      </w:pPr>
      <w:r w:rsidRPr="00353B22">
        <w:rPr>
          <w:position w:val="-12"/>
        </w:rPr>
        <w:object w:dxaOrig="2480" w:dyaOrig="380">
          <v:shape id="_x0000_i1052" type="#_x0000_t75" style="width:123.65pt;height:18.8pt" o:ole="">
            <v:imagedata r:id="rId64" o:title=""/>
          </v:shape>
          <o:OLEObject Type="Embed" ProgID="Equation.DSMT4" ShapeID="_x0000_i1052" DrawAspect="Content" ObjectID="_1606681524" r:id="rId65"/>
        </w:object>
      </w:r>
      <w:r w:rsidR="00353B22">
        <w:t xml:space="preserve">   </w:t>
      </w:r>
      <w:r>
        <w:t xml:space="preserve">      </w:t>
      </w:r>
      <w:r w:rsidR="00353B22">
        <w:t xml:space="preserve">                                 (21)</w:t>
      </w:r>
    </w:p>
    <w:p w:rsidR="00A21CFC" w:rsidRDefault="00B22993" w:rsidP="00353B22">
      <w:pPr>
        <w:spacing w:after="0" w:line="360" w:lineRule="auto"/>
        <w:contextualSpacing/>
        <w:jc w:val="right"/>
      </w:pPr>
      <w:r w:rsidRPr="00353B22">
        <w:rPr>
          <w:position w:val="-12"/>
        </w:rPr>
        <w:object w:dxaOrig="2540" w:dyaOrig="380">
          <v:shape id="_x0000_i1053" type="#_x0000_t75" style="width:126.8pt;height:18.8pt" o:ole="">
            <v:imagedata r:id="rId66" o:title=""/>
          </v:shape>
          <o:OLEObject Type="Embed" ProgID="Equation.DSMT4" ShapeID="_x0000_i1053" DrawAspect="Content" ObjectID="_1606681525" r:id="rId67"/>
        </w:object>
      </w:r>
      <w:r w:rsidR="00353B22">
        <w:t xml:space="preserve">    </w:t>
      </w:r>
      <w:r>
        <w:t xml:space="preserve">            </w:t>
      </w:r>
      <w:r w:rsidR="00353B22">
        <w:t xml:space="preserve">                          (22)</w:t>
      </w:r>
    </w:p>
    <w:p w:rsidR="00E8034F" w:rsidRDefault="00B22993" w:rsidP="00353B22">
      <w:pPr>
        <w:spacing w:after="0" w:line="360" w:lineRule="auto"/>
        <w:contextualSpacing/>
        <w:jc w:val="right"/>
      </w:pPr>
      <w:r w:rsidRPr="00353B22">
        <w:rPr>
          <w:position w:val="-12"/>
        </w:rPr>
        <w:object w:dxaOrig="2500" w:dyaOrig="380">
          <v:shape id="_x0000_i1054" type="#_x0000_t75" style="width:125.2pt;height:18.8pt" o:ole="">
            <v:imagedata r:id="rId68" o:title=""/>
          </v:shape>
          <o:OLEObject Type="Embed" ProgID="Equation.DSMT4" ShapeID="_x0000_i1054" DrawAspect="Content" ObjectID="_1606681526" r:id="rId69"/>
        </w:object>
      </w:r>
      <w:r w:rsidR="00353B22">
        <w:t xml:space="preserve">    </w:t>
      </w:r>
      <w:r>
        <w:t xml:space="preserve">       </w:t>
      </w:r>
      <w:r w:rsidR="00353B22">
        <w:t xml:space="preserve">                               (23)</w:t>
      </w:r>
    </w:p>
    <w:p w:rsidR="00353B22" w:rsidRDefault="00B22993" w:rsidP="00353B22">
      <w:pPr>
        <w:spacing w:after="0" w:line="360" w:lineRule="auto"/>
        <w:contextualSpacing/>
        <w:jc w:val="right"/>
      </w:pPr>
      <w:r w:rsidRPr="00353B22">
        <w:rPr>
          <w:position w:val="-12"/>
        </w:rPr>
        <w:object w:dxaOrig="4380" w:dyaOrig="380">
          <v:shape id="_x0000_i1055" type="#_x0000_t75" style="width:219.15pt;height:18.8pt" o:ole="">
            <v:imagedata r:id="rId70" o:title=""/>
          </v:shape>
          <o:OLEObject Type="Embed" ProgID="Equation.DSMT4" ShapeID="_x0000_i1055" DrawAspect="Content" ObjectID="_1606681527" r:id="rId71"/>
        </w:object>
      </w:r>
      <w:r w:rsidR="00353B22">
        <w:t xml:space="preserve">                            (24)</w:t>
      </w:r>
    </w:p>
    <w:p w:rsidR="00353B22" w:rsidRDefault="00B22993" w:rsidP="00353B22">
      <w:pPr>
        <w:spacing w:after="0" w:line="360" w:lineRule="auto"/>
        <w:contextualSpacing/>
        <w:jc w:val="right"/>
      </w:pPr>
      <w:r w:rsidRPr="00353B22">
        <w:rPr>
          <w:position w:val="-12"/>
        </w:rPr>
        <w:object w:dxaOrig="4560" w:dyaOrig="380">
          <v:shape id="_x0000_i1056" type="#_x0000_t75" style="width:228.5pt;height:18.8pt" o:ole="">
            <v:imagedata r:id="rId72" o:title=""/>
          </v:shape>
          <o:OLEObject Type="Embed" ProgID="Equation.DSMT4" ShapeID="_x0000_i1056" DrawAspect="Content" ObjectID="_1606681528" r:id="rId73"/>
        </w:object>
      </w:r>
      <w:r w:rsidR="00353B22">
        <w:t xml:space="preserve">                           (25)</w:t>
      </w:r>
    </w:p>
    <w:p w:rsidR="00353B22" w:rsidRDefault="00EC7458" w:rsidP="00353B22">
      <w:pPr>
        <w:spacing w:after="0" w:line="360" w:lineRule="auto"/>
        <w:contextualSpacing/>
        <w:jc w:val="right"/>
      </w:pPr>
      <w:r w:rsidRPr="00353B22">
        <w:rPr>
          <w:position w:val="-12"/>
        </w:rPr>
        <w:object w:dxaOrig="4480" w:dyaOrig="380">
          <v:shape id="_x0000_i1057" type="#_x0000_t75" style="width:223.85pt;height:18.8pt" o:ole="">
            <v:imagedata r:id="rId74" o:title=""/>
          </v:shape>
          <o:OLEObject Type="Embed" ProgID="Equation.DSMT4" ShapeID="_x0000_i1057" DrawAspect="Content" ObjectID="_1606681529" r:id="rId75"/>
        </w:object>
      </w:r>
      <w:r w:rsidR="00353B22">
        <w:t xml:space="preserve">                           (26)</w:t>
      </w:r>
    </w:p>
    <w:p w:rsidR="00353B22" w:rsidRDefault="00353B22" w:rsidP="00353B22">
      <w:pPr>
        <w:spacing w:after="0" w:line="360" w:lineRule="auto"/>
        <w:contextualSpacing/>
        <w:jc w:val="right"/>
      </w:pPr>
    </w:p>
    <w:p w:rsidR="00353B22" w:rsidRDefault="00353B22" w:rsidP="00961D5E">
      <w:pPr>
        <w:spacing w:after="0" w:line="360" w:lineRule="auto"/>
        <w:ind w:firstLine="709"/>
        <w:contextualSpacing/>
        <w:jc w:val="both"/>
      </w:pPr>
      <w:r>
        <w:t>Произведем проверку найденных сопротивлений цепи при различных ступенях «</w:t>
      </w:r>
      <w:r w:rsidRPr="00353B22">
        <w:rPr>
          <w:position w:val="-12"/>
        </w:rPr>
        <w:object w:dxaOrig="340" w:dyaOrig="380">
          <v:shape id="_x0000_i1058" type="#_x0000_t75" style="width:17.2pt;height:18.8pt" o:ole="">
            <v:imagedata r:id="rId76" o:title=""/>
          </v:shape>
          <o:OLEObject Type="Embed" ProgID="Equation.DSMT4" ShapeID="_x0000_i1058" DrawAspect="Content" ObjectID="_1606681530" r:id="rId77"/>
        </w:object>
      </w:r>
      <w:r>
        <w:t>» и отдельных блочных сопротивлений «</w:t>
      </w:r>
      <w:r w:rsidRPr="00353B22">
        <w:rPr>
          <w:position w:val="-12"/>
        </w:rPr>
        <w:object w:dxaOrig="200" w:dyaOrig="380">
          <v:shape id="_x0000_i1059" type="#_x0000_t75" style="width:9.4pt;height:18.8pt" o:ole="">
            <v:imagedata r:id="rId78" o:title=""/>
          </v:shape>
          <o:OLEObject Type="Embed" ProgID="Equation.DSMT4" ShapeID="_x0000_i1059" DrawAspect="Content" ObjectID="_1606681531" r:id="rId79"/>
        </w:object>
      </w:r>
      <w:r>
        <w:t>»:</w:t>
      </w:r>
    </w:p>
    <w:p w:rsidR="00851E40" w:rsidRDefault="00851E40" w:rsidP="00961D5E">
      <w:pPr>
        <w:spacing w:after="0" w:line="360" w:lineRule="auto"/>
        <w:ind w:firstLine="709"/>
        <w:contextualSpacing/>
        <w:jc w:val="both"/>
      </w:pPr>
    </w:p>
    <w:p w:rsidR="00353B22" w:rsidRDefault="00B22993" w:rsidP="00312A3B">
      <w:pPr>
        <w:spacing w:after="0" w:line="360" w:lineRule="auto"/>
        <w:contextualSpacing/>
        <w:jc w:val="right"/>
      </w:pPr>
      <w:r w:rsidRPr="00353B22">
        <w:rPr>
          <w:position w:val="-16"/>
        </w:rPr>
        <w:object w:dxaOrig="8059" w:dyaOrig="420">
          <v:shape id="_x0000_i1060" type="#_x0000_t75" style="width:403.05pt;height:21.15pt" o:ole="">
            <v:imagedata r:id="rId80" o:title=""/>
          </v:shape>
          <o:OLEObject Type="Embed" ProgID="Equation.DSMT4" ShapeID="_x0000_i1060" DrawAspect="Content" ObjectID="_1606681532" r:id="rId81"/>
        </w:object>
      </w:r>
      <w:r w:rsidR="00353B22">
        <w:t xml:space="preserve"> </w:t>
      </w:r>
      <w:r w:rsidR="00312A3B">
        <w:t xml:space="preserve"> (27)</w:t>
      </w:r>
    </w:p>
    <w:p w:rsidR="00312A3B" w:rsidRDefault="00312A3B" w:rsidP="00312A3B">
      <w:pPr>
        <w:spacing w:after="0" w:line="360" w:lineRule="auto"/>
        <w:contextualSpacing/>
        <w:jc w:val="right"/>
      </w:pPr>
    </w:p>
    <w:p w:rsidR="00312A3B" w:rsidRDefault="00312A3B" w:rsidP="00312A3B">
      <w:pPr>
        <w:spacing w:after="0" w:line="360" w:lineRule="auto"/>
        <w:ind w:firstLine="709"/>
        <w:contextualSpacing/>
        <w:jc w:val="both"/>
      </w:pPr>
      <w:r>
        <w:t>Сопротивления найдены верно и не противоречат друг другу.</w:t>
      </w:r>
    </w:p>
    <w:p w:rsidR="00312A3B" w:rsidRDefault="00312A3B" w:rsidP="000E0003">
      <w:pPr>
        <w:spacing w:after="0" w:line="360" w:lineRule="auto"/>
        <w:ind w:firstLine="709"/>
        <w:contextualSpacing/>
        <w:jc w:val="both"/>
      </w:pPr>
      <w:r>
        <w:t xml:space="preserve">Найдем </w:t>
      </w:r>
      <w:r w:rsidR="000E0003">
        <w:t xml:space="preserve">скорости перехода с одной ступени на другую (см. формулы 28 – </w:t>
      </w:r>
      <w:r w:rsidR="00B22993">
        <w:t>30</w:t>
      </w:r>
      <w:r w:rsidR="000E0003">
        <w:t>).</w:t>
      </w:r>
    </w:p>
    <w:p w:rsidR="000E0003" w:rsidRDefault="000E0003" w:rsidP="000E0003">
      <w:pPr>
        <w:spacing w:after="0" w:line="360" w:lineRule="auto"/>
        <w:ind w:firstLine="709"/>
        <w:contextualSpacing/>
        <w:jc w:val="both"/>
      </w:pPr>
    </w:p>
    <w:p w:rsidR="000E0003" w:rsidRDefault="00B22993" w:rsidP="000E0003">
      <w:pPr>
        <w:spacing w:after="0" w:line="360" w:lineRule="auto"/>
        <w:contextualSpacing/>
        <w:jc w:val="right"/>
      </w:pPr>
      <w:r w:rsidRPr="000E0003">
        <w:rPr>
          <w:position w:val="-34"/>
        </w:rPr>
        <w:object w:dxaOrig="6800" w:dyaOrig="780">
          <v:shape id="_x0000_i1061" type="#_x0000_t75" style="width:339.65pt;height:39.15pt" o:ole="">
            <v:imagedata r:id="rId82" o:title=""/>
          </v:shape>
          <o:OLEObject Type="Embed" ProgID="Equation.DSMT4" ShapeID="_x0000_i1061" DrawAspect="Content" ObjectID="_1606681533" r:id="rId83"/>
        </w:object>
      </w:r>
      <w:r w:rsidR="000E0003">
        <w:t xml:space="preserve">           (28)</w:t>
      </w:r>
    </w:p>
    <w:p w:rsidR="00353B22" w:rsidRDefault="007B6F4D" w:rsidP="000E0003">
      <w:pPr>
        <w:spacing w:after="0" w:line="360" w:lineRule="auto"/>
        <w:contextualSpacing/>
        <w:jc w:val="right"/>
      </w:pPr>
      <w:r w:rsidRPr="000E0003">
        <w:rPr>
          <w:position w:val="-34"/>
        </w:rPr>
        <w:object w:dxaOrig="6880" w:dyaOrig="780">
          <v:shape id="_x0000_i1062" type="#_x0000_t75" style="width:344.35pt;height:39.15pt" o:ole="">
            <v:imagedata r:id="rId84" o:title=""/>
          </v:shape>
          <o:OLEObject Type="Embed" ProgID="Equation.DSMT4" ShapeID="_x0000_i1062" DrawAspect="Content" ObjectID="_1606681534" r:id="rId85"/>
        </w:object>
      </w:r>
      <w:r>
        <w:t xml:space="preserve"> </w:t>
      </w:r>
      <w:r w:rsidR="000E0003">
        <w:t xml:space="preserve"> </w:t>
      </w:r>
      <w:r w:rsidR="00B22993">
        <w:t xml:space="preserve">    </w:t>
      </w:r>
      <w:r w:rsidR="000E0003">
        <w:t xml:space="preserve">      (29)</w:t>
      </w:r>
    </w:p>
    <w:p w:rsidR="000E0003" w:rsidRDefault="002E4C4F" w:rsidP="000E0003">
      <w:pPr>
        <w:spacing w:after="0" w:line="360" w:lineRule="auto"/>
        <w:contextualSpacing/>
        <w:jc w:val="right"/>
      </w:pPr>
      <w:r w:rsidRPr="000E0003">
        <w:rPr>
          <w:position w:val="-34"/>
        </w:rPr>
        <w:object w:dxaOrig="6860" w:dyaOrig="780">
          <v:shape id="_x0000_i1063" type="#_x0000_t75" style="width:342.8pt;height:39.15pt" o:ole="">
            <v:imagedata r:id="rId86" o:title=""/>
          </v:shape>
          <o:OLEObject Type="Embed" ProgID="Equation.DSMT4" ShapeID="_x0000_i1063" DrawAspect="Content" ObjectID="_1606681535" r:id="rId87"/>
        </w:object>
      </w:r>
      <w:r w:rsidR="000E0003">
        <w:t xml:space="preserve">            (30)</w:t>
      </w:r>
    </w:p>
    <w:p w:rsidR="000E0003" w:rsidRDefault="000E0003" w:rsidP="000E0003">
      <w:pPr>
        <w:spacing w:after="0" w:line="360" w:lineRule="auto"/>
        <w:ind w:firstLine="709"/>
        <w:contextualSpacing/>
        <w:jc w:val="both"/>
      </w:pPr>
    </w:p>
    <w:p w:rsidR="000E0003" w:rsidRDefault="00EC7458" w:rsidP="00B22993">
      <w:pPr>
        <w:spacing w:after="0" w:line="360" w:lineRule="auto"/>
        <w:contextualSpacing/>
        <w:jc w:val="center"/>
      </w:pPr>
      <w:r>
        <w:rPr>
          <w:noProof/>
          <w:lang w:eastAsia="ru-RU"/>
        </w:rPr>
        <w:drawing>
          <wp:inline distT="0" distB="0" distL="0" distR="0">
            <wp:extent cx="5760720" cy="35661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3566160"/>
                    </a:xfrm>
                    <a:prstGeom prst="rect">
                      <a:avLst/>
                    </a:prstGeom>
                    <a:noFill/>
                    <a:ln>
                      <a:noFill/>
                    </a:ln>
                  </pic:spPr>
                </pic:pic>
              </a:graphicData>
            </a:graphic>
          </wp:inline>
        </w:drawing>
      </w:r>
    </w:p>
    <w:p w:rsidR="00B22993" w:rsidRDefault="00B22993" w:rsidP="00B22993">
      <w:pPr>
        <w:spacing w:after="0" w:line="360" w:lineRule="auto"/>
        <w:contextualSpacing/>
        <w:jc w:val="center"/>
      </w:pPr>
      <w:r>
        <w:t xml:space="preserve">Рисунок </w:t>
      </w:r>
      <w:r w:rsidR="00961D5E">
        <w:t>3</w:t>
      </w:r>
      <w:r>
        <w:t xml:space="preserve"> – Трехступенчатый </w:t>
      </w:r>
      <w:r w:rsidR="00BE3917">
        <w:t xml:space="preserve">реостатный </w:t>
      </w:r>
      <w:r>
        <w:t>пуск ДПТНВ</w:t>
      </w:r>
    </w:p>
    <w:p w:rsidR="001F2BA9" w:rsidRDefault="001F2BA9">
      <w:pPr>
        <w:rPr>
          <w:rFonts w:eastAsiaTheme="majorEastAsia"/>
          <w:szCs w:val="26"/>
        </w:rPr>
      </w:pPr>
    </w:p>
    <w:p w:rsidR="004B55ED" w:rsidRPr="001F2BA9" w:rsidRDefault="004B55ED" w:rsidP="004B55ED">
      <w:pPr>
        <w:pStyle w:val="2"/>
        <w:spacing w:before="0" w:line="360" w:lineRule="auto"/>
        <w:ind w:firstLine="709"/>
        <w:jc w:val="both"/>
        <w:rPr>
          <w:rFonts w:ascii="Times New Roman" w:hAnsi="Times New Roman" w:cs="Times New Roman"/>
          <w:color w:val="auto"/>
          <w:sz w:val="28"/>
        </w:rPr>
      </w:pPr>
      <w:bookmarkStart w:id="7" w:name="_Toc532766266"/>
      <w:r w:rsidRPr="001F2BA9">
        <w:rPr>
          <w:rFonts w:ascii="Times New Roman" w:hAnsi="Times New Roman" w:cs="Times New Roman"/>
          <w:color w:val="auto"/>
          <w:sz w:val="28"/>
        </w:rPr>
        <w:t>3.4 Характеристика при ослабленном магнитном потоке возбуждения</w:t>
      </w:r>
      <w:bookmarkEnd w:id="7"/>
    </w:p>
    <w:p w:rsidR="00FD5991" w:rsidRDefault="004B55ED" w:rsidP="004C4428">
      <w:pPr>
        <w:spacing w:after="0" w:line="360" w:lineRule="auto"/>
        <w:ind w:firstLine="709"/>
        <w:contextualSpacing/>
        <w:jc w:val="both"/>
      </w:pPr>
      <w:r>
        <w:t xml:space="preserve"> </w:t>
      </w:r>
    </w:p>
    <w:p w:rsidR="00B22993" w:rsidRDefault="00AE7E3A" w:rsidP="004C4428">
      <w:pPr>
        <w:spacing w:after="0" w:line="360" w:lineRule="auto"/>
        <w:ind w:firstLine="709"/>
        <w:contextualSpacing/>
        <w:jc w:val="both"/>
      </w:pPr>
      <w:r>
        <w:t>Ослабление и последующее усиление магнитного потока возбуждения двигателя осуществляется согласно схеме н</w:t>
      </w:r>
      <w:r w:rsidR="00961D5E">
        <w:t>иже (см. рисунки 4,</w:t>
      </w:r>
      <w:r w:rsidR="00851E40">
        <w:t xml:space="preserve"> </w:t>
      </w:r>
      <w:r w:rsidR="00961D5E">
        <w:t>5</w:t>
      </w:r>
      <w:r w:rsidR="00D26498">
        <w:t>)</w:t>
      </w:r>
      <w:r>
        <w:t>.</w:t>
      </w:r>
    </w:p>
    <w:p w:rsidR="00AE7E3A" w:rsidRDefault="00AE7E3A" w:rsidP="004C4428">
      <w:pPr>
        <w:spacing w:after="0" w:line="360" w:lineRule="auto"/>
        <w:ind w:firstLine="709"/>
        <w:contextualSpacing/>
        <w:jc w:val="both"/>
      </w:pPr>
    </w:p>
    <w:p w:rsidR="00AE7E3A" w:rsidRDefault="00AE7E3A" w:rsidP="00AE7E3A">
      <w:pPr>
        <w:spacing w:after="0" w:line="360" w:lineRule="auto"/>
        <w:contextualSpacing/>
        <w:jc w:val="center"/>
      </w:pPr>
      <w:r>
        <w:rPr>
          <w:noProof/>
          <w:lang w:eastAsia="ru-RU"/>
        </w:rPr>
        <w:drawing>
          <wp:inline distT="0" distB="0" distL="0" distR="0">
            <wp:extent cx="2438400" cy="1457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38400" cy="1457325"/>
                    </a:xfrm>
                    <a:prstGeom prst="rect">
                      <a:avLst/>
                    </a:prstGeom>
                    <a:noFill/>
                    <a:ln>
                      <a:noFill/>
                    </a:ln>
                  </pic:spPr>
                </pic:pic>
              </a:graphicData>
            </a:graphic>
          </wp:inline>
        </w:drawing>
      </w:r>
    </w:p>
    <w:p w:rsidR="00AE7E3A" w:rsidRDefault="00961D5E" w:rsidP="00AE7E3A">
      <w:pPr>
        <w:spacing w:after="0" w:line="360" w:lineRule="auto"/>
        <w:contextualSpacing/>
        <w:jc w:val="center"/>
      </w:pPr>
      <w:r>
        <w:t xml:space="preserve">Рисунок 4 </w:t>
      </w:r>
      <w:r w:rsidR="00AE7E3A">
        <w:t>– Схема для изменения потока возбуждения двигателя</w:t>
      </w:r>
    </w:p>
    <w:p w:rsidR="00961D5E" w:rsidRDefault="00961D5E" w:rsidP="00AE7E3A">
      <w:pPr>
        <w:spacing w:after="0" w:line="360" w:lineRule="auto"/>
        <w:contextualSpacing/>
        <w:jc w:val="center"/>
      </w:pPr>
    </w:p>
    <w:p w:rsidR="0075367D" w:rsidRDefault="0075367D" w:rsidP="0075367D">
      <w:pPr>
        <w:spacing w:after="0" w:line="360" w:lineRule="auto"/>
        <w:ind w:firstLine="709"/>
        <w:contextualSpacing/>
        <w:jc w:val="both"/>
      </w:pPr>
      <w:r>
        <w:t>Характеристика также строится по двум точкам:</w:t>
      </w:r>
    </w:p>
    <w:p w:rsidR="0075367D" w:rsidRDefault="0075367D" w:rsidP="0075367D">
      <w:pPr>
        <w:spacing w:after="0" w:line="360" w:lineRule="auto"/>
        <w:ind w:firstLine="709"/>
        <w:contextualSpacing/>
        <w:jc w:val="both"/>
      </w:pPr>
      <w:r>
        <w:t>Первая точка скорость идеального холостого хода при ослаблении ОВД (см. формулу 31).</w:t>
      </w:r>
    </w:p>
    <w:p w:rsidR="0075367D" w:rsidRDefault="0075367D" w:rsidP="0075367D">
      <w:pPr>
        <w:spacing w:after="0" w:line="360" w:lineRule="auto"/>
        <w:ind w:firstLine="709"/>
        <w:contextualSpacing/>
        <w:jc w:val="both"/>
      </w:pPr>
    </w:p>
    <w:p w:rsidR="0075367D" w:rsidRDefault="0075367D" w:rsidP="0075367D">
      <w:pPr>
        <w:spacing w:after="0" w:line="360" w:lineRule="auto"/>
        <w:contextualSpacing/>
        <w:jc w:val="right"/>
      </w:pPr>
      <w:r w:rsidRPr="0075367D">
        <w:rPr>
          <w:position w:val="-34"/>
        </w:rPr>
        <w:object w:dxaOrig="4800" w:dyaOrig="780">
          <v:shape id="_x0000_i1064" type="#_x0000_t75" style="width:240.25pt;height:39.15pt" o:ole="">
            <v:imagedata r:id="rId90" o:title=""/>
          </v:shape>
          <o:OLEObject Type="Embed" ProgID="Equation.DSMT4" ShapeID="_x0000_i1064" DrawAspect="Content" ObjectID="_1606681536" r:id="rId91"/>
        </w:object>
      </w:r>
      <w:r>
        <w:t xml:space="preserve">                          (31)</w:t>
      </w:r>
    </w:p>
    <w:p w:rsidR="0075367D" w:rsidRDefault="0075367D" w:rsidP="0075367D">
      <w:pPr>
        <w:spacing w:after="0" w:line="360" w:lineRule="auto"/>
        <w:ind w:firstLine="709"/>
        <w:contextualSpacing/>
        <w:jc w:val="both"/>
      </w:pPr>
    </w:p>
    <w:p w:rsidR="0075367D" w:rsidRDefault="0075367D" w:rsidP="0075367D">
      <w:pPr>
        <w:spacing w:after="0" w:line="360" w:lineRule="auto"/>
        <w:ind w:firstLine="709"/>
        <w:contextualSpacing/>
        <w:jc w:val="both"/>
      </w:pPr>
      <w:r>
        <w:t>Вторая точка скорость статическая при ослаблении ОВД (см. формулы 32 – 33).</w:t>
      </w:r>
    </w:p>
    <w:p w:rsidR="0075367D" w:rsidRDefault="0075367D" w:rsidP="0075367D">
      <w:pPr>
        <w:spacing w:after="0" w:line="360" w:lineRule="auto"/>
        <w:ind w:firstLine="709"/>
        <w:contextualSpacing/>
        <w:jc w:val="both"/>
      </w:pPr>
    </w:p>
    <w:p w:rsidR="0075367D" w:rsidRDefault="0075367D" w:rsidP="00D26498">
      <w:pPr>
        <w:spacing w:after="0" w:line="360" w:lineRule="auto"/>
        <w:contextualSpacing/>
        <w:jc w:val="right"/>
      </w:pPr>
      <w:r w:rsidRPr="002E5733">
        <w:rPr>
          <w:position w:val="-30"/>
        </w:rPr>
        <w:object w:dxaOrig="4020" w:dyaOrig="700">
          <v:shape id="_x0000_i1065" type="#_x0000_t75" style="width:200.35pt;height:35.2pt" o:ole="">
            <v:imagedata r:id="rId92" o:title=""/>
          </v:shape>
          <o:OLEObject Type="Embed" ProgID="Equation.DSMT4" ShapeID="_x0000_i1065" DrawAspect="Content" ObjectID="_1606681537" r:id="rId93"/>
        </w:object>
      </w:r>
      <w:r w:rsidR="00D26498">
        <w:t xml:space="preserve">                               (32)</w:t>
      </w:r>
    </w:p>
    <w:p w:rsidR="0075367D" w:rsidRDefault="00D26498" w:rsidP="00D26498">
      <w:pPr>
        <w:spacing w:after="0" w:line="360" w:lineRule="auto"/>
        <w:ind w:firstLine="709"/>
        <w:contextualSpacing/>
        <w:jc w:val="right"/>
      </w:pPr>
      <w:r w:rsidRPr="000E0003">
        <w:rPr>
          <w:position w:val="-34"/>
        </w:rPr>
        <w:object w:dxaOrig="6280" w:dyaOrig="840">
          <v:shape id="_x0000_i1066" type="#_x0000_t75" style="width:314.6pt;height:42.25pt" o:ole="">
            <v:imagedata r:id="rId94" o:title=""/>
          </v:shape>
          <o:OLEObject Type="Embed" ProgID="Equation.DSMT4" ShapeID="_x0000_i1066" DrawAspect="Content" ObjectID="_1606681538" r:id="rId95"/>
        </w:object>
      </w:r>
      <w:r>
        <w:t xml:space="preserve">             (33)</w:t>
      </w:r>
    </w:p>
    <w:p w:rsidR="0075367D" w:rsidRDefault="0075367D" w:rsidP="0075367D">
      <w:pPr>
        <w:spacing w:after="0" w:line="360" w:lineRule="auto"/>
        <w:ind w:firstLine="709"/>
        <w:contextualSpacing/>
        <w:jc w:val="both"/>
      </w:pPr>
    </w:p>
    <w:p w:rsidR="0075367D" w:rsidRDefault="00BE3917" w:rsidP="00D26498">
      <w:pPr>
        <w:spacing w:after="0" w:line="360" w:lineRule="auto"/>
        <w:contextualSpacing/>
        <w:jc w:val="center"/>
      </w:pPr>
      <w:r>
        <w:rPr>
          <w:noProof/>
          <w:lang w:eastAsia="ru-RU"/>
        </w:rPr>
        <w:lastRenderedPageBreak/>
        <w:drawing>
          <wp:inline distT="0" distB="0" distL="0" distR="0">
            <wp:extent cx="5800725" cy="3555283"/>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0241" cy="3579503"/>
                    </a:xfrm>
                    <a:prstGeom prst="rect">
                      <a:avLst/>
                    </a:prstGeom>
                    <a:noFill/>
                    <a:ln>
                      <a:noFill/>
                    </a:ln>
                  </pic:spPr>
                </pic:pic>
              </a:graphicData>
            </a:graphic>
          </wp:inline>
        </w:drawing>
      </w:r>
    </w:p>
    <w:p w:rsidR="00D26498" w:rsidRDefault="00961D5E" w:rsidP="00961D5E">
      <w:pPr>
        <w:spacing w:after="0" w:line="360" w:lineRule="auto"/>
        <w:contextualSpacing/>
        <w:jc w:val="center"/>
      </w:pPr>
      <w:r>
        <w:t>Рисунок 5</w:t>
      </w:r>
      <w:r w:rsidR="00D26498">
        <w:t xml:space="preserve"> – Характеристика при ослаблении потока возбуждения ДПТНВ</w:t>
      </w:r>
    </w:p>
    <w:p w:rsidR="00D26498" w:rsidRDefault="00D26498" w:rsidP="0075367D">
      <w:pPr>
        <w:spacing w:after="0" w:line="360" w:lineRule="auto"/>
        <w:ind w:firstLine="709"/>
        <w:contextualSpacing/>
        <w:jc w:val="both"/>
      </w:pPr>
    </w:p>
    <w:p w:rsidR="004B55ED" w:rsidRPr="001F2BA9" w:rsidRDefault="004B55ED" w:rsidP="004B55ED">
      <w:pPr>
        <w:pStyle w:val="2"/>
        <w:spacing w:before="0" w:line="360" w:lineRule="auto"/>
        <w:ind w:firstLine="709"/>
        <w:jc w:val="both"/>
        <w:rPr>
          <w:rFonts w:ascii="Times New Roman" w:hAnsi="Times New Roman" w:cs="Times New Roman"/>
          <w:color w:val="auto"/>
          <w:sz w:val="28"/>
        </w:rPr>
      </w:pPr>
      <w:bookmarkStart w:id="8" w:name="_Toc532766267"/>
      <w:r w:rsidRPr="001F2BA9">
        <w:rPr>
          <w:rFonts w:ascii="Times New Roman" w:hAnsi="Times New Roman" w:cs="Times New Roman"/>
          <w:color w:val="auto"/>
          <w:sz w:val="28"/>
        </w:rPr>
        <w:t>3.5 Характеристика при использовании схемы шунтирования обмотки якоря</w:t>
      </w:r>
      <w:bookmarkEnd w:id="8"/>
    </w:p>
    <w:p w:rsidR="004B55ED" w:rsidRDefault="004B55ED" w:rsidP="004C4428">
      <w:pPr>
        <w:spacing w:after="0" w:line="360" w:lineRule="auto"/>
        <w:ind w:firstLine="709"/>
        <w:contextualSpacing/>
        <w:jc w:val="both"/>
      </w:pPr>
    </w:p>
    <w:p w:rsidR="00314B45" w:rsidRDefault="00314B45" w:rsidP="00314B45">
      <w:pPr>
        <w:spacing w:after="0" w:line="360" w:lineRule="auto"/>
        <w:ind w:firstLine="709"/>
        <w:contextualSpacing/>
        <w:jc w:val="both"/>
      </w:pPr>
      <w:r>
        <w:t xml:space="preserve">Шунтирование обмотки якоря осуществляется согласно схеме внизу (см. </w:t>
      </w:r>
      <w:r w:rsidR="00961D5E">
        <w:t>рисунок 6</w:t>
      </w:r>
      <w:r>
        <w:t>).</w:t>
      </w:r>
    </w:p>
    <w:p w:rsidR="00314B45" w:rsidRDefault="00314B45" w:rsidP="00314B45">
      <w:pPr>
        <w:spacing w:after="0" w:line="360" w:lineRule="auto"/>
        <w:ind w:firstLine="709"/>
        <w:contextualSpacing/>
        <w:jc w:val="both"/>
      </w:pPr>
    </w:p>
    <w:p w:rsidR="00314B45" w:rsidRDefault="00DE36B9" w:rsidP="00DE36B9">
      <w:pPr>
        <w:spacing w:after="0" w:line="360" w:lineRule="auto"/>
        <w:contextualSpacing/>
        <w:jc w:val="center"/>
      </w:pPr>
      <w:r>
        <w:rPr>
          <w:noProof/>
          <w:lang w:eastAsia="ru-RU"/>
        </w:rPr>
        <w:drawing>
          <wp:inline distT="0" distB="0" distL="0" distR="0">
            <wp:extent cx="2400300"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00300" cy="1676400"/>
                    </a:xfrm>
                    <a:prstGeom prst="rect">
                      <a:avLst/>
                    </a:prstGeom>
                    <a:noFill/>
                    <a:ln>
                      <a:noFill/>
                    </a:ln>
                  </pic:spPr>
                </pic:pic>
              </a:graphicData>
            </a:graphic>
          </wp:inline>
        </w:drawing>
      </w:r>
    </w:p>
    <w:p w:rsidR="00DE36B9" w:rsidRDefault="00961D5E" w:rsidP="00DE36B9">
      <w:pPr>
        <w:spacing w:after="0" w:line="360" w:lineRule="auto"/>
        <w:contextualSpacing/>
        <w:jc w:val="center"/>
      </w:pPr>
      <w:r>
        <w:t xml:space="preserve">Рисунок 6 </w:t>
      </w:r>
      <w:r w:rsidR="00DE36B9">
        <w:t>– Схема шунтирования обмотки якоря ДПТНВ</w:t>
      </w:r>
    </w:p>
    <w:p w:rsidR="00DE36B9" w:rsidRDefault="00DE36B9" w:rsidP="00DE36B9">
      <w:pPr>
        <w:spacing w:after="0" w:line="360" w:lineRule="auto"/>
        <w:contextualSpacing/>
        <w:jc w:val="center"/>
      </w:pPr>
    </w:p>
    <w:p w:rsidR="00DE36B9" w:rsidRDefault="00314B45" w:rsidP="00314B45">
      <w:pPr>
        <w:spacing w:after="0" w:line="360" w:lineRule="auto"/>
        <w:ind w:firstLine="709"/>
        <w:contextualSpacing/>
        <w:jc w:val="both"/>
      </w:pPr>
      <w:r>
        <w:t>Здесь «</w:t>
      </w:r>
      <w:r>
        <w:rPr>
          <w:lang w:val="en-US"/>
        </w:rPr>
        <w:t>R</w:t>
      </w:r>
      <w:r>
        <w:rPr>
          <w:vertAlign w:val="subscript"/>
        </w:rPr>
        <w:t>ш</w:t>
      </w:r>
      <w:r>
        <w:t>» и «</w:t>
      </w:r>
      <w:r>
        <w:rPr>
          <w:lang w:val="en-US"/>
        </w:rPr>
        <w:t>R</w:t>
      </w:r>
      <w:r>
        <w:rPr>
          <w:vertAlign w:val="subscript"/>
        </w:rPr>
        <w:t>п</w:t>
      </w:r>
      <w:r>
        <w:t xml:space="preserve">» – </w:t>
      </w:r>
      <w:r w:rsidR="00DE36B9">
        <w:t>шунтирующее и последовательное сопротивления в Ом.</w:t>
      </w:r>
    </w:p>
    <w:p w:rsidR="00314B45" w:rsidRDefault="00314B45" w:rsidP="007B6F4D">
      <w:pPr>
        <w:spacing w:after="0" w:line="360" w:lineRule="auto"/>
        <w:ind w:firstLine="709"/>
        <w:contextualSpacing/>
        <w:jc w:val="both"/>
      </w:pPr>
      <w:r w:rsidRPr="00314B45">
        <w:lastRenderedPageBreak/>
        <w:t xml:space="preserve"> </w:t>
      </w:r>
      <w:r w:rsidR="007B6F4D">
        <w:t>Характеристика строится по двум точкам (см. формулы 34 – 35):</w:t>
      </w:r>
    </w:p>
    <w:p w:rsidR="007B6F4D" w:rsidRDefault="007B6F4D" w:rsidP="007B6F4D">
      <w:pPr>
        <w:spacing w:after="0" w:line="360" w:lineRule="auto"/>
        <w:ind w:firstLine="709"/>
        <w:contextualSpacing/>
        <w:jc w:val="center"/>
      </w:pPr>
    </w:p>
    <w:p w:rsidR="007B6F4D" w:rsidRDefault="00586A7D" w:rsidP="00586A7D">
      <w:pPr>
        <w:spacing w:after="0" w:line="360" w:lineRule="auto"/>
        <w:contextualSpacing/>
        <w:jc w:val="right"/>
      </w:pPr>
      <w:r w:rsidRPr="007B6F4D">
        <w:rPr>
          <w:position w:val="-12"/>
        </w:rPr>
        <w:object w:dxaOrig="2880" w:dyaOrig="380">
          <v:shape id="_x0000_i1067" type="#_x0000_t75" style="width:2in;height:18.8pt" o:ole="">
            <v:imagedata r:id="rId98" o:title=""/>
          </v:shape>
          <o:OLEObject Type="Embed" ProgID="Equation.DSMT4" ShapeID="_x0000_i1067" DrawAspect="Content" ObjectID="_1606681539" r:id="rId99"/>
        </w:object>
      </w:r>
      <w:r w:rsidR="007B6F4D">
        <w:t xml:space="preserve"> </w:t>
      </w:r>
      <w:r>
        <w:t xml:space="preserve">                                       (34)</w:t>
      </w:r>
    </w:p>
    <w:p w:rsidR="007B6F4D" w:rsidRDefault="0089124E" w:rsidP="0089124E">
      <w:pPr>
        <w:spacing w:after="0" w:line="360" w:lineRule="auto"/>
        <w:contextualSpacing/>
        <w:jc w:val="right"/>
      </w:pPr>
      <w:r w:rsidRPr="007B6F4D">
        <w:rPr>
          <w:position w:val="-12"/>
        </w:rPr>
        <w:object w:dxaOrig="2659" w:dyaOrig="440">
          <v:shape id="_x0000_i1068" type="#_x0000_t75" style="width:133.05pt;height:21.9pt" o:ole="">
            <v:imagedata r:id="rId100" o:title=""/>
          </v:shape>
          <o:OLEObject Type="Embed" ProgID="Equation.DSMT4" ShapeID="_x0000_i1068" DrawAspect="Content" ObjectID="_1606681540" r:id="rId101"/>
        </w:object>
      </w:r>
      <w:r>
        <w:t xml:space="preserve">                                          (35)</w:t>
      </w:r>
    </w:p>
    <w:p w:rsidR="0089124E" w:rsidRPr="00314B45" w:rsidRDefault="0089124E" w:rsidP="0089124E">
      <w:pPr>
        <w:spacing w:after="0" w:line="360" w:lineRule="auto"/>
        <w:contextualSpacing/>
        <w:jc w:val="right"/>
      </w:pPr>
    </w:p>
    <w:p w:rsidR="0089124E" w:rsidRDefault="0089124E" w:rsidP="0089124E">
      <w:pPr>
        <w:spacing w:after="0" w:line="360" w:lineRule="auto"/>
        <w:ind w:firstLine="709"/>
        <w:contextualSpacing/>
        <w:jc w:val="both"/>
      </w:pPr>
      <w:r>
        <w:t>При расчете величин шунтирующего сопротивления и сопротивления последовательного исходим из рисунка 4, где «ОА» – характеристика параллельная естественной (см. формулы 36 –</w:t>
      </w:r>
      <w:r w:rsidR="00751E8D">
        <w:t xml:space="preserve"> 38</w:t>
      </w:r>
      <w:r>
        <w:t>).</w:t>
      </w:r>
    </w:p>
    <w:p w:rsidR="0089124E" w:rsidRDefault="0089124E" w:rsidP="004C4428">
      <w:pPr>
        <w:spacing w:after="0" w:line="360" w:lineRule="auto"/>
        <w:ind w:firstLine="709"/>
        <w:contextualSpacing/>
        <w:jc w:val="both"/>
      </w:pPr>
    </w:p>
    <w:p w:rsidR="0089124E" w:rsidRDefault="0089124E" w:rsidP="0089124E">
      <w:pPr>
        <w:spacing w:after="0" w:line="360" w:lineRule="auto"/>
        <w:contextualSpacing/>
        <w:jc w:val="right"/>
      </w:pPr>
      <w:r w:rsidRPr="0089124E">
        <w:rPr>
          <w:position w:val="-34"/>
        </w:rPr>
        <w:object w:dxaOrig="3680" w:dyaOrig="780">
          <v:shape id="_x0000_i1069" type="#_x0000_t75" style="width:183.9pt;height:39.15pt" o:ole="">
            <v:imagedata r:id="rId102" o:title=""/>
          </v:shape>
          <o:OLEObject Type="Embed" ProgID="Equation.DSMT4" ShapeID="_x0000_i1069" DrawAspect="Content" ObjectID="_1606681541" r:id="rId103"/>
        </w:object>
      </w:r>
      <w:r>
        <w:t xml:space="preserve">                                 (36)</w:t>
      </w:r>
    </w:p>
    <w:p w:rsidR="0089124E" w:rsidRDefault="004E13CF" w:rsidP="00D807C4">
      <w:pPr>
        <w:spacing w:after="0" w:line="360" w:lineRule="auto"/>
        <w:contextualSpacing/>
        <w:jc w:val="right"/>
      </w:pPr>
      <w:r w:rsidRPr="007B6F4D">
        <w:rPr>
          <w:position w:val="-12"/>
        </w:rPr>
        <w:object w:dxaOrig="2200" w:dyaOrig="440">
          <v:shape id="_x0000_i1070" type="#_x0000_t75" style="width:110.35pt;height:21.9pt" o:ole="">
            <v:imagedata r:id="rId104" o:title=""/>
          </v:shape>
          <o:OLEObject Type="Embed" ProgID="Equation.DSMT4" ShapeID="_x0000_i1070" DrawAspect="Content" ObjectID="_1606681542" r:id="rId105"/>
        </w:object>
      </w:r>
      <w:r w:rsidR="00D807C4">
        <w:t xml:space="preserve">                                            (37)</w:t>
      </w:r>
    </w:p>
    <w:p w:rsidR="00D807C4" w:rsidRDefault="004E13CF" w:rsidP="00D807C4">
      <w:pPr>
        <w:spacing w:after="0" w:line="360" w:lineRule="auto"/>
        <w:contextualSpacing/>
        <w:jc w:val="right"/>
      </w:pPr>
      <w:r w:rsidRPr="00D807C4">
        <w:rPr>
          <w:position w:val="-36"/>
        </w:rPr>
        <w:object w:dxaOrig="5560" w:dyaOrig="859">
          <v:shape id="_x0000_i1071" type="#_x0000_t75" style="width:278.6pt;height:43.05pt" o:ole="">
            <v:imagedata r:id="rId106" o:title=""/>
          </v:shape>
          <o:OLEObject Type="Embed" ProgID="Equation.DSMT4" ShapeID="_x0000_i1071" DrawAspect="Content" ObjectID="_1606681543" r:id="rId107"/>
        </w:object>
      </w:r>
      <w:r>
        <w:t xml:space="preserve">  </w:t>
      </w:r>
      <w:r w:rsidR="00D807C4">
        <w:t xml:space="preserve">                 (38)</w:t>
      </w:r>
    </w:p>
    <w:p w:rsidR="00D807C4" w:rsidRDefault="00D807C4" w:rsidP="00D807C4">
      <w:pPr>
        <w:spacing w:after="0" w:line="360" w:lineRule="auto"/>
        <w:contextualSpacing/>
        <w:jc w:val="center"/>
      </w:pPr>
    </w:p>
    <w:p w:rsidR="00751E8D" w:rsidRDefault="00BE3917" w:rsidP="00D807C4">
      <w:pPr>
        <w:spacing w:after="0" w:line="360" w:lineRule="auto"/>
        <w:contextualSpacing/>
        <w:jc w:val="center"/>
      </w:pPr>
      <w:r>
        <w:rPr>
          <w:noProof/>
          <w:lang w:eastAsia="ru-RU"/>
        </w:rPr>
        <w:drawing>
          <wp:inline distT="0" distB="0" distL="0" distR="0">
            <wp:extent cx="5772150" cy="3562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72150" cy="3562350"/>
                    </a:xfrm>
                    <a:prstGeom prst="rect">
                      <a:avLst/>
                    </a:prstGeom>
                    <a:noFill/>
                    <a:ln>
                      <a:noFill/>
                    </a:ln>
                  </pic:spPr>
                </pic:pic>
              </a:graphicData>
            </a:graphic>
          </wp:inline>
        </w:drawing>
      </w:r>
    </w:p>
    <w:p w:rsidR="00751E8D" w:rsidRDefault="00961D5E" w:rsidP="00751E8D">
      <w:pPr>
        <w:spacing w:after="0" w:line="360" w:lineRule="auto"/>
        <w:contextualSpacing/>
        <w:jc w:val="center"/>
      </w:pPr>
      <w:r>
        <w:t>Рисунок 7</w:t>
      </w:r>
      <w:r w:rsidR="00751E8D">
        <w:t xml:space="preserve"> – Характеристика при шунтировании обмотки якоря ДПТНВ</w:t>
      </w:r>
    </w:p>
    <w:p w:rsidR="00A13450" w:rsidRDefault="00A13450">
      <w:pPr>
        <w:rPr>
          <w:rFonts w:eastAsiaTheme="majorEastAsia"/>
          <w:szCs w:val="26"/>
        </w:rPr>
      </w:pPr>
    </w:p>
    <w:p w:rsidR="004B55ED" w:rsidRPr="001F2BA9" w:rsidRDefault="004B55ED" w:rsidP="0031062E">
      <w:pPr>
        <w:pStyle w:val="2"/>
        <w:spacing w:before="0" w:line="360" w:lineRule="auto"/>
        <w:ind w:firstLine="709"/>
        <w:jc w:val="both"/>
        <w:rPr>
          <w:rFonts w:ascii="Times New Roman" w:hAnsi="Times New Roman" w:cs="Times New Roman"/>
          <w:color w:val="auto"/>
          <w:sz w:val="28"/>
        </w:rPr>
      </w:pPr>
      <w:bookmarkStart w:id="9" w:name="_Toc532766268"/>
      <w:r w:rsidRPr="001F2BA9">
        <w:rPr>
          <w:rFonts w:ascii="Times New Roman" w:hAnsi="Times New Roman" w:cs="Times New Roman"/>
          <w:color w:val="auto"/>
          <w:sz w:val="28"/>
        </w:rPr>
        <w:lastRenderedPageBreak/>
        <w:t xml:space="preserve">3.6 </w:t>
      </w:r>
      <w:r w:rsidR="0031062E" w:rsidRPr="001F2BA9">
        <w:rPr>
          <w:rFonts w:ascii="Times New Roman" w:hAnsi="Times New Roman" w:cs="Times New Roman"/>
          <w:color w:val="auto"/>
          <w:sz w:val="28"/>
        </w:rPr>
        <w:t>Характеристика при торможении противовключением</w:t>
      </w:r>
      <w:bookmarkEnd w:id="9"/>
    </w:p>
    <w:p w:rsidR="004B55ED" w:rsidRDefault="004B55ED" w:rsidP="004C4428">
      <w:pPr>
        <w:spacing w:after="0" w:line="360" w:lineRule="auto"/>
        <w:ind w:firstLine="709"/>
        <w:contextualSpacing/>
        <w:jc w:val="both"/>
      </w:pPr>
    </w:p>
    <w:p w:rsidR="001B1A13" w:rsidRDefault="001B1A13" w:rsidP="004C4428">
      <w:pPr>
        <w:spacing w:after="0" w:line="360" w:lineRule="auto"/>
        <w:ind w:firstLine="709"/>
        <w:contextualSpacing/>
        <w:jc w:val="both"/>
      </w:pPr>
      <w:r>
        <w:t xml:space="preserve">Торможение привода противовключением осуществляется согласно схеме </w:t>
      </w:r>
      <w:r w:rsidR="00063CAD">
        <w:t>на рисунке 8</w:t>
      </w:r>
      <w:r w:rsidR="00C47A2A">
        <w:t>.</w:t>
      </w:r>
    </w:p>
    <w:p w:rsidR="00C47A2A" w:rsidRDefault="00C47A2A" w:rsidP="004C4428">
      <w:pPr>
        <w:spacing w:after="0" w:line="360" w:lineRule="auto"/>
        <w:ind w:firstLine="709"/>
        <w:contextualSpacing/>
        <w:jc w:val="both"/>
      </w:pPr>
    </w:p>
    <w:p w:rsidR="00C47A2A" w:rsidRDefault="00C47A2A" w:rsidP="00C47A2A">
      <w:pPr>
        <w:spacing w:after="0" w:line="360" w:lineRule="auto"/>
        <w:contextualSpacing/>
        <w:jc w:val="center"/>
      </w:pPr>
      <w:r>
        <w:rPr>
          <w:noProof/>
          <w:lang w:eastAsia="ru-RU"/>
        </w:rPr>
        <w:drawing>
          <wp:inline distT="0" distB="0" distL="0" distR="0">
            <wp:extent cx="2781300" cy="2276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81300" cy="2276475"/>
                    </a:xfrm>
                    <a:prstGeom prst="rect">
                      <a:avLst/>
                    </a:prstGeom>
                    <a:noFill/>
                    <a:ln>
                      <a:noFill/>
                    </a:ln>
                  </pic:spPr>
                </pic:pic>
              </a:graphicData>
            </a:graphic>
          </wp:inline>
        </w:drawing>
      </w:r>
    </w:p>
    <w:p w:rsidR="00C47A2A" w:rsidRDefault="00063CAD" w:rsidP="00C47A2A">
      <w:pPr>
        <w:spacing w:after="0" w:line="360" w:lineRule="auto"/>
        <w:contextualSpacing/>
        <w:jc w:val="center"/>
      </w:pPr>
      <w:r>
        <w:t>Рисунок 8</w:t>
      </w:r>
      <w:r w:rsidR="00C47A2A">
        <w:t xml:space="preserve"> – Схема противовключения ДПТНВ</w:t>
      </w:r>
    </w:p>
    <w:p w:rsidR="00063CAD" w:rsidRDefault="00063CAD" w:rsidP="00C47A2A">
      <w:pPr>
        <w:spacing w:after="0" w:line="360" w:lineRule="auto"/>
        <w:contextualSpacing/>
        <w:jc w:val="center"/>
      </w:pPr>
    </w:p>
    <w:p w:rsidR="00C47A2A" w:rsidRDefault="00C47A2A" w:rsidP="00C47A2A">
      <w:pPr>
        <w:spacing w:after="0" w:line="360" w:lineRule="auto"/>
        <w:ind w:firstLine="709"/>
        <w:contextualSpacing/>
        <w:jc w:val="both"/>
      </w:pPr>
      <w:r>
        <w:t>На схеме «</w:t>
      </w:r>
      <w:r>
        <w:rPr>
          <w:lang w:val="en-US"/>
        </w:rPr>
        <w:t>R</w:t>
      </w:r>
      <w:r>
        <w:rPr>
          <w:vertAlign w:val="subscript"/>
        </w:rPr>
        <w:t>пр</w:t>
      </w:r>
      <w:r>
        <w:t>» – сопротивление противовключением.</w:t>
      </w:r>
    </w:p>
    <w:p w:rsidR="003E4468" w:rsidRDefault="00C32C61" w:rsidP="00C47A2A">
      <w:pPr>
        <w:spacing w:after="0" w:line="360" w:lineRule="auto"/>
        <w:ind w:firstLine="709"/>
        <w:contextualSpacing/>
        <w:jc w:val="both"/>
      </w:pPr>
      <w:r>
        <w:t>Характеристика строится через две точки</w:t>
      </w:r>
      <w:r w:rsidR="00C47A2A">
        <w:t xml:space="preserve"> (см. формулы 39 – 40):</w:t>
      </w:r>
    </w:p>
    <w:p w:rsidR="00C47A2A" w:rsidRDefault="00C47A2A" w:rsidP="00C47A2A">
      <w:pPr>
        <w:spacing w:after="0" w:line="360" w:lineRule="auto"/>
        <w:ind w:firstLine="709"/>
        <w:contextualSpacing/>
        <w:jc w:val="both"/>
      </w:pPr>
    </w:p>
    <w:p w:rsidR="00C47A2A" w:rsidRDefault="00C47A2A" w:rsidP="00C47A2A">
      <w:pPr>
        <w:spacing w:after="0" w:line="360" w:lineRule="auto"/>
        <w:contextualSpacing/>
        <w:jc w:val="right"/>
      </w:pPr>
      <w:r w:rsidRPr="007B6F4D">
        <w:rPr>
          <w:position w:val="-12"/>
        </w:rPr>
        <w:object w:dxaOrig="1780" w:dyaOrig="380">
          <v:shape id="_x0000_i1072" type="#_x0000_t75" style="width:89.2pt;height:18.8pt" o:ole="">
            <v:imagedata r:id="rId110" o:title=""/>
          </v:shape>
          <o:OLEObject Type="Embed" ProgID="Equation.DSMT4" ShapeID="_x0000_i1072" DrawAspect="Content" ObjectID="_1606681544" r:id="rId111"/>
        </w:object>
      </w:r>
      <w:r>
        <w:t xml:space="preserve">                                                (39)</w:t>
      </w:r>
    </w:p>
    <w:p w:rsidR="00C47A2A" w:rsidRDefault="00C47A2A" w:rsidP="00C47A2A">
      <w:pPr>
        <w:spacing w:after="0" w:line="360" w:lineRule="auto"/>
        <w:contextualSpacing/>
        <w:jc w:val="right"/>
      </w:pPr>
      <w:r w:rsidRPr="007B6F4D">
        <w:rPr>
          <w:position w:val="-12"/>
        </w:rPr>
        <w:object w:dxaOrig="3980" w:dyaOrig="440">
          <v:shape id="_x0000_i1073" type="#_x0000_t75" style="width:198.8pt;height:21.15pt" o:ole="">
            <v:imagedata r:id="rId112" o:title=""/>
          </v:shape>
          <o:OLEObject Type="Embed" ProgID="Equation.DSMT4" ShapeID="_x0000_i1073" DrawAspect="Content" ObjectID="_1606681545" r:id="rId113"/>
        </w:object>
      </w:r>
      <w:r>
        <w:t xml:space="preserve">                               (40)</w:t>
      </w:r>
    </w:p>
    <w:p w:rsidR="00C47A2A" w:rsidRDefault="00C47A2A" w:rsidP="00C47A2A">
      <w:pPr>
        <w:spacing w:after="0" w:line="360" w:lineRule="auto"/>
        <w:contextualSpacing/>
        <w:jc w:val="right"/>
      </w:pPr>
      <w:r>
        <w:t xml:space="preserve">  </w:t>
      </w:r>
      <w:r w:rsidRPr="007B6F4D">
        <w:rPr>
          <w:position w:val="-12"/>
        </w:rPr>
        <w:object w:dxaOrig="4920" w:dyaOrig="440">
          <v:shape id="_x0000_i1074" type="#_x0000_t75" style="width:245.75pt;height:21.15pt" o:ole="">
            <v:imagedata r:id="rId114" o:title=""/>
          </v:shape>
          <o:OLEObject Type="Embed" ProgID="Equation.DSMT4" ShapeID="_x0000_i1074" DrawAspect="Content" ObjectID="_1606681546" r:id="rId115"/>
        </w:object>
      </w:r>
      <w:r>
        <w:t xml:space="preserve">                        (41)</w:t>
      </w:r>
    </w:p>
    <w:p w:rsidR="00C47A2A" w:rsidRDefault="0099001E" w:rsidP="00C47A2A">
      <w:pPr>
        <w:tabs>
          <w:tab w:val="left" w:pos="4410"/>
        </w:tabs>
        <w:spacing w:after="0" w:line="360" w:lineRule="auto"/>
        <w:contextualSpacing/>
        <w:jc w:val="right"/>
      </w:pPr>
      <w:r w:rsidRPr="00C47A2A">
        <w:rPr>
          <w:position w:val="-12"/>
        </w:rPr>
        <w:object w:dxaOrig="4520" w:dyaOrig="440">
          <v:shape id="_x0000_i1075" type="#_x0000_t75" style="width:225.4pt;height:21.15pt" o:ole="">
            <v:imagedata r:id="rId116" o:title=""/>
          </v:shape>
          <o:OLEObject Type="Embed" ProgID="Equation.DSMT4" ShapeID="_x0000_i1075" DrawAspect="Content" ObjectID="_1606681547" r:id="rId117"/>
        </w:object>
      </w:r>
      <w:r w:rsidR="00C47A2A">
        <w:t xml:space="preserve">       </w:t>
      </w:r>
      <w:r>
        <w:t xml:space="preserve">    </w:t>
      </w:r>
      <w:r w:rsidR="00C47A2A">
        <w:t xml:space="preserve">                (42)</w:t>
      </w:r>
    </w:p>
    <w:p w:rsidR="00C47A2A" w:rsidRDefault="00F11E2D" w:rsidP="00C47A2A">
      <w:pPr>
        <w:tabs>
          <w:tab w:val="left" w:pos="4410"/>
        </w:tabs>
        <w:spacing w:after="0" w:line="360" w:lineRule="auto"/>
        <w:contextualSpacing/>
        <w:jc w:val="right"/>
      </w:pPr>
      <w:r w:rsidRPr="00C47A2A">
        <w:rPr>
          <w:position w:val="-4"/>
        </w:rPr>
        <w:object w:dxaOrig="200" w:dyaOrig="300">
          <v:shape id="_x0000_i1076" type="#_x0000_t75" style="width:9.4pt;height:15.65pt" o:ole="">
            <v:imagedata r:id="rId118" o:title=""/>
          </v:shape>
          <o:OLEObject Type="Embed" ProgID="Equation.DSMT4" ShapeID="_x0000_i1076" DrawAspect="Content" ObjectID="_1606681548" r:id="rId119"/>
        </w:object>
      </w:r>
      <w:r w:rsidR="00C47A2A">
        <w:t xml:space="preserve"> </w:t>
      </w:r>
      <w:r w:rsidR="00503773" w:rsidRPr="00C47A2A">
        <w:rPr>
          <w:position w:val="-34"/>
        </w:rPr>
        <w:object w:dxaOrig="6220" w:dyaOrig="840">
          <v:shape id="_x0000_i1077" type="#_x0000_t75" style="width:309.9pt;height:42.25pt" o:ole="">
            <v:imagedata r:id="rId120" o:title=""/>
          </v:shape>
          <o:OLEObject Type="Embed" ProgID="Equation.DSMT4" ShapeID="_x0000_i1077" DrawAspect="Content" ObjectID="_1606681549" r:id="rId121"/>
        </w:object>
      </w:r>
      <w:r w:rsidR="00C47A2A">
        <w:t xml:space="preserve">     </w:t>
      </w:r>
      <w:r w:rsidR="00503773">
        <w:t xml:space="preserve"> </w:t>
      </w:r>
      <w:r w:rsidR="00C47A2A">
        <w:t xml:space="preserve">          (43)</w:t>
      </w:r>
    </w:p>
    <w:p w:rsidR="00C47A2A" w:rsidRDefault="00C47A2A" w:rsidP="00DB10A5">
      <w:pPr>
        <w:tabs>
          <w:tab w:val="left" w:pos="4410"/>
        </w:tabs>
        <w:spacing w:after="0" w:line="360" w:lineRule="auto"/>
        <w:contextualSpacing/>
        <w:jc w:val="center"/>
      </w:pPr>
    </w:p>
    <w:p w:rsidR="00DB10A5" w:rsidRDefault="00EE3295" w:rsidP="00DB10A5">
      <w:pPr>
        <w:tabs>
          <w:tab w:val="left" w:pos="4410"/>
        </w:tabs>
        <w:spacing w:after="0" w:line="360" w:lineRule="auto"/>
        <w:contextualSpacing/>
        <w:jc w:val="center"/>
      </w:pPr>
      <w:r>
        <w:rPr>
          <w:noProof/>
          <w:lang w:eastAsia="ru-RU"/>
        </w:rPr>
        <w:lastRenderedPageBreak/>
        <w:drawing>
          <wp:inline distT="0" distB="0" distL="0" distR="0">
            <wp:extent cx="5705475" cy="35718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05475" cy="3571875"/>
                    </a:xfrm>
                    <a:prstGeom prst="rect">
                      <a:avLst/>
                    </a:prstGeom>
                    <a:noFill/>
                    <a:ln>
                      <a:noFill/>
                    </a:ln>
                  </pic:spPr>
                </pic:pic>
              </a:graphicData>
            </a:graphic>
          </wp:inline>
        </w:drawing>
      </w:r>
    </w:p>
    <w:p w:rsidR="00DB10A5" w:rsidRDefault="00063CAD" w:rsidP="00DB10A5">
      <w:pPr>
        <w:tabs>
          <w:tab w:val="left" w:pos="4410"/>
        </w:tabs>
        <w:spacing w:after="0" w:line="360" w:lineRule="auto"/>
        <w:contextualSpacing/>
        <w:jc w:val="center"/>
      </w:pPr>
      <w:r>
        <w:t>Рисунок 9</w:t>
      </w:r>
      <w:r w:rsidR="00DB10A5">
        <w:t xml:space="preserve"> – Характеристика противовключения ДПТНВ</w:t>
      </w:r>
    </w:p>
    <w:p w:rsidR="00097523" w:rsidRPr="001F2BA9" w:rsidRDefault="00097523" w:rsidP="00C32C61">
      <w:pPr>
        <w:tabs>
          <w:tab w:val="left" w:pos="4410"/>
        </w:tabs>
        <w:spacing w:after="0" w:line="360" w:lineRule="auto"/>
        <w:contextualSpacing/>
        <w:jc w:val="both"/>
      </w:pPr>
    </w:p>
    <w:p w:rsidR="0031062E" w:rsidRPr="001F2BA9" w:rsidRDefault="0031062E" w:rsidP="0031062E">
      <w:pPr>
        <w:pStyle w:val="2"/>
        <w:spacing w:before="0" w:line="360" w:lineRule="auto"/>
        <w:ind w:firstLine="709"/>
        <w:jc w:val="both"/>
        <w:rPr>
          <w:rFonts w:ascii="Times New Roman" w:hAnsi="Times New Roman" w:cs="Times New Roman"/>
          <w:color w:val="auto"/>
          <w:sz w:val="28"/>
        </w:rPr>
      </w:pPr>
      <w:bookmarkStart w:id="10" w:name="_Toc532766269"/>
      <w:r w:rsidRPr="001F2BA9">
        <w:rPr>
          <w:rFonts w:ascii="Times New Roman" w:hAnsi="Times New Roman" w:cs="Times New Roman"/>
          <w:color w:val="auto"/>
          <w:sz w:val="28"/>
        </w:rPr>
        <w:t xml:space="preserve">3.7 </w:t>
      </w:r>
      <w:r w:rsidR="00901E40" w:rsidRPr="001F2BA9">
        <w:rPr>
          <w:rFonts w:ascii="Times New Roman" w:hAnsi="Times New Roman" w:cs="Times New Roman"/>
          <w:color w:val="auto"/>
          <w:sz w:val="28"/>
        </w:rPr>
        <w:t xml:space="preserve">Характеристика </w:t>
      </w:r>
      <w:r w:rsidRPr="001F2BA9">
        <w:rPr>
          <w:rFonts w:ascii="Times New Roman" w:hAnsi="Times New Roman" w:cs="Times New Roman"/>
          <w:color w:val="auto"/>
          <w:sz w:val="28"/>
        </w:rPr>
        <w:t>при динамическом торможении</w:t>
      </w:r>
      <w:bookmarkEnd w:id="10"/>
    </w:p>
    <w:p w:rsidR="0031062E" w:rsidRDefault="0031062E" w:rsidP="004C4428">
      <w:pPr>
        <w:spacing w:after="0" w:line="360" w:lineRule="auto"/>
        <w:ind w:firstLine="709"/>
        <w:contextualSpacing/>
        <w:jc w:val="both"/>
      </w:pPr>
    </w:p>
    <w:p w:rsidR="00901E40" w:rsidRDefault="00901E40" w:rsidP="00063CAD">
      <w:pPr>
        <w:spacing w:after="0" w:line="360" w:lineRule="auto"/>
        <w:ind w:right="-143" w:firstLine="709"/>
        <w:contextualSpacing/>
        <w:jc w:val="both"/>
      </w:pPr>
      <w:r>
        <w:t xml:space="preserve">Электродинамическое торможение осуществляется согласно </w:t>
      </w:r>
      <w:r w:rsidR="00063CAD">
        <w:t>рисунку 10</w:t>
      </w:r>
      <w:r>
        <w:t>.</w:t>
      </w:r>
    </w:p>
    <w:p w:rsidR="00901E40" w:rsidRPr="008F4683" w:rsidRDefault="008F4683" w:rsidP="004C4428">
      <w:pPr>
        <w:spacing w:after="0" w:line="360" w:lineRule="auto"/>
        <w:ind w:firstLine="709"/>
        <w:contextualSpacing/>
        <w:jc w:val="both"/>
      </w:pPr>
      <w:r>
        <w:t>Здесь «</w:t>
      </w:r>
      <w:r>
        <w:rPr>
          <w:lang w:val="en-US"/>
        </w:rPr>
        <w:t>R</w:t>
      </w:r>
      <w:r>
        <w:rPr>
          <w:vertAlign w:val="subscript"/>
          <w:lang w:val="en-US"/>
        </w:rPr>
        <w:t>m</w:t>
      </w:r>
      <w:r>
        <w:t>»</w:t>
      </w:r>
      <w:r w:rsidRPr="008F4683">
        <w:t xml:space="preserve"> </w:t>
      </w:r>
      <w:r>
        <w:t>сопротивление электродинамического тормоза, которое включается в схему для рассеивания энергии якоря через нагрев активного сопротивления.</w:t>
      </w:r>
    </w:p>
    <w:p w:rsidR="00901E40" w:rsidRDefault="00901E40" w:rsidP="00901E40">
      <w:pPr>
        <w:spacing w:after="0" w:line="360" w:lineRule="auto"/>
        <w:contextualSpacing/>
        <w:jc w:val="center"/>
      </w:pPr>
      <w:r>
        <w:rPr>
          <w:noProof/>
          <w:lang w:eastAsia="ru-RU"/>
        </w:rPr>
        <w:drawing>
          <wp:inline distT="0" distB="0" distL="0" distR="0">
            <wp:extent cx="2560320" cy="1645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60320" cy="1645920"/>
                    </a:xfrm>
                    <a:prstGeom prst="rect">
                      <a:avLst/>
                    </a:prstGeom>
                    <a:noFill/>
                    <a:ln>
                      <a:noFill/>
                    </a:ln>
                  </pic:spPr>
                </pic:pic>
              </a:graphicData>
            </a:graphic>
          </wp:inline>
        </w:drawing>
      </w:r>
    </w:p>
    <w:p w:rsidR="008F4683" w:rsidRDefault="00063CAD" w:rsidP="008F4683">
      <w:pPr>
        <w:spacing w:after="0" w:line="360" w:lineRule="auto"/>
        <w:contextualSpacing/>
        <w:jc w:val="center"/>
      </w:pPr>
      <w:r>
        <w:t>Рисунок 10</w:t>
      </w:r>
      <w:r w:rsidR="008F4683">
        <w:t xml:space="preserve"> – Схема ЭДТ ДПТНВ</w:t>
      </w:r>
    </w:p>
    <w:p w:rsidR="00901E40" w:rsidRDefault="00901E40" w:rsidP="004C4428">
      <w:pPr>
        <w:spacing w:after="0" w:line="360" w:lineRule="auto"/>
        <w:ind w:firstLine="709"/>
        <w:contextualSpacing/>
        <w:jc w:val="both"/>
      </w:pPr>
    </w:p>
    <w:p w:rsidR="008F4683" w:rsidRDefault="008F4683" w:rsidP="008F4683">
      <w:pPr>
        <w:spacing w:after="0" w:line="360" w:lineRule="auto"/>
        <w:ind w:firstLine="709"/>
        <w:contextualSpacing/>
        <w:jc w:val="both"/>
      </w:pPr>
      <w:r>
        <w:t>Характеристика строится через две точки (см. формулы 44 – 45):</w:t>
      </w:r>
    </w:p>
    <w:p w:rsidR="008F4683" w:rsidRDefault="008F4683" w:rsidP="008F4683">
      <w:pPr>
        <w:spacing w:after="0" w:line="360" w:lineRule="auto"/>
        <w:ind w:firstLine="709"/>
        <w:contextualSpacing/>
        <w:jc w:val="both"/>
      </w:pPr>
    </w:p>
    <w:p w:rsidR="008F4683" w:rsidRDefault="008F4683" w:rsidP="008F4683">
      <w:pPr>
        <w:spacing w:after="0" w:line="360" w:lineRule="auto"/>
        <w:contextualSpacing/>
        <w:jc w:val="right"/>
      </w:pPr>
      <w:r w:rsidRPr="007B6F4D">
        <w:rPr>
          <w:position w:val="-12"/>
        </w:rPr>
        <w:object w:dxaOrig="1760" w:dyaOrig="380">
          <v:shape id="_x0000_i1078" type="#_x0000_t75" style="width:88.45pt;height:18.8pt" o:ole="">
            <v:imagedata r:id="rId124" o:title=""/>
          </v:shape>
          <o:OLEObject Type="Embed" ProgID="Equation.DSMT4" ShapeID="_x0000_i1078" DrawAspect="Content" ObjectID="_1606681550" r:id="rId125"/>
        </w:object>
      </w:r>
      <w:r>
        <w:t xml:space="preserve">                                                (44)</w:t>
      </w:r>
    </w:p>
    <w:p w:rsidR="008F4683" w:rsidRDefault="008F4683" w:rsidP="008F4683">
      <w:pPr>
        <w:spacing w:after="0" w:line="360" w:lineRule="auto"/>
        <w:contextualSpacing/>
        <w:jc w:val="right"/>
      </w:pPr>
      <w:r w:rsidRPr="007B6F4D">
        <w:rPr>
          <w:position w:val="-12"/>
        </w:rPr>
        <w:object w:dxaOrig="1960" w:dyaOrig="440">
          <v:shape id="_x0000_i1079" type="#_x0000_t75" style="width:98.6pt;height:21.15pt" o:ole="">
            <v:imagedata r:id="rId126" o:title=""/>
          </v:shape>
          <o:OLEObject Type="Embed" ProgID="Equation.DSMT4" ShapeID="_x0000_i1079" DrawAspect="Content" ObjectID="_1606681551" r:id="rId127"/>
        </w:object>
      </w:r>
      <w:r>
        <w:t xml:space="preserve">                                              (45)</w:t>
      </w:r>
    </w:p>
    <w:p w:rsidR="008F4683" w:rsidRDefault="008F4683" w:rsidP="008F4683">
      <w:pPr>
        <w:spacing w:after="0" w:line="360" w:lineRule="auto"/>
        <w:contextualSpacing/>
        <w:jc w:val="right"/>
      </w:pPr>
      <w:r>
        <w:t xml:space="preserve">  </w:t>
      </w:r>
      <w:r w:rsidR="00400EAE" w:rsidRPr="007B6F4D">
        <w:rPr>
          <w:position w:val="-12"/>
        </w:rPr>
        <w:object w:dxaOrig="2640" w:dyaOrig="440">
          <v:shape id="_x0000_i1080" type="#_x0000_t75" style="width:131.5pt;height:21.15pt" o:ole="">
            <v:imagedata r:id="rId128" o:title=""/>
          </v:shape>
          <o:OLEObject Type="Embed" ProgID="Equation.DSMT4" ShapeID="_x0000_i1080" DrawAspect="Content" ObjectID="_1606681552" r:id="rId129"/>
        </w:object>
      </w:r>
      <w:r w:rsidR="00400EAE">
        <w:t xml:space="preserve">            </w:t>
      </w:r>
      <w:r>
        <w:t xml:space="preserve">                             (46)</w:t>
      </w:r>
    </w:p>
    <w:p w:rsidR="008F4683" w:rsidRDefault="00400EAE" w:rsidP="008F4683">
      <w:pPr>
        <w:tabs>
          <w:tab w:val="left" w:pos="4410"/>
        </w:tabs>
        <w:spacing w:after="0" w:line="360" w:lineRule="auto"/>
        <w:contextualSpacing/>
        <w:jc w:val="right"/>
      </w:pPr>
      <w:r w:rsidRPr="00C47A2A">
        <w:rPr>
          <w:position w:val="-12"/>
        </w:rPr>
        <w:object w:dxaOrig="5480" w:dyaOrig="440">
          <v:shape id="_x0000_i1081" type="#_x0000_t75" style="width:273.15pt;height:21.15pt" o:ole="">
            <v:imagedata r:id="rId130" o:title=""/>
          </v:shape>
          <o:OLEObject Type="Embed" ProgID="Equation.DSMT4" ShapeID="_x0000_i1081" DrawAspect="Content" ObjectID="_1606681553" r:id="rId131"/>
        </w:object>
      </w:r>
      <w:r w:rsidR="008F4683">
        <w:t xml:space="preserve">                     (47)</w:t>
      </w:r>
    </w:p>
    <w:p w:rsidR="008F4683" w:rsidRDefault="008F4683" w:rsidP="008F4683">
      <w:pPr>
        <w:tabs>
          <w:tab w:val="left" w:pos="4410"/>
        </w:tabs>
        <w:spacing w:after="0" w:line="360" w:lineRule="auto"/>
        <w:contextualSpacing/>
        <w:jc w:val="right"/>
      </w:pPr>
      <w:r w:rsidRPr="00C47A2A">
        <w:rPr>
          <w:position w:val="-4"/>
        </w:rPr>
        <w:object w:dxaOrig="200" w:dyaOrig="300">
          <v:shape id="_x0000_i1082" type="#_x0000_t75" style="width:9.4pt;height:15.65pt" o:ole="">
            <v:imagedata r:id="rId118" o:title=""/>
          </v:shape>
          <o:OLEObject Type="Embed" ProgID="Equation.DSMT4" ShapeID="_x0000_i1082" DrawAspect="Content" ObjectID="_1606681554" r:id="rId132"/>
        </w:object>
      </w:r>
      <w:r>
        <w:t xml:space="preserve"> </w:t>
      </w:r>
      <w:r w:rsidR="00400EAE" w:rsidRPr="00C47A2A">
        <w:rPr>
          <w:position w:val="-34"/>
        </w:rPr>
        <w:object w:dxaOrig="5620" w:dyaOrig="840">
          <v:shape id="_x0000_i1083" type="#_x0000_t75" style="width:281.75pt;height:42.25pt" o:ole="">
            <v:imagedata r:id="rId133" o:title=""/>
          </v:shape>
          <o:OLEObject Type="Embed" ProgID="Equation.DSMT4" ShapeID="_x0000_i1083" DrawAspect="Content" ObjectID="_1606681555" r:id="rId134"/>
        </w:object>
      </w:r>
      <w:r>
        <w:t xml:space="preserve">                    (48)</w:t>
      </w:r>
    </w:p>
    <w:p w:rsidR="008F4683" w:rsidRDefault="008F4683" w:rsidP="00E64ED7">
      <w:pPr>
        <w:spacing w:after="0" w:line="240" w:lineRule="auto"/>
        <w:ind w:firstLine="709"/>
        <w:contextualSpacing/>
        <w:jc w:val="both"/>
      </w:pPr>
    </w:p>
    <w:p w:rsidR="00562244" w:rsidRDefault="00EE3295" w:rsidP="00562244">
      <w:pPr>
        <w:spacing w:after="0" w:line="360" w:lineRule="auto"/>
        <w:contextualSpacing/>
        <w:jc w:val="center"/>
      </w:pPr>
      <w:r>
        <w:rPr>
          <w:noProof/>
          <w:lang w:eastAsia="ru-RU"/>
        </w:rPr>
        <w:drawing>
          <wp:inline distT="0" distB="0" distL="0" distR="0">
            <wp:extent cx="5743575" cy="3514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43575" cy="3514725"/>
                    </a:xfrm>
                    <a:prstGeom prst="rect">
                      <a:avLst/>
                    </a:prstGeom>
                    <a:noFill/>
                    <a:ln>
                      <a:noFill/>
                    </a:ln>
                  </pic:spPr>
                </pic:pic>
              </a:graphicData>
            </a:graphic>
          </wp:inline>
        </w:drawing>
      </w:r>
    </w:p>
    <w:p w:rsidR="008F4683" w:rsidRDefault="00063CAD" w:rsidP="00E64ED7">
      <w:pPr>
        <w:spacing w:after="0" w:line="360" w:lineRule="auto"/>
        <w:contextualSpacing/>
        <w:jc w:val="center"/>
      </w:pPr>
      <w:r>
        <w:t>Рисунок 11</w:t>
      </w:r>
      <w:r w:rsidR="00E64ED7">
        <w:t xml:space="preserve"> – Характеристика ЭДТ ДПТНВ</w:t>
      </w:r>
    </w:p>
    <w:p w:rsidR="00071734" w:rsidRDefault="00071734" w:rsidP="00E64ED7">
      <w:pPr>
        <w:spacing w:after="0" w:line="360" w:lineRule="auto"/>
        <w:contextualSpacing/>
        <w:jc w:val="center"/>
      </w:pPr>
    </w:p>
    <w:p w:rsidR="004C6C7B" w:rsidRDefault="004C6C7B" w:rsidP="00E64ED7">
      <w:pPr>
        <w:spacing w:after="0" w:line="360" w:lineRule="auto"/>
        <w:contextualSpacing/>
        <w:jc w:val="center"/>
      </w:pPr>
    </w:p>
    <w:p w:rsidR="00F7048D" w:rsidRDefault="00F7048D" w:rsidP="00A13450">
      <w:pPr>
        <w:spacing w:after="0" w:line="360" w:lineRule="auto"/>
        <w:contextualSpacing/>
        <w:jc w:val="center"/>
        <w:sectPr w:rsidR="00F7048D" w:rsidSect="00B04707">
          <w:pgSz w:w="11906" w:h="16838" w:code="9"/>
          <w:pgMar w:top="1134" w:right="1134" w:bottom="1134" w:left="1418" w:header="709" w:footer="709" w:gutter="0"/>
          <w:cols w:space="708"/>
          <w:docGrid w:linePitch="381"/>
        </w:sectPr>
      </w:pPr>
    </w:p>
    <w:p w:rsidR="005F4527" w:rsidRDefault="0099726C" w:rsidP="00A13450">
      <w:pPr>
        <w:spacing w:after="0" w:line="360" w:lineRule="auto"/>
        <w:contextualSpacing/>
        <w:jc w:val="center"/>
      </w:pPr>
      <w:r>
        <w:rPr>
          <w:noProof/>
          <w:lang w:eastAsia="ru-RU"/>
        </w:rPr>
        <w:lastRenderedPageBreak/>
        <w:drawing>
          <wp:inline distT="0" distB="0" distL="0" distR="0">
            <wp:extent cx="9248775" cy="47434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48775" cy="4743450"/>
                    </a:xfrm>
                    <a:prstGeom prst="rect">
                      <a:avLst/>
                    </a:prstGeom>
                    <a:noFill/>
                    <a:ln>
                      <a:noFill/>
                    </a:ln>
                  </pic:spPr>
                </pic:pic>
              </a:graphicData>
            </a:graphic>
          </wp:inline>
        </w:drawing>
      </w:r>
    </w:p>
    <w:p w:rsidR="005F4527" w:rsidRDefault="005F4527" w:rsidP="005F4527">
      <w:pPr>
        <w:spacing w:after="0" w:line="360" w:lineRule="auto"/>
        <w:contextualSpacing/>
        <w:jc w:val="center"/>
      </w:pPr>
      <w:r>
        <w:t>Рисунок 12 – Все режимы работы ДПТНВ в статике</w:t>
      </w:r>
    </w:p>
    <w:p w:rsidR="005F4527" w:rsidRDefault="005F4527" w:rsidP="005F4527">
      <w:pPr>
        <w:spacing w:after="0" w:line="360" w:lineRule="auto"/>
        <w:contextualSpacing/>
        <w:sectPr w:rsidR="005F4527" w:rsidSect="001027A0">
          <w:footerReference w:type="default" r:id="rId137"/>
          <w:pgSz w:w="16838" w:h="11906" w:orient="landscape"/>
          <w:pgMar w:top="1418" w:right="1134" w:bottom="1134" w:left="1134" w:header="709" w:footer="709" w:gutter="0"/>
          <w:cols w:space="708"/>
          <w:docGrid w:linePitch="381"/>
        </w:sectPr>
      </w:pPr>
    </w:p>
    <w:p w:rsidR="004C4428" w:rsidRPr="001F2BA9" w:rsidRDefault="004B55ED" w:rsidP="005F4527">
      <w:pPr>
        <w:pStyle w:val="1"/>
        <w:spacing w:before="0" w:line="360" w:lineRule="auto"/>
        <w:ind w:firstLine="709"/>
        <w:jc w:val="both"/>
        <w:rPr>
          <w:rFonts w:ascii="Times New Roman" w:hAnsi="Times New Roman" w:cs="Times New Roman"/>
        </w:rPr>
      </w:pPr>
      <w:bookmarkStart w:id="11" w:name="_Toc532766270"/>
      <w:r w:rsidRPr="001F2BA9">
        <w:rPr>
          <w:rFonts w:ascii="Times New Roman" w:hAnsi="Times New Roman" w:cs="Times New Roman"/>
          <w:color w:val="000000" w:themeColor="text1"/>
          <w:sz w:val="28"/>
        </w:rPr>
        <w:lastRenderedPageBreak/>
        <w:t>4</w:t>
      </w:r>
      <w:r w:rsidR="004C4428" w:rsidRPr="001F2BA9">
        <w:rPr>
          <w:rFonts w:ascii="Times New Roman" w:hAnsi="Times New Roman" w:cs="Times New Roman"/>
          <w:color w:val="000000" w:themeColor="text1"/>
          <w:sz w:val="28"/>
        </w:rPr>
        <w:t xml:space="preserve"> Расчет статических характеристик </w:t>
      </w:r>
      <w:r w:rsidR="0038166C" w:rsidRPr="001F2BA9">
        <w:rPr>
          <w:rFonts w:ascii="Times New Roman" w:hAnsi="Times New Roman" w:cs="Times New Roman"/>
          <w:color w:val="000000" w:themeColor="text1"/>
          <w:sz w:val="28"/>
        </w:rPr>
        <w:t>асинхронного электропривода с фазным ротором</w:t>
      </w:r>
      <w:bookmarkEnd w:id="11"/>
    </w:p>
    <w:p w:rsidR="004C4428" w:rsidRPr="001F2BA9" w:rsidRDefault="004C4428" w:rsidP="0038166C">
      <w:pPr>
        <w:spacing w:after="0" w:line="360" w:lineRule="auto"/>
        <w:ind w:firstLine="709"/>
        <w:contextualSpacing/>
        <w:jc w:val="both"/>
      </w:pPr>
    </w:p>
    <w:p w:rsidR="0038166C" w:rsidRPr="001F2BA9" w:rsidRDefault="0038166C" w:rsidP="003D1706">
      <w:pPr>
        <w:pStyle w:val="2"/>
        <w:spacing w:before="0" w:line="360" w:lineRule="auto"/>
        <w:ind w:firstLine="709"/>
        <w:jc w:val="both"/>
        <w:rPr>
          <w:rFonts w:ascii="Times New Roman" w:hAnsi="Times New Roman" w:cs="Times New Roman"/>
          <w:color w:val="000000" w:themeColor="text1"/>
          <w:sz w:val="28"/>
        </w:rPr>
      </w:pPr>
      <w:bookmarkStart w:id="12" w:name="_Toc532766271"/>
      <w:r w:rsidRPr="001F2BA9">
        <w:rPr>
          <w:rFonts w:ascii="Times New Roman" w:hAnsi="Times New Roman" w:cs="Times New Roman"/>
          <w:color w:val="000000" w:themeColor="text1"/>
          <w:sz w:val="28"/>
        </w:rPr>
        <w:t>4.1 Естественная характеристика</w:t>
      </w:r>
      <w:bookmarkEnd w:id="12"/>
    </w:p>
    <w:p w:rsidR="0038166C" w:rsidRDefault="0038166C" w:rsidP="0038166C">
      <w:pPr>
        <w:spacing w:after="0" w:line="360" w:lineRule="auto"/>
        <w:jc w:val="both"/>
        <w:rPr>
          <w:color w:val="000000" w:themeColor="text1"/>
        </w:rPr>
      </w:pPr>
    </w:p>
    <w:p w:rsidR="0038166C" w:rsidRPr="0038166C" w:rsidRDefault="0038166C" w:rsidP="0038166C">
      <w:pPr>
        <w:spacing w:after="0" w:line="360" w:lineRule="auto"/>
        <w:ind w:firstLine="709"/>
        <w:jc w:val="both"/>
        <w:rPr>
          <w:color w:val="000000" w:themeColor="text1"/>
        </w:rPr>
      </w:pPr>
      <w:r>
        <w:rPr>
          <w:color w:val="000000" w:themeColor="text1"/>
        </w:rPr>
        <w:t xml:space="preserve">Строится при изменении величины </w:t>
      </w:r>
      <w:r>
        <w:rPr>
          <w:color w:val="000000" w:themeColor="text1"/>
          <w:lang w:val="en-US"/>
        </w:rPr>
        <w:t>s</w:t>
      </w:r>
      <w:r>
        <w:rPr>
          <w:color w:val="000000" w:themeColor="text1"/>
        </w:rPr>
        <w:t xml:space="preserve"> в пределах от 0 до 1 согласно выражениям (см. формулы 49 – 57):</w:t>
      </w:r>
    </w:p>
    <w:p w:rsidR="0038166C" w:rsidRDefault="0038166C" w:rsidP="0038166C">
      <w:pPr>
        <w:spacing w:after="0" w:line="360" w:lineRule="auto"/>
        <w:jc w:val="center"/>
        <w:rPr>
          <w:color w:val="000000" w:themeColor="text1"/>
        </w:rPr>
      </w:pPr>
    </w:p>
    <w:p w:rsidR="000769C3" w:rsidRDefault="00F143E6" w:rsidP="000769C3">
      <w:pPr>
        <w:spacing w:after="0" w:line="360" w:lineRule="auto"/>
        <w:jc w:val="right"/>
        <w:rPr>
          <w:color w:val="000000" w:themeColor="text1"/>
        </w:rPr>
      </w:pPr>
      <w:r w:rsidRPr="000769C3">
        <w:rPr>
          <w:color w:val="000000" w:themeColor="text1"/>
          <w:position w:val="-12"/>
        </w:rPr>
        <w:object w:dxaOrig="1840" w:dyaOrig="440">
          <v:shape id="_x0000_i1084" type="#_x0000_t75" style="width:92.35pt;height:21.15pt" o:ole="">
            <v:imagedata r:id="rId138" o:title=""/>
          </v:shape>
          <o:OLEObject Type="Embed" ProgID="Equation.DSMT4" ShapeID="_x0000_i1084" DrawAspect="Content" ObjectID="_1606681556" r:id="rId139"/>
        </w:object>
      </w:r>
      <w:r w:rsidR="00D135F8">
        <w:rPr>
          <w:color w:val="000000" w:themeColor="text1"/>
        </w:rPr>
        <w:t xml:space="preserve">                      </w:t>
      </w:r>
      <w:r w:rsidR="000769C3">
        <w:rPr>
          <w:color w:val="000000" w:themeColor="text1"/>
        </w:rPr>
        <w:t xml:space="preserve">                         (49)</w:t>
      </w:r>
    </w:p>
    <w:p w:rsidR="000769C3" w:rsidRDefault="00AB1FFC" w:rsidP="000769C3">
      <w:pPr>
        <w:spacing w:after="0" w:line="360" w:lineRule="auto"/>
        <w:jc w:val="right"/>
        <w:rPr>
          <w:color w:val="000000" w:themeColor="text1"/>
        </w:rPr>
      </w:pPr>
      <w:r w:rsidRPr="000769C3">
        <w:rPr>
          <w:color w:val="000000" w:themeColor="text1"/>
          <w:position w:val="-16"/>
        </w:rPr>
        <w:object w:dxaOrig="4180" w:dyaOrig="480">
          <v:shape id="_x0000_i1085" type="#_x0000_t75" style="width:209.75pt;height:24.25pt" o:ole="">
            <v:imagedata r:id="rId140" o:title=""/>
          </v:shape>
          <o:OLEObject Type="Embed" ProgID="Equation.DSMT4" ShapeID="_x0000_i1085" DrawAspect="Content" ObjectID="_1606681557" r:id="rId141"/>
        </w:object>
      </w:r>
      <w:r w:rsidR="00D135F8">
        <w:rPr>
          <w:color w:val="000000" w:themeColor="text1"/>
        </w:rPr>
        <w:t xml:space="preserve">           </w:t>
      </w:r>
      <w:r w:rsidR="000769C3">
        <w:rPr>
          <w:color w:val="000000" w:themeColor="text1"/>
        </w:rPr>
        <w:t xml:space="preserve">                      (50)</w:t>
      </w:r>
    </w:p>
    <w:p w:rsidR="000769C3" w:rsidRDefault="00AB1FFC" w:rsidP="000769C3">
      <w:pPr>
        <w:spacing w:after="0" w:line="360" w:lineRule="auto"/>
        <w:jc w:val="right"/>
        <w:rPr>
          <w:color w:val="000000" w:themeColor="text1"/>
        </w:rPr>
      </w:pPr>
      <w:r w:rsidRPr="000769C3">
        <w:rPr>
          <w:color w:val="000000" w:themeColor="text1"/>
          <w:position w:val="-16"/>
        </w:rPr>
        <w:object w:dxaOrig="4380" w:dyaOrig="480">
          <v:shape id="_x0000_i1086" type="#_x0000_t75" style="width:219.15pt;height:24.25pt" o:ole="">
            <v:imagedata r:id="rId142" o:title=""/>
          </v:shape>
          <o:OLEObject Type="Embed" ProgID="Equation.DSMT4" ShapeID="_x0000_i1086" DrawAspect="Content" ObjectID="_1606681558" r:id="rId143"/>
        </w:object>
      </w:r>
      <w:r w:rsidR="00D135F8">
        <w:rPr>
          <w:color w:val="000000" w:themeColor="text1"/>
        </w:rPr>
        <w:t xml:space="preserve">            </w:t>
      </w:r>
      <w:r w:rsidR="000769C3">
        <w:rPr>
          <w:color w:val="000000" w:themeColor="text1"/>
        </w:rPr>
        <w:t xml:space="preserve">                    (51)</w:t>
      </w:r>
    </w:p>
    <w:p w:rsidR="000769C3" w:rsidRDefault="00D135F8" w:rsidP="000769C3">
      <w:pPr>
        <w:spacing w:after="0" w:line="360" w:lineRule="auto"/>
        <w:jc w:val="right"/>
        <w:rPr>
          <w:color w:val="000000" w:themeColor="text1"/>
        </w:rPr>
      </w:pPr>
      <w:r w:rsidRPr="000769C3">
        <w:rPr>
          <w:color w:val="000000" w:themeColor="text1"/>
          <w:position w:val="-48"/>
        </w:rPr>
        <w:object w:dxaOrig="6619" w:dyaOrig="1020">
          <v:shape id="_x0000_i1087" type="#_x0000_t75" style="width:331.05pt;height:50.85pt" o:ole="">
            <v:imagedata r:id="rId144" o:title=""/>
          </v:shape>
          <o:OLEObject Type="Embed" ProgID="Equation.DSMT4" ShapeID="_x0000_i1087" DrawAspect="Content" ObjectID="_1606681559" r:id="rId145"/>
        </w:object>
      </w:r>
      <w:r>
        <w:rPr>
          <w:color w:val="000000" w:themeColor="text1"/>
        </w:rPr>
        <w:t xml:space="preserve">   </w:t>
      </w:r>
      <w:r w:rsidR="00EA4180">
        <w:rPr>
          <w:color w:val="000000" w:themeColor="text1"/>
        </w:rPr>
        <w:t xml:space="preserve"> </w:t>
      </w:r>
      <w:r w:rsidR="000769C3">
        <w:rPr>
          <w:color w:val="000000" w:themeColor="text1"/>
        </w:rPr>
        <w:t xml:space="preserve"> </w:t>
      </w:r>
      <w:r>
        <w:rPr>
          <w:color w:val="000000" w:themeColor="text1"/>
        </w:rPr>
        <w:t xml:space="preserve">         (52)</w:t>
      </w:r>
    </w:p>
    <w:p w:rsidR="00D135F8" w:rsidRDefault="00D135F8" w:rsidP="000769C3">
      <w:pPr>
        <w:spacing w:after="0" w:line="360" w:lineRule="auto"/>
        <w:jc w:val="right"/>
        <w:rPr>
          <w:color w:val="000000" w:themeColor="text1"/>
        </w:rPr>
      </w:pPr>
      <w:r w:rsidRPr="00D135F8">
        <w:rPr>
          <w:color w:val="000000" w:themeColor="text1"/>
          <w:position w:val="-40"/>
        </w:rPr>
        <w:object w:dxaOrig="4400" w:dyaOrig="840">
          <v:shape id="_x0000_i1088" type="#_x0000_t75" style="width:219.9pt;height:42.25pt" o:ole="">
            <v:imagedata r:id="rId146" o:title=""/>
          </v:shape>
          <o:OLEObject Type="Embed" ProgID="Equation.DSMT4" ShapeID="_x0000_i1088" DrawAspect="Content" ObjectID="_1606681560" r:id="rId147"/>
        </w:object>
      </w:r>
      <w:r>
        <w:rPr>
          <w:color w:val="000000" w:themeColor="text1"/>
        </w:rPr>
        <w:t xml:space="preserve">     </w:t>
      </w:r>
      <w:r w:rsidR="00EA4180">
        <w:rPr>
          <w:color w:val="000000" w:themeColor="text1"/>
        </w:rPr>
        <w:t xml:space="preserve"> </w:t>
      </w:r>
      <w:r>
        <w:rPr>
          <w:color w:val="000000" w:themeColor="text1"/>
        </w:rPr>
        <w:t xml:space="preserve">                       (53)</w:t>
      </w:r>
    </w:p>
    <w:p w:rsidR="00D135F8" w:rsidRDefault="00D135F8" w:rsidP="000769C3">
      <w:pPr>
        <w:spacing w:after="0" w:line="360" w:lineRule="auto"/>
        <w:jc w:val="right"/>
        <w:rPr>
          <w:color w:val="000000" w:themeColor="text1"/>
        </w:rPr>
      </w:pPr>
      <w:r w:rsidRPr="00D135F8">
        <w:rPr>
          <w:color w:val="000000" w:themeColor="text1"/>
          <w:position w:val="-12"/>
        </w:rPr>
        <w:object w:dxaOrig="1700" w:dyaOrig="380">
          <v:shape id="_x0000_i1089" type="#_x0000_t75" style="width:85.3pt;height:18.8pt" o:ole="">
            <v:imagedata r:id="rId148" o:title=""/>
          </v:shape>
          <o:OLEObject Type="Embed" ProgID="Equation.DSMT4" ShapeID="_x0000_i1089" DrawAspect="Content" ObjectID="_1606681561" r:id="rId149"/>
        </w:object>
      </w:r>
      <w:r>
        <w:rPr>
          <w:color w:val="000000" w:themeColor="text1"/>
        </w:rPr>
        <w:t xml:space="preserve">      </w:t>
      </w:r>
      <w:r w:rsidR="00EA4180">
        <w:rPr>
          <w:color w:val="000000" w:themeColor="text1"/>
        </w:rPr>
        <w:t xml:space="preserve"> </w:t>
      </w:r>
      <w:r>
        <w:rPr>
          <w:color w:val="000000" w:themeColor="text1"/>
        </w:rPr>
        <w:t xml:space="preserve">                                        (54)</w:t>
      </w:r>
    </w:p>
    <w:p w:rsidR="00D135F8" w:rsidRDefault="00EA4180" w:rsidP="000769C3">
      <w:pPr>
        <w:spacing w:after="0" w:line="360" w:lineRule="auto"/>
        <w:jc w:val="right"/>
        <w:rPr>
          <w:color w:val="000000" w:themeColor="text1"/>
        </w:rPr>
      </w:pPr>
      <w:r w:rsidRPr="00D135F8">
        <w:rPr>
          <w:color w:val="000000" w:themeColor="text1"/>
          <w:position w:val="-34"/>
        </w:rPr>
        <w:object w:dxaOrig="4260" w:dyaOrig="780">
          <v:shape id="_x0000_i1090" type="#_x0000_t75" style="width:212.85pt;height:39.15pt" o:ole="">
            <v:imagedata r:id="rId150" o:title=""/>
          </v:shape>
          <o:OLEObject Type="Embed" ProgID="Equation.DSMT4" ShapeID="_x0000_i1090" DrawAspect="Content" ObjectID="_1606681562" r:id="rId151"/>
        </w:object>
      </w:r>
      <w:r w:rsidR="00D135F8">
        <w:rPr>
          <w:color w:val="000000" w:themeColor="text1"/>
        </w:rPr>
        <w:t xml:space="preserve">      </w:t>
      </w:r>
      <w:r>
        <w:rPr>
          <w:color w:val="000000" w:themeColor="text1"/>
        </w:rPr>
        <w:t xml:space="preserve">    </w:t>
      </w:r>
      <w:r w:rsidR="00D135F8">
        <w:rPr>
          <w:color w:val="000000" w:themeColor="text1"/>
        </w:rPr>
        <w:t xml:space="preserve">                   (55)</w:t>
      </w:r>
    </w:p>
    <w:p w:rsidR="00D135F8" w:rsidRDefault="00EA4180" w:rsidP="000769C3">
      <w:pPr>
        <w:spacing w:after="0" w:line="360" w:lineRule="auto"/>
        <w:jc w:val="right"/>
        <w:rPr>
          <w:color w:val="000000" w:themeColor="text1"/>
        </w:rPr>
      </w:pPr>
      <w:r w:rsidRPr="00D135F8">
        <w:rPr>
          <w:color w:val="000000" w:themeColor="text1"/>
          <w:position w:val="-34"/>
        </w:rPr>
        <w:object w:dxaOrig="4260" w:dyaOrig="780">
          <v:shape id="_x0000_i1091" type="#_x0000_t75" style="width:212.85pt;height:39.15pt" o:ole="">
            <v:imagedata r:id="rId152" o:title=""/>
          </v:shape>
          <o:OLEObject Type="Embed" ProgID="Equation.DSMT4" ShapeID="_x0000_i1091" DrawAspect="Content" ObjectID="_1606681563" r:id="rId153"/>
        </w:object>
      </w:r>
      <w:r w:rsidR="00D135F8">
        <w:rPr>
          <w:color w:val="000000" w:themeColor="text1"/>
        </w:rPr>
        <w:t xml:space="preserve">          </w:t>
      </w:r>
      <w:r>
        <w:rPr>
          <w:color w:val="000000" w:themeColor="text1"/>
        </w:rPr>
        <w:t xml:space="preserve">      </w:t>
      </w:r>
      <w:r w:rsidR="00D135F8">
        <w:rPr>
          <w:color w:val="000000" w:themeColor="text1"/>
        </w:rPr>
        <w:t xml:space="preserve">             (56)</w:t>
      </w:r>
    </w:p>
    <w:p w:rsidR="0038166C" w:rsidRDefault="00EA4180" w:rsidP="000769C3">
      <w:pPr>
        <w:spacing w:after="0" w:line="360" w:lineRule="auto"/>
        <w:jc w:val="right"/>
        <w:rPr>
          <w:color w:val="000000" w:themeColor="text1"/>
        </w:rPr>
      </w:pPr>
      <w:r w:rsidRPr="0038166C">
        <w:rPr>
          <w:color w:val="000000" w:themeColor="text1"/>
          <w:position w:val="-68"/>
        </w:rPr>
        <w:object w:dxaOrig="5920" w:dyaOrig="1120">
          <v:shape id="_x0000_i1092" type="#_x0000_t75" style="width:294.25pt;height:55.55pt" o:ole="">
            <v:imagedata r:id="rId154" o:title=""/>
          </v:shape>
          <o:OLEObject Type="Embed" ProgID="Equation.DSMT4" ShapeID="_x0000_i1092" DrawAspect="Content" ObjectID="_1606681564" r:id="rId155"/>
        </w:object>
      </w:r>
      <w:r w:rsidR="0038166C">
        <w:rPr>
          <w:color w:val="000000" w:themeColor="text1"/>
        </w:rPr>
        <w:t xml:space="preserve"> </w:t>
      </w:r>
      <w:r w:rsidR="00D135F8">
        <w:rPr>
          <w:color w:val="000000" w:themeColor="text1"/>
        </w:rPr>
        <w:t xml:space="preserve">   </w:t>
      </w:r>
      <w:r>
        <w:rPr>
          <w:color w:val="000000" w:themeColor="text1"/>
        </w:rPr>
        <w:t xml:space="preserve"> </w:t>
      </w:r>
      <w:r w:rsidR="00D135F8">
        <w:rPr>
          <w:color w:val="000000" w:themeColor="text1"/>
        </w:rPr>
        <w:t xml:space="preserve">      </w:t>
      </w:r>
      <w:r w:rsidR="000769C3">
        <w:rPr>
          <w:color w:val="000000" w:themeColor="text1"/>
        </w:rPr>
        <w:t xml:space="preserve">      (57)</w:t>
      </w:r>
    </w:p>
    <w:p w:rsidR="0038166C" w:rsidRDefault="0038166C" w:rsidP="0038166C">
      <w:pPr>
        <w:spacing w:after="0" w:line="360" w:lineRule="auto"/>
        <w:jc w:val="center"/>
        <w:rPr>
          <w:color w:val="000000" w:themeColor="text1"/>
        </w:rPr>
      </w:pPr>
    </w:p>
    <w:p w:rsidR="006B7991" w:rsidRDefault="00B87EDE" w:rsidP="00A13450">
      <w:pPr>
        <w:spacing w:after="0" w:line="360" w:lineRule="auto"/>
        <w:ind w:firstLine="709"/>
        <w:jc w:val="both"/>
        <w:rPr>
          <w:color w:val="000000" w:themeColor="text1"/>
        </w:rPr>
      </w:pPr>
      <w:r>
        <w:rPr>
          <w:color w:val="000000" w:themeColor="text1"/>
        </w:rPr>
        <w:t xml:space="preserve">Здесь </w:t>
      </w:r>
      <w:r w:rsidRPr="00B87EDE">
        <w:rPr>
          <w:color w:val="000000" w:themeColor="text1"/>
          <w:position w:val="-12"/>
        </w:rPr>
        <w:object w:dxaOrig="460" w:dyaOrig="380">
          <v:shape id="_x0000_i1093" type="#_x0000_t75" style="width:23.5pt;height:18.8pt" o:ole="">
            <v:imagedata r:id="rId156" o:title=""/>
          </v:shape>
          <o:OLEObject Type="Embed" ProgID="Equation.DSMT4" ShapeID="_x0000_i1093" DrawAspect="Content" ObjectID="_1606681565" r:id="rId157"/>
        </w:object>
      </w:r>
      <w:r>
        <w:rPr>
          <w:color w:val="000000" w:themeColor="text1"/>
        </w:rPr>
        <w:t xml:space="preserve"> – максимальный момент двигателя</w:t>
      </w:r>
      <w:r w:rsidRPr="00B87EDE">
        <w:rPr>
          <w:color w:val="000000" w:themeColor="text1"/>
        </w:rPr>
        <w:t xml:space="preserve"> </w:t>
      </w:r>
      <w:r>
        <w:rPr>
          <w:color w:val="000000" w:themeColor="text1"/>
        </w:rPr>
        <w:t>Нм</w:t>
      </w:r>
      <w:r w:rsidRPr="00B87EDE">
        <w:rPr>
          <w:color w:val="000000" w:themeColor="text1"/>
        </w:rPr>
        <w:t xml:space="preserve">; </w:t>
      </w:r>
      <w:r>
        <w:rPr>
          <w:color w:val="000000" w:themeColor="text1"/>
          <w:lang w:val="en-US"/>
        </w:rPr>
        <w:t>s</w:t>
      </w:r>
      <w:r w:rsidRPr="00B87EDE">
        <w:rPr>
          <w:color w:val="000000" w:themeColor="text1"/>
        </w:rPr>
        <w:t xml:space="preserve">, </w:t>
      </w:r>
      <w:r>
        <w:rPr>
          <w:color w:val="000000" w:themeColor="text1"/>
          <w:lang w:val="en-US"/>
        </w:rPr>
        <w:t>s</w:t>
      </w:r>
      <w:r w:rsidRPr="00B87EDE">
        <w:rPr>
          <w:color w:val="000000" w:themeColor="text1"/>
          <w:vertAlign w:val="subscript"/>
          <w:lang w:val="en-US"/>
        </w:rPr>
        <w:t>k</w:t>
      </w:r>
      <w:r>
        <w:rPr>
          <w:color w:val="000000" w:themeColor="text1"/>
        </w:rPr>
        <w:t xml:space="preserve"> </w:t>
      </w:r>
      <w:r w:rsidRPr="00B87EDE">
        <w:rPr>
          <w:color w:val="000000" w:themeColor="text1"/>
        </w:rPr>
        <w:t xml:space="preserve"> –</w:t>
      </w:r>
      <w:r>
        <w:rPr>
          <w:color w:val="000000" w:themeColor="text1"/>
        </w:rPr>
        <w:t xml:space="preserve"> скольжение ротора текущее и критическое</w:t>
      </w:r>
      <w:r w:rsidRPr="00B87EDE">
        <w:rPr>
          <w:color w:val="000000" w:themeColor="text1"/>
        </w:rPr>
        <w:t>;</w:t>
      </w:r>
      <w:r>
        <w:rPr>
          <w:color w:val="000000" w:themeColor="text1"/>
        </w:rPr>
        <w:t xml:space="preserve"> </w:t>
      </w:r>
      <w:r>
        <w:rPr>
          <w:color w:val="000000" w:themeColor="text1"/>
          <w:lang w:val="en-US"/>
        </w:rPr>
        <w:t>r</w:t>
      </w:r>
      <w:r w:rsidRPr="00B87EDE">
        <w:rPr>
          <w:color w:val="000000" w:themeColor="text1"/>
          <w:vertAlign w:val="subscript"/>
          <w:lang w:val="en-US"/>
        </w:rPr>
        <w:t>c</w:t>
      </w:r>
      <w:r w:rsidRPr="00B87EDE">
        <w:rPr>
          <w:color w:val="000000" w:themeColor="text1"/>
        </w:rPr>
        <w:t>,</w:t>
      </w:r>
      <w:r>
        <w:rPr>
          <w:color w:val="000000" w:themeColor="text1"/>
          <w:lang w:val="en-US"/>
        </w:rPr>
        <w:t>x</w:t>
      </w:r>
      <w:r w:rsidRPr="00B87EDE">
        <w:rPr>
          <w:color w:val="000000" w:themeColor="text1"/>
          <w:vertAlign w:val="subscript"/>
          <w:lang w:val="en-US"/>
        </w:rPr>
        <w:t>c</w:t>
      </w:r>
      <w:r w:rsidRPr="00B87EDE">
        <w:rPr>
          <w:color w:val="000000" w:themeColor="text1"/>
        </w:rPr>
        <w:t xml:space="preserve"> –</w:t>
      </w:r>
      <w:r>
        <w:rPr>
          <w:color w:val="000000" w:themeColor="text1"/>
        </w:rPr>
        <w:t xml:space="preserve"> внутреннее активное и реактивное сопротивление статора, Ом</w:t>
      </w:r>
      <w:r w:rsidRPr="00B87EDE">
        <w:rPr>
          <w:color w:val="000000" w:themeColor="text1"/>
        </w:rPr>
        <w:t>;</w:t>
      </w:r>
      <w:r>
        <w:rPr>
          <w:color w:val="000000" w:themeColor="text1"/>
        </w:rPr>
        <w:t xml:space="preserve"> </w:t>
      </w:r>
      <w:r>
        <w:rPr>
          <w:color w:val="000000" w:themeColor="text1"/>
          <w:lang w:val="en-US"/>
        </w:rPr>
        <w:t>r</w:t>
      </w:r>
      <w:r w:rsidRPr="00B87EDE">
        <w:rPr>
          <w:color w:val="000000" w:themeColor="text1"/>
        </w:rPr>
        <w:t>`</w:t>
      </w:r>
      <w:r>
        <w:rPr>
          <w:color w:val="000000" w:themeColor="text1"/>
          <w:vertAlign w:val="subscript"/>
          <w:lang w:val="en-US"/>
        </w:rPr>
        <w:t>p</w:t>
      </w:r>
      <w:r w:rsidRPr="00B87EDE">
        <w:rPr>
          <w:color w:val="000000" w:themeColor="text1"/>
        </w:rPr>
        <w:t>,</w:t>
      </w:r>
      <w:r>
        <w:rPr>
          <w:color w:val="000000" w:themeColor="text1"/>
          <w:lang w:val="en-US"/>
        </w:rPr>
        <w:t>x</w:t>
      </w:r>
      <w:r w:rsidRPr="00B87EDE">
        <w:rPr>
          <w:color w:val="000000" w:themeColor="text1"/>
        </w:rPr>
        <w:t>`</w:t>
      </w:r>
      <w:r>
        <w:rPr>
          <w:color w:val="000000" w:themeColor="text1"/>
          <w:vertAlign w:val="subscript"/>
          <w:lang w:val="en-US"/>
        </w:rPr>
        <w:t>p</w:t>
      </w:r>
      <w:r w:rsidRPr="00B87EDE">
        <w:rPr>
          <w:color w:val="000000" w:themeColor="text1"/>
        </w:rPr>
        <w:t xml:space="preserve"> –</w:t>
      </w:r>
      <w:r>
        <w:rPr>
          <w:color w:val="000000" w:themeColor="text1"/>
        </w:rPr>
        <w:t xml:space="preserve"> внутреннее активное и реактивное сопротивление ротора, приведенное к статору, Ом</w:t>
      </w:r>
      <w:r w:rsidRPr="00B87EDE">
        <w:rPr>
          <w:color w:val="000000" w:themeColor="text1"/>
        </w:rPr>
        <w:t xml:space="preserve">; </w:t>
      </w:r>
      <w:r>
        <w:rPr>
          <w:color w:val="000000" w:themeColor="text1"/>
          <w:lang w:val="en-US"/>
        </w:rPr>
        <w:t>k</w:t>
      </w:r>
      <w:r w:rsidRPr="00B87EDE">
        <w:rPr>
          <w:color w:val="000000" w:themeColor="text1"/>
          <w:vertAlign w:val="subscript"/>
          <w:lang w:val="en-US"/>
        </w:rPr>
        <w:t>r</w:t>
      </w:r>
      <w:r w:rsidRPr="00B87EDE">
        <w:rPr>
          <w:color w:val="000000" w:themeColor="text1"/>
        </w:rPr>
        <w:t xml:space="preserve"> – </w:t>
      </w:r>
      <w:r>
        <w:rPr>
          <w:color w:val="000000" w:themeColor="text1"/>
        </w:rPr>
        <w:t>коэффициент трансформации сопротивлений</w:t>
      </w:r>
      <w:r w:rsidRPr="00B87EDE">
        <w:rPr>
          <w:color w:val="000000" w:themeColor="text1"/>
        </w:rPr>
        <w:t xml:space="preserve">; </w:t>
      </w:r>
      <w:r w:rsidR="006B7991">
        <w:rPr>
          <w:color w:val="000000" w:themeColor="text1"/>
          <w:lang w:val="en-US"/>
        </w:rPr>
        <w:t>k</w:t>
      </w:r>
      <w:r w:rsidR="006B7991">
        <w:rPr>
          <w:color w:val="000000" w:themeColor="text1"/>
          <w:vertAlign w:val="subscript"/>
        </w:rPr>
        <w:t>Е</w:t>
      </w:r>
      <w:r w:rsidR="006B7991" w:rsidRPr="00B87EDE">
        <w:rPr>
          <w:color w:val="000000" w:themeColor="text1"/>
        </w:rPr>
        <w:t xml:space="preserve"> – </w:t>
      </w:r>
      <w:r w:rsidR="006B7991">
        <w:rPr>
          <w:color w:val="000000" w:themeColor="text1"/>
        </w:rPr>
        <w:t>коэффициент трансформации эдс.</w:t>
      </w:r>
    </w:p>
    <w:p w:rsidR="006B7991" w:rsidRDefault="00D818A0" w:rsidP="006B7991">
      <w:pPr>
        <w:spacing w:after="0" w:line="360" w:lineRule="auto"/>
        <w:jc w:val="center"/>
        <w:rPr>
          <w:color w:val="000000" w:themeColor="text1"/>
        </w:rPr>
      </w:pPr>
      <w:r>
        <w:rPr>
          <w:noProof/>
          <w:color w:val="000000" w:themeColor="text1"/>
          <w:lang w:eastAsia="ru-RU"/>
        </w:rPr>
        <w:lastRenderedPageBreak/>
        <w:drawing>
          <wp:inline distT="0" distB="0" distL="0" distR="0">
            <wp:extent cx="5715000" cy="3581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rsidR="006B7991" w:rsidRDefault="00D818A0" w:rsidP="006B7991">
      <w:pPr>
        <w:spacing w:after="0" w:line="360" w:lineRule="auto"/>
        <w:jc w:val="center"/>
        <w:rPr>
          <w:color w:val="000000" w:themeColor="text1"/>
        </w:rPr>
      </w:pPr>
      <w:r>
        <w:rPr>
          <w:color w:val="000000" w:themeColor="text1"/>
        </w:rPr>
        <w:t>Рисунок 13</w:t>
      </w:r>
      <w:r w:rsidR="006B7991">
        <w:rPr>
          <w:color w:val="000000" w:themeColor="text1"/>
        </w:rPr>
        <w:t xml:space="preserve"> – Естественная механическая характеристика АД</w:t>
      </w:r>
    </w:p>
    <w:p w:rsidR="006B7991" w:rsidRDefault="006B7991" w:rsidP="00B87EDE">
      <w:pPr>
        <w:spacing w:after="0" w:line="360" w:lineRule="auto"/>
        <w:ind w:firstLine="709"/>
        <w:jc w:val="both"/>
        <w:rPr>
          <w:color w:val="000000" w:themeColor="text1"/>
        </w:rPr>
      </w:pPr>
    </w:p>
    <w:p w:rsidR="006B7991" w:rsidRPr="001F2BA9" w:rsidRDefault="003E17EF" w:rsidP="003D1706">
      <w:pPr>
        <w:pStyle w:val="2"/>
        <w:spacing w:before="0" w:line="360" w:lineRule="auto"/>
        <w:ind w:firstLine="709"/>
        <w:contextualSpacing/>
        <w:jc w:val="both"/>
        <w:rPr>
          <w:rFonts w:ascii="Times New Roman" w:hAnsi="Times New Roman" w:cs="Times New Roman"/>
          <w:color w:val="000000" w:themeColor="text1"/>
          <w:sz w:val="28"/>
        </w:rPr>
      </w:pPr>
      <w:bookmarkStart w:id="13" w:name="_Toc532766272"/>
      <w:r w:rsidRPr="001F2BA9">
        <w:rPr>
          <w:rFonts w:ascii="Times New Roman" w:hAnsi="Times New Roman" w:cs="Times New Roman"/>
          <w:color w:val="000000" w:themeColor="text1"/>
          <w:sz w:val="28"/>
        </w:rPr>
        <w:t>4</w:t>
      </w:r>
      <w:r w:rsidR="00844C4D" w:rsidRPr="001F2BA9">
        <w:rPr>
          <w:rFonts w:ascii="Times New Roman" w:hAnsi="Times New Roman" w:cs="Times New Roman"/>
          <w:color w:val="000000" w:themeColor="text1"/>
          <w:sz w:val="28"/>
        </w:rPr>
        <w:t>.2 Характеристика при ступенчатом реостатном пуске</w:t>
      </w:r>
      <w:bookmarkEnd w:id="13"/>
    </w:p>
    <w:p w:rsidR="00844C4D" w:rsidRDefault="00844C4D" w:rsidP="00B87EDE">
      <w:pPr>
        <w:spacing w:after="0" w:line="360" w:lineRule="auto"/>
        <w:ind w:firstLine="709"/>
        <w:jc w:val="both"/>
        <w:rPr>
          <w:b/>
          <w:color w:val="000000" w:themeColor="text1"/>
        </w:rPr>
      </w:pPr>
    </w:p>
    <w:p w:rsidR="00844C4D" w:rsidRDefault="00844C4D" w:rsidP="00B87EDE">
      <w:pPr>
        <w:spacing w:after="0" w:line="360" w:lineRule="auto"/>
        <w:ind w:firstLine="709"/>
        <w:jc w:val="both"/>
        <w:rPr>
          <w:color w:val="000000" w:themeColor="text1"/>
        </w:rPr>
      </w:pPr>
      <w:r>
        <w:rPr>
          <w:color w:val="000000" w:themeColor="text1"/>
        </w:rPr>
        <w:t>Пуск привода осуществляется согласно схеме на</w:t>
      </w:r>
      <w:r w:rsidR="005732C9">
        <w:rPr>
          <w:color w:val="000000" w:themeColor="text1"/>
        </w:rPr>
        <w:t xml:space="preserve"> рисунке 15</w:t>
      </w:r>
      <w:r>
        <w:rPr>
          <w:color w:val="000000" w:themeColor="text1"/>
        </w:rPr>
        <w:t>. Величины пусковых сопротивлений рассчитываются графоаналитическим методом л</w:t>
      </w:r>
      <w:r w:rsidR="00D818A0">
        <w:rPr>
          <w:color w:val="000000" w:themeColor="text1"/>
        </w:rPr>
        <w:t>учевой диаграммы (см. рисунок 15</w:t>
      </w:r>
      <w:r>
        <w:rPr>
          <w:color w:val="000000" w:themeColor="text1"/>
        </w:rPr>
        <w:t>) в следующем порядке:</w:t>
      </w:r>
    </w:p>
    <w:p w:rsidR="00844C4D" w:rsidRDefault="00EE76F5" w:rsidP="00B87EDE">
      <w:pPr>
        <w:spacing w:after="0" w:line="360" w:lineRule="auto"/>
        <w:ind w:firstLine="709"/>
        <w:jc w:val="both"/>
        <w:rPr>
          <w:color w:val="000000" w:themeColor="text1"/>
        </w:rPr>
      </w:pPr>
      <w:r>
        <w:rPr>
          <w:color w:val="000000" w:themeColor="text1"/>
        </w:rPr>
        <w:t>- Строим естественную характеристику</w:t>
      </w:r>
      <w:r w:rsidRPr="00EE76F5">
        <w:rPr>
          <w:color w:val="000000" w:themeColor="text1"/>
        </w:rPr>
        <w:t>;</w:t>
      </w:r>
    </w:p>
    <w:p w:rsidR="00EE76F5" w:rsidRDefault="00EE76F5" w:rsidP="00B87EDE">
      <w:pPr>
        <w:spacing w:after="0" w:line="360" w:lineRule="auto"/>
        <w:ind w:firstLine="709"/>
        <w:jc w:val="both"/>
        <w:rPr>
          <w:color w:val="000000" w:themeColor="text1"/>
        </w:rPr>
      </w:pPr>
      <w:r>
        <w:rPr>
          <w:color w:val="000000" w:themeColor="text1"/>
        </w:rPr>
        <w:t>- Задаемся первым и вторым моментом переключения:</w:t>
      </w:r>
    </w:p>
    <w:p w:rsidR="00EE76F5" w:rsidRDefault="00EE76F5" w:rsidP="00B87EDE">
      <w:pPr>
        <w:spacing w:after="0" w:line="360" w:lineRule="auto"/>
        <w:ind w:firstLine="709"/>
        <w:jc w:val="both"/>
        <w:rPr>
          <w:color w:val="000000" w:themeColor="text1"/>
        </w:rPr>
      </w:pPr>
    </w:p>
    <w:p w:rsidR="00EE76F5" w:rsidRDefault="00EA4180" w:rsidP="00EE76F5">
      <w:pPr>
        <w:spacing w:after="0" w:line="360" w:lineRule="auto"/>
        <w:jc w:val="right"/>
        <w:rPr>
          <w:color w:val="000000" w:themeColor="text1"/>
        </w:rPr>
      </w:pPr>
      <w:r w:rsidRPr="00EE76F5">
        <w:rPr>
          <w:color w:val="000000" w:themeColor="text1"/>
          <w:position w:val="-12"/>
        </w:rPr>
        <w:object w:dxaOrig="4459" w:dyaOrig="380">
          <v:shape id="_x0000_i1094" type="#_x0000_t75" style="width:223.05pt;height:18.8pt" o:ole="">
            <v:imagedata r:id="rId159" o:title=""/>
          </v:shape>
          <o:OLEObject Type="Embed" ProgID="Equation.DSMT4" ShapeID="_x0000_i1094" DrawAspect="Content" ObjectID="_1606681566" r:id="rId160"/>
        </w:object>
      </w:r>
      <w:r w:rsidR="00EE76F5">
        <w:rPr>
          <w:color w:val="000000" w:themeColor="text1"/>
        </w:rPr>
        <w:t xml:space="preserve">          </w:t>
      </w:r>
      <w:r>
        <w:rPr>
          <w:color w:val="000000" w:themeColor="text1"/>
        </w:rPr>
        <w:t xml:space="preserve">  </w:t>
      </w:r>
      <w:r w:rsidR="00EE76F5">
        <w:rPr>
          <w:color w:val="000000" w:themeColor="text1"/>
        </w:rPr>
        <w:t xml:space="preserve">              (58)</w:t>
      </w:r>
    </w:p>
    <w:p w:rsidR="00EE76F5" w:rsidRDefault="00EA4180" w:rsidP="00B33981">
      <w:pPr>
        <w:spacing w:after="0" w:line="360" w:lineRule="auto"/>
        <w:jc w:val="right"/>
        <w:rPr>
          <w:color w:val="000000" w:themeColor="text1"/>
        </w:rPr>
      </w:pPr>
      <w:r w:rsidRPr="00EE76F5">
        <w:rPr>
          <w:color w:val="000000" w:themeColor="text1"/>
          <w:position w:val="-12"/>
        </w:rPr>
        <w:object w:dxaOrig="1880" w:dyaOrig="380">
          <v:shape id="_x0000_i1095" type="#_x0000_t75" style="width:93.15pt;height:18.8pt" o:ole="">
            <v:imagedata r:id="rId161" o:title=""/>
          </v:shape>
          <o:OLEObject Type="Embed" ProgID="Equation.DSMT4" ShapeID="_x0000_i1095" DrawAspect="Content" ObjectID="_1606681567" r:id="rId162"/>
        </w:object>
      </w:r>
      <w:r w:rsidR="00EE76F5">
        <w:rPr>
          <w:color w:val="000000" w:themeColor="text1"/>
        </w:rPr>
        <w:t xml:space="preserve">       </w:t>
      </w:r>
      <w:r>
        <w:rPr>
          <w:color w:val="000000" w:themeColor="text1"/>
        </w:rPr>
        <w:t xml:space="preserve">                    </w:t>
      </w:r>
      <w:r w:rsidR="00EE76F5">
        <w:rPr>
          <w:color w:val="000000" w:themeColor="text1"/>
        </w:rPr>
        <w:t xml:space="preserve">                   (59)</w:t>
      </w:r>
      <w:r>
        <w:rPr>
          <w:color w:val="000000" w:themeColor="text1"/>
        </w:rPr>
        <w:t xml:space="preserve"> </w:t>
      </w:r>
    </w:p>
    <w:p w:rsidR="00A13450" w:rsidRDefault="00A13450" w:rsidP="00B33981">
      <w:pPr>
        <w:spacing w:after="0" w:line="360" w:lineRule="auto"/>
        <w:jc w:val="right"/>
        <w:rPr>
          <w:color w:val="000000" w:themeColor="text1"/>
        </w:rPr>
      </w:pPr>
    </w:p>
    <w:p w:rsidR="00EE76F5" w:rsidRDefault="00EE76F5" w:rsidP="00EE76F5">
      <w:pPr>
        <w:spacing w:after="0" w:line="360" w:lineRule="auto"/>
        <w:ind w:firstLine="709"/>
        <w:jc w:val="both"/>
        <w:rPr>
          <w:color w:val="000000" w:themeColor="text1"/>
        </w:rPr>
      </w:pPr>
      <w:r>
        <w:rPr>
          <w:color w:val="000000" w:themeColor="text1"/>
        </w:rPr>
        <w:t xml:space="preserve">- Луч </w:t>
      </w:r>
      <w:r>
        <w:rPr>
          <w:color w:val="000000" w:themeColor="text1"/>
          <w:lang w:val="en-US"/>
        </w:rPr>
        <w:t>ef</w:t>
      </w:r>
      <w:r>
        <w:rPr>
          <w:color w:val="000000" w:themeColor="text1"/>
        </w:rPr>
        <w:t xml:space="preserve"> диаграммы проводим через две точки с координатами:</w:t>
      </w:r>
    </w:p>
    <w:p w:rsidR="00EE76F5" w:rsidRPr="00E7764C" w:rsidRDefault="00EE76F5" w:rsidP="00EE76F5">
      <w:pPr>
        <w:spacing w:after="0" w:line="360" w:lineRule="auto"/>
        <w:ind w:firstLine="709"/>
        <w:jc w:val="both"/>
        <w:rPr>
          <w:color w:val="000000" w:themeColor="text1"/>
        </w:rPr>
      </w:pPr>
      <w:r>
        <w:rPr>
          <w:color w:val="000000" w:themeColor="text1"/>
          <w:lang w:val="en-US"/>
        </w:rPr>
        <w:t>e</w:t>
      </w:r>
      <w:r w:rsidRPr="00E7764C">
        <w:rPr>
          <w:color w:val="000000" w:themeColor="text1"/>
        </w:rPr>
        <w:t xml:space="preserve">) </w:t>
      </w:r>
      <w:r w:rsidR="00C60CE9" w:rsidRPr="00EE76F5">
        <w:rPr>
          <w:color w:val="000000" w:themeColor="text1"/>
          <w:position w:val="-12"/>
          <w:lang w:val="en-US"/>
        </w:rPr>
        <w:object w:dxaOrig="2140" w:dyaOrig="380">
          <v:shape id="_x0000_i1096" type="#_x0000_t75" style="width:108pt;height:18.8pt" o:ole="">
            <v:imagedata r:id="rId163" o:title=""/>
          </v:shape>
          <o:OLEObject Type="Embed" ProgID="Equation.DSMT4" ShapeID="_x0000_i1096" DrawAspect="Content" ObjectID="_1606681568" r:id="rId164"/>
        </w:object>
      </w:r>
      <w:r w:rsidRPr="00E7764C">
        <w:rPr>
          <w:color w:val="000000" w:themeColor="text1"/>
        </w:rPr>
        <w:t xml:space="preserve"> </w:t>
      </w:r>
    </w:p>
    <w:p w:rsidR="00EE76F5" w:rsidRPr="00E7764C" w:rsidRDefault="00EE76F5" w:rsidP="00EE76F5">
      <w:pPr>
        <w:spacing w:after="0" w:line="360" w:lineRule="auto"/>
        <w:ind w:firstLine="709"/>
        <w:jc w:val="both"/>
        <w:rPr>
          <w:color w:val="000000" w:themeColor="text1"/>
        </w:rPr>
      </w:pPr>
      <w:r>
        <w:rPr>
          <w:color w:val="000000" w:themeColor="text1"/>
          <w:lang w:val="en-US"/>
        </w:rPr>
        <w:t>f</w:t>
      </w:r>
      <w:r w:rsidRPr="00E7764C">
        <w:rPr>
          <w:color w:val="000000" w:themeColor="text1"/>
        </w:rPr>
        <w:t>)</w:t>
      </w:r>
      <w:r w:rsidR="00C60CE9" w:rsidRPr="00E7764C">
        <w:rPr>
          <w:color w:val="000000" w:themeColor="text1"/>
        </w:rPr>
        <w:t xml:space="preserve"> </w:t>
      </w:r>
      <w:r w:rsidR="00C60CE9" w:rsidRPr="00C60CE9">
        <w:rPr>
          <w:color w:val="000000" w:themeColor="text1"/>
          <w:position w:val="-12"/>
          <w:lang w:val="en-US"/>
        </w:rPr>
        <w:object w:dxaOrig="2200" w:dyaOrig="380">
          <v:shape id="_x0000_i1097" type="#_x0000_t75" style="width:110.35pt;height:18.8pt" o:ole="">
            <v:imagedata r:id="rId165" o:title=""/>
          </v:shape>
          <o:OLEObject Type="Embed" ProgID="Equation.DSMT4" ShapeID="_x0000_i1097" DrawAspect="Content" ObjectID="_1606681569" r:id="rId166"/>
        </w:object>
      </w:r>
    </w:p>
    <w:p w:rsidR="00C60CE9" w:rsidRDefault="00C60CE9" w:rsidP="00EE76F5">
      <w:pPr>
        <w:spacing w:after="0" w:line="360" w:lineRule="auto"/>
        <w:ind w:firstLine="709"/>
        <w:jc w:val="both"/>
        <w:rPr>
          <w:color w:val="000000" w:themeColor="text1"/>
        </w:rPr>
      </w:pPr>
      <w:r w:rsidRPr="00C60CE9">
        <w:rPr>
          <w:color w:val="000000" w:themeColor="text1"/>
        </w:rPr>
        <w:t xml:space="preserve">- </w:t>
      </w:r>
      <w:r>
        <w:rPr>
          <w:color w:val="000000" w:themeColor="text1"/>
        </w:rPr>
        <w:t xml:space="preserve">Проводим горизонталь </w:t>
      </w:r>
      <w:r>
        <w:rPr>
          <w:color w:val="000000" w:themeColor="text1"/>
          <w:lang w:val="en-US"/>
        </w:rPr>
        <w:t>gh</w:t>
      </w:r>
      <w:r w:rsidRPr="00C60CE9">
        <w:rPr>
          <w:color w:val="000000" w:themeColor="text1"/>
        </w:rPr>
        <w:t xml:space="preserve"> </w:t>
      </w:r>
      <w:r>
        <w:rPr>
          <w:color w:val="000000" w:themeColor="text1"/>
        </w:rPr>
        <w:t>через точку идеального холостого хода.</w:t>
      </w:r>
    </w:p>
    <w:p w:rsidR="00C60CE9" w:rsidRDefault="00C60CE9" w:rsidP="00EE76F5">
      <w:pPr>
        <w:spacing w:after="0" w:line="360" w:lineRule="auto"/>
        <w:ind w:firstLine="709"/>
        <w:jc w:val="both"/>
        <w:rPr>
          <w:color w:val="000000" w:themeColor="text1"/>
        </w:rPr>
      </w:pPr>
      <w:r>
        <w:rPr>
          <w:color w:val="000000" w:themeColor="text1"/>
        </w:rPr>
        <w:lastRenderedPageBreak/>
        <w:t xml:space="preserve">Точка </w:t>
      </w:r>
      <w:r>
        <w:rPr>
          <w:color w:val="000000" w:themeColor="text1"/>
          <w:lang w:val="en-US"/>
        </w:rPr>
        <w:t>g</w:t>
      </w:r>
      <w:r>
        <w:rPr>
          <w:color w:val="000000" w:themeColor="text1"/>
        </w:rPr>
        <w:t xml:space="preserve"> есть точка пересечения этой горизонтали с вертикалью </w:t>
      </w:r>
      <w:r>
        <w:rPr>
          <w:color w:val="000000" w:themeColor="text1"/>
          <w:lang w:val="en-US"/>
        </w:rPr>
        <w:t>ag</w:t>
      </w:r>
      <w:r>
        <w:rPr>
          <w:color w:val="000000" w:themeColor="text1"/>
        </w:rPr>
        <w:t>, проведенной через точку а (величина первого пускового момента).</w:t>
      </w:r>
    </w:p>
    <w:p w:rsidR="00C60CE9" w:rsidRDefault="00C60CE9" w:rsidP="00C60CE9">
      <w:pPr>
        <w:spacing w:after="0" w:line="360" w:lineRule="auto"/>
        <w:ind w:firstLine="709"/>
        <w:jc w:val="both"/>
        <w:rPr>
          <w:color w:val="000000" w:themeColor="text1"/>
        </w:rPr>
      </w:pPr>
      <w:r>
        <w:rPr>
          <w:color w:val="000000" w:themeColor="text1"/>
        </w:rPr>
        <w:t xml:space="preserve">- Продолжаем луч </w:t>
      </w:r>
      <w:r>
        <w:rPr>
          <w:color w:val="000000" w:themeColor="text1"/>
          <w:lang w:val="en-US"/>
        </w:rPr>
        <w:t>ef</w:t>
      </w:r>
      <w:r w:rsidRPr="00C60CE9">
        <w:rPr>
          <w:color w:val="000000" w:themeColor="text1"/>
        </w:rPr>
        <w:t xml:space="preserve"> </w:t>
      </w:r>
      <w:r>
        <w:rPr>
          <w:color w:val="000000" w:themeColor="text1"/>
        </w:rPr>
        <w:t xml:space="preserve">до пересечения с горизонталью </w:t>
      </w:r>
      <w:r>
        <w:rPr>
          <w:color w:val="000000" w:themeColor="text1"/>
          <w:lang w:val="en-US"/>
        </w:rPr>
        <w:t>gh</w:t>
      </w:r>
      <w:r w:rsidRPr="00C60CE9">
        <w:rPr>
          <w:color w:val="000000" w:themeColor="text1"/>
        </w:rPr>
        <w:t xml:space="preserve"> </w:t>
      </w:r>
      <w:r>
        <w:rPr>
          <w:color w:val="000000" w:themeColor="text1"/>
        </w:rPr>
        <w:t>в точке А</w:t>
      </w:r>
      <w:r w:rsidRPr="00C60CE9">
        <w:rPr>
          <w:color w:val="000000" w:themeColor="text1"/>
        </w:rPr>
        <w:t>;</w:t>
      </w:r>
    </w:p>
    <w:p w:rsidR="00C60CE9" w:rsidRDefault="00C60CE9" w:rsidP="00C60CE9">
      <w:pPr>
        <w:spacing w:after="0" w:line="360" w:lineRule="auto"/>
        <w:ind w:firstLine="709"/>
        <w:jc w:val="both"/>
        <w:rPr>
          <w:color w:val="000000" w:themeColor="text1"/>
        </w:rPr>
      </w:pPr>
      <w:r>
        <w:rPr>
          <w:color w:val="000000" w:themeColor="text1"/>
        </w:rPr>
        <w:t>- Строим ступени</w:t>
      </w:r>
      <w:r w:rsidRPr="00E7764C">
        <w:rPr>
          <w:color w:val="000000" w:themeColor="text1"/>
        </w:rPr>
        <w:t>;</w:t>
      </w:r>
    </w:p>
    <w:p w:rsidR="00C60CE9" w:rsidRDefault="00C60CE9" w:rsidP="00C60CE9">
      <w:pPr>
        <w:spacing w:after="0" w:line="360" w:lineRule="auto"/>
        <w:ind w:firstLine="709"/>
        <w:jc w:val="both"/>
        <w:rPr>
          <w:color w:val="000000" w:themeColor="text1"/>
        </w:rPr>
      </w:pPr>
      <w:r>
        <w:rPr>
          <w:color w:val="000000" w:themeColor="text1"/>
        </w:rPr>
        <w:t xml:space="preserve">- Рассчитываем сопротивления пусковых степеней согласно выражениям </w:t>
      </w:r>
    </w:p>
    <w:p w:rsidR="00C60CE9" w:rsidRDefault="00C60CE9" w:rsidP="00C60CE9">
      <w:pPr>
        <w:spacing w:after="0" w:line="240" w:lineRule="auto"/>
        <w:ind w:firstLine="709"/>
        <w:jc w:val="center"/>
        <w:rPr>
          <w:color w:val="000000" w:themeColor="text1"/>
        </w:rPr>
      </w:pPr>
    </w:p>
    <w:p w:rsidR="00C60CE9" w:rsidRDefault="00EA4180" w:rsidP="00E7764C">
      <w:pPr>
        <w:spacing w:after="0" w:line="360" w:lineRule="auto"/>
        <w:jc w:val="right"/>
        <w:rPr>
          <w:color w:val="000000" w:themeColor="text1"/>
        </w:rPr>
      </w:pPr>
      <w:r w:rsidRPr="00C60CE9">
        <w:rPr>
          <w:color w:val="000000" w:themeColor="text1"/>
          <w:position w:val="-32"/>
        </w:rPr>
        <w:object w:dxaOrig="4660" w:dyaOrig="760">
          <v:shape id="_x0000_i1098" type="#_x0000_t75" style="width:232.45pt;height:38.35pt" o:ole="">
            <v:imagedata r:id="rId167" o:title=""/>
          </v:shape>
          <o:OLEObject Type="Embed" ProgID="Equation.DSMT4" ShapeID="_x0000_i1098" DrawAspect="Content" ObjectID="_1606681570" r:id="rId168"/>
        </w:object>
      </w:r>
      <w:r w:rsidR="00C60CE9">
        <w:rPr>
          <w:color w:val="000000" w:themeColor="text1"/>
        </w:rPr>
        <w:t xml:space="preserve"> </w:t>
      </w:r>
      <w:r>
        <w:rPr>
          <w:color w:val="000000" w:themeColor="text1"/>
        </w:rPr>
        <w:t xml:space="preserve">             </w:t>
      </w:r>
      <w:r w:rsidR="00E7764C">
        <w:rPr>
          <w:color w:val="000000" w:themeColor="text1"/>
        </w:rPr>
        <w:t xml:space="preserve">           (60)</w:t>
      </w:r>
    </w:p>
    <w:p w:rsidR="00C60CE9" w:rsidRDefault="00EA4180" w:rsidP="00E7764C">
      <w:pPr>
        <w:spacing w:after="0" w:line="360" w:lineRule="auto"/>
        <w:jc w:val="right"/>
        <w:rPr>
          <w:color w:val="000000" w:themeColor="text1"/>
        </w:rPr>
      </w:pPr>
      <w:r w:rsidRPr="00C60CE9">
        <w:rPr>
          <w:color w:val="000000" w:themeColor="text1"/>
          <w:position w:val="-32"/>
        </w:rPr>
        <w:object w:dxaOrig="4680" w:dyaOrig="760">
          <v:shape id="_x0000_i1099" type="#_x0000_t75" style="width:234pt;height:38.35pt" o:ole="">
            <v:imagedata r:id="rId169" o:title=""/>
          </v:shape>
          <o:OLEObject Type="Embed" ProgID="Equation.DSMT4" ShapeID="_x0000_i1099" DrawAspect="Content" ObjectID="_1606681571" r:id="rId170"/>
        </w:object>
      </w:r>
      <w:r>
        <w:rPr>
          <w:color w:val="000000" w:themeColor="text1"/>
        </w:rPr>
        <w:t xml:space="preserve">               </w:t>
      </w:r>
      <w:r w:rsidR="00E7764C">
        <w:rPr>
          <w:color w:val="000000" w:themeColor="text1"/>
        </w:rPr>
        <w:t xml:space="preserve">          (61)</w:t>
      </w:r>
    </w:p>
    <w:p w:rsidR="00C60CE9" w:rsidRDefault="00EA4180" w:rsidP="00EA4180">
      <w:pPr>
        <w:spacing w:after="0" w:line="360" w:lineRule="auto"/>
        <w:jc w:val="right"/>
        <w:rPr>
          <w:color w:val="000000" w:themeColor="text1"/>
        </w:rPr>
      </w:pPr>
      <w:r w:rsidRPr="00C60CE9">
        <w:rPr>
          <w:color w:val="000000" w:themeColor="text1"/>
          <w:position w:val="-32"/>
        </w:rPr>
        <w:object w:dxaOrig="4680" w:dyaOrig="760">
          <v:shape id="_x0000_i1100" type="#_x0000_t75" style="width:234.8pt;height:38.35pt" o:ole="">
            <v:imagedata r:id="rId171" o:title=""/>
          </v:shape>
          <o:OLEObject Type="Embed" ProgID="Equation.DSMT4" ShapeID="_x0000_i1100" DrawAspect="Content" ObjectID="_1606681572" r:id="rId172"/>
        </w:object>
      </w:r>
      <w:r>
        <w:rPr>
          <w:color w:val="000000" w:themeColor="text1"/>
        </w:rPr>
        <w:t xml:space="preserve">                         (62)</w:t>
      </w:r>
    </w:p>
    <w:p w:rsidR="00C60CE9" w:rsidRPr="00C60CE9" w:rsidRDefault="00C60CE9" w:rsidP="00C60CE9">
      <w:pPr>
        <w:spacing w:after="0" w:line="360" w:lineRule="auto"/>
        <w:ind w:firstLine="709"/>
        <w:jc w:val="center"/>
        <w:rPr>
          <w:color w:val="000000" w:themeColor="text1"/>
        </w:rPr>
      </w:pPr>
    </w:p>
    <w:p w:rsidR="0038166C" w:rsidRDefault="00B87EDE" w:rsidP="0038166C">
      <w:pPr>
        <w:spacing w:after="0" w:line="360" w:lineRule="auto"/>
        <w:jc w:val="center"/>
        <w:rPr>
          <w:b/>
          <w:color w:val="000000" w:themeColor="text1"/>
        </w:rPr>
      </w:pPr>
      <w:r>
        <w:rPr>
          <w:b/>
          <w:color w:val="000000" w:themeColor="text1"/>
        </w:rPr>
        <w:t xml:space="preserve"> </w:t>
      </w:r>
      <w:r w:rsidR="0038166C">
        <w:rPr>
          <w:b/>
          <w:noProof/>
          <w:color w:val="000000" w:themeColor="text1"/>
          <w:lang w:eastAsia="ru-RU"/>
        </w:rPr>
        <w:drawing>
          <wp:inline distT="0" distB="0" distL="0" distR="0" wp14:anchorId="5553BA35" wp14:editId="081B5D19">
            <wp:extent cx="2161309" cy="3352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66614" cy="3361030"/>
                    </a:xfrm>
                    <a:prstGeom prst="rect">
                      <a:avLst/>
                    </a:prstGeom>
                    <a:noFill/>
                    <a:ln>
                      <a:noFill/>
                    </a:ln>
                  </pic:spPr>
                </pic:pic>
              </a:graphicData>
            </a:graphic>
          </wp:inline>
        </w:drawing>
      </w:r>
    </w:p>
    <w:p w:rsidR="0046126E" w:rsidRPr="0046126E" w:rsidRDefault="00D818A0" w:rsidP="0046126E">
      <w:pPr>
        <w:spacing w:after="0" w:line="360" w:lineRule="auto"/>
        <w:jc w:val="center"/>
        <w:rPr>
          <w:color w:val="000000" w:themeColor="text1"/>
        </w:rPr>
      </w:pPr>
      <w:r>
        <w:rPr>
          <w:color w:val="000000" w:themeColor="text1"/>
        </w:rPr>
        <w:t>Рисунок 14</w:t>
      </w:r>
      <w:r w:rsidR="0038166C">
        <w:rPr>
          <w:color w:val="000000" w:themeColor="text1"/>
        </w:rPr>
        <w:t xml:space="preserve"> – Схема ступенчатого пуска АД</w:t>
      </w:r>
      <w:r w:rsidR="00DD0001">
        <w:rPr>
          <w:b/>
          <w:color w:val="000000" w:themeColor="text1"/>
        </w:rPr>
        <w:br w:type="page"/>
      </w:r>
    </w:p>
    <w:p w:rsidR="00230CC8" w:rsidRDefault="005B5C8E" w:rsidP="0046126E">
      <w:pPr>
        <w:jc w:val="center"/>
        <w:rPr>
          <w:b/>
          <w:color w:val="000000" w:themeColor="text1"/>
        </w:rPr>
      </w:pPr>
      <w:r>
        <w:rPr>
          <w:b/>
          <w:noProof/>
          <w:color w:val="000000" w:themeColor="text1"/>
          <w:lang w:eastAsia="ru-RU"/>
        </w:rPr>
        <w:lastRenderedPageBreak/>
        <w:drawing>
          <wp:inline distT="0" distB="0" distL="0" distR="0">
            <wp:extent cx="5669280" cy="356616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69280" cy="3566160"/>
                    </a:xfrm>
                    <a:prstGeom prst="rect">
                      <a:avLst/>
                    </a:prstGeom>
                    <a:noFill/>
                    <a:ln>
                      <a:noFill/>
                    </a:ln>
                  </pic:spPr>
                </pic:pic>
              </a:graphicData>
            </a:graphic>
          </wp:inline>
        </w:drawing>
      </w:r>
    </w:p>
    <w:p w:rsidR="003E17EF" w:rsidRDefault="00D818A0" w:rsidP="00230CC8">
      <w:pPr>
        <w:jc w:val="center"/>
        <w:rPr>
          <w:color w:val="000000" w:themeColor="text1"/>
        </w:rPr>
      </w:pPr>
      <w:r>
        <w:rPr>
          <w:color w:val="000000" w:themeColor="text1"/>
        </w:rPr>
        <w:t>Рисунок 15</w:t>
      </w:r>
      <w:r w:rsidR="00230CC8">
        <w:rPr>
          <w:color w:val="000000" w:themeColor="text1"/>
        </w:rPr>
        <w:t xml:space="preserve"> – Реостатный пуск АД в три ступени</w:t>
      </w:r>
    </w:p>
    <w:p w:rsidR="003E17EF" w:rsidRPr="003E17EF" w:rsidRDefault="003E17EF">
      <w:pPr>
        <w:rPr>
          <w:color w:val="000000" w:themeColor="text1"/>
        </w:rPr>
      </w:pPr>
      <w:r>
        <w:rPr>
          <w:color w:val="000000" w:themeColor="text1"/>
        </w:rPr>
        <w:br w:type="page"/>
      </w:r>
    </w:p>
    <w:p w:rsidR="003E17EF" w:rsidRPr="001F2BA9" w:rsidRDefault="003E17EF" w:rsidP="003E17EF">
      <w:pPr>
        <w:pStyle w:val="1"/>
        <w:spacing w:before="0" w:line="360" w:lineRule="auto"/>
        <w:ind w:firstLine="709"/>
        <w:rPr>
          <w:rFonts w:ascii="Times New Roman" w:hAnsi="Times New Roman" w:cs="Times New Roman"/>
          <w:color w:val="000000" w:themeColor="text1"/>
          <w:sz w:val="28"/>
        </w:rPr>
      </w:pPr>
      <w:bookmarkStart w:id="14" w:name="_Toc532766273"/>
      <w:r w:rsidRPr="001F2BA9">
        <w:rPr>
          <w:rFonts w:ascii="Times New Roman" w:hAnsi="Times New Roman" w:cs="Times New Roman"/>
          <w:color w:val="000000" w:themeColor="text1"/>
          <w:sz w:val="28"/>
        </w:rPr>
        <w:lastRenderedPageBreak/>
        <w:t>5 Расчет статических характеристик системы ТПЧ-АД</w:t>
      </w:r>
      <w:bookmarkEnd w:id="14"/>
    </w:p>
    <w:p w:rsidR="003E17EF" w:rsidRDefault="003E17EF" w:rsidP="003E17EF">
      <w:pPr>
        <w:spacing w:after="0" w:line="360" w:lineRule="auto"/>
        <w:ind w:firstLine="709"/>
        <w:jc w:val="both"/>
        <w:rPr>
          <w:color w:val="000000" w:themeColor="text1"/>
        </w:rPr>
      </w:pPr>
    </w:p>
    <w:p w:rsidR="003E17EF" w:rsidRDefault="006D4022" w:rsidP="003E17EF">
      <w:pPr>
        <w:spacing w:after="0" w:line="360" w:lineRule="auto"/>
        <w:ind w:firstLine="709"/>
        <w:jc w:val="both"/>
        <w:rPr>
          <w:color w:val="000000" w:themeColor="text1"/>
        </w:rPr>
      </w:pPr>
      <w:r>
        <w:rPr>
          <w:color w:val="000000" w:themeColor="text1"/>
        </w:rPr>
        <w:t>В этой главе я рассмотрел</w:t>
      </w:r>
      <w:r w:rsidR="003E17EF">
        <w:rPr>
          <w:color w:val="000000" w:themeColor="text1"/>
        </w:rPr>
        <w:t xml:space="preserve"> 3 закона регулирования асинхронного электропривода. Задачей данного изучения является ознакомление с принципами регулирования скорости привода, его критического момента и ознакомлением с границами устойчивой работы АД.</w:t>
      </w:r>
    </w:p>
    <w:p w:rsidR="006020B8" w:rsidRDefault="006020B8" w:rsidP="003E17EF">
      <w:pPr>
        <w:spacing w:after="0" w:line="360" w:lineRule="auto"/>
        <w:ind w:firstLine="709"/>
        <w:jc w:val="both"/>
        <w:rPr>
          <w:b/>
          <w:color w:val="000000" w:themeColor="text1"/>
        </w:rPr>
      </w:pPr>
    </w:p>
    <w:p w:rsidR="006020B8" w:rsidRPr="001F2BA9" w:rsidRDefault="006020B8" w:rsidP="006020B8">
      <w:pPr>
        <w:pStyle w:val="2"/>
        <w:spacing w:before="0" w:line="360" w:lineRule="auto"/>
        <w:ind w:firstLine="709"/>
        <w:jc w:val="both"/>
        <w:rPr>
          <w:rFonts w:ascii="Times New Roman" w:hAnsi="Times New Roman" w:cs="Times New Roman"/>
          <w:color w:val="000000" w:themeColor="text1"/>
          <w:sz w:val="28"/>
        </w:rPr>
      </w:pPr>
      <w:bookmarkStart w:id="15" w:name="_Toc532766274"/>
      <w:r w:rsidRPr="001F2BA9">
        <w:rPr>
          <w:rFonts w:ascii="Times New Roman" w:hAnsi="Times New Roman" w:cs="Times New Roman"/>
          <w:color w:val="000000" w:themeColor="text1"/>
          <w:sz w:val="28"/>
        </w:rPr>
        <w:t xml:space="preserve">5.1 Регулирование законом </w:t>
      </w:r>
      <w:r w:rsidRPr="001F2BA9">
        <w:rPr>
          <w:rFonts w:ascii="Times New Roman" w:hAnsi="Times New Roman" w:cs="Times New Roman"/>
          <w:color w:val="000000" w:themeColor="text1"/>
          <w:sz w:val="28"/>
          <w:lang w:val="en-US"/>
        </w:rPr>
        <w:t>U</w:t>
      </w:r>
      <w:r w:rsidRPr="001F2BA9">
        <w:rPr>
          <w:rFonts w:ascii="Times New Roman" w:hAnsi="Times New Roman" w:cs="Times New Roman"/>
          <w:color w:val="000000" w:themeColor="text1"/>
          <w:sz w:val="28"/>
        </w:rPr>
        <w:t>1/</w:t>
      </w:r>
      <w:r w:rsidRPr="001F2BA9">
        <w:rPr>
          <w:rFonts w:ascii="Times New Roman" w:hAnsi="Times New Roman" w:cs="Times New Roman"/>
          <w:color w:val="000000" w:themeColor="text1"/>
          <w:sz w:val="28"/>
          <w:lang w:val="en-US"/>
        </w:rPr>
        <w:t>f</w:t>
      </w:r>
      <w:r w:rsidRPr="001F2BA9">
        <w:rPr>
          <w:rFonts w:ascii="Times New Roman" w:hAnsi="Times New Roman" w:cs="Times New Roman"/>
          <w:color w:val="000000" w:themeColor="text1"/>
          <w:sz w:val="28"/>
        </w:rPr>
        <w:t xml:space="preserve">1 = </w:t>
      </w:r>
      <w:r w:rsidRPr="001F2BA9">
        <w:rPr>
          <w:rFonts w:ascii="Times New Roman" w:hAnsi="Times New Roman" w:cs="Times New Roman"/>
          <w:color w:val="000000" w:themeColor="text1"/>
          <w:sz w:val="28"/>
          <w:lang w:val="en-US"/>
        </w:rPr>
        <w:t>k</w:t>
      </w:r>
      <w:r w:rsidRPr="001F2BA9">
        <w:rPr>
          <w:rFonts w:ascii="Times New Roman" w:hAnsi="Times New Roman" w:cs="Times New Roman"/>
          <w:color w:val="000000" w:themeColor="text1"/>
          <w:sz w:val="28"/>
        </w:rPr>
        <w:t xml:space="preserve"> = </w:t>
      </w:r>
      <w:r w:rsidRPr="001F2BA9">
        <w:rPr>
          <w:rFonts w:ascii="Times New Roman" w:hAnsi="Times New Roman" w:cs="Times New Roman"/>
          <w:color w:val="000000" w:themeColor="text1"/>
          <w:sz w:val="28"/>
          <w:lang w:val="en-US"/>
        </w:rPr>
        <w:t>const</w:t>
      </w:r>
      <w:bookmarkEnd w:id="15"/>
    </w:p>
    <w:p w:rsidR="006020B8" w:rsidRDefault="006020B8" w:rsidP="003E17EF">
      <w:pPr>
        <w:spacing w:after="0" w:line="360" w:lineRule="auto"/>
        <w:ind w:firstLine="709"/>
        <w:jc w:val="both"/>
        <w:rPr>
          <w:color w:val="000000" w:themeColor="text1"/>
        </w:rPr>
      </w:pPr>
    </w:p>
    <w:p w:rsidR="006020B8" w:rsidRDefault="006020B8" w:rsidP="006020B8">
      <w:pPr>
        <w:spacing w:after="0" w:line="360" w:lineRule="auto"/>
        <w:ind w:firstLine="709"/>
        <w:jc w:val="both"/>
        <w:rPr>
          <w:color w:val="000000" w:themeColor="text1"/>
        </w:rPr>
      </w:pPr>
      <w:r>
        <w:rPr>
          <w:color w:val="000000" w:themeColor="text1"/>
        </w:rPr>
        <w:t xml:space="preserve">В данном законе мы будем пользоваться формулой равенства константе (см. формула 63), точки идеального холостого хода рассчитаны по формуле 64, момент критический взят из формулы 65, критическое скольжение (формула 66), уравнение для кривой момента, формула Клосса, представлена под номером 67, коэффициент </w:t>
      </w:r>
      <w:r>
        <w:rPr>
          <w:color w:val="000000" w:themeColor="text1"/>
          <w:lang w:val="en-US"/>
        </w:rPr>
        <w:t>q</w:t>
      </w:r>
      <w:r w:rsidRPr="006020B8">
        <w:rPr>
          <w:color w:val="000000" w:themeColor="text1"/>
        </w:rPr>
        <w:t xml:space="preserve"> </w:t>
      </w:r>
      <w:r w:rsidR="00BA3407">
        <w:rPr>
          <w:color w:val="000000" w:themeColor="text1"/>
        </w:rPr>
        <w:t>рассчитан в формуле 68.</w:t>
      </w:r>
    </w:p>
    <w:p w:rsidR="00BA3407" w:rsidRDefault="00BA3407" w:rsidP="006020B8">
      <w:pPr>
        <w:spacing w:after="0" w:line="360" w:lineRule="auto"/>
        <w:ind w:firstLine="709"/>
        <w:jc w:val="both"/>
        <w:rPr>
          <w:color w:val="000000" w:themeColor="text1"/>
        </w:rPr>
      </w:pPr>
    </w:p>
    <w:p w:rsidR="00BA3407" w:rsidRDefault="00981079" w:rsidP="00981079">
      <w:pPr>
        <w:spacing w:after="0" w:line="360" w:lineRule="auto"/>
        <w:jc w:val="right"/>
        <w:rPr>
          <w:color w:val="000000" w:themeColor="text1"/>
        </w:rPr>
      </w:pPr>
      <w:r w:rsidRPr="00981079">
        <w:rPr>
          <w:color w:val="000000" w:themeColor="text1"/>
          <w:position w:val="-34"/>
        </w:rPr>
        <w:object w:dxaOrig="980" w:dyaOrig="780">
          <v:shape id="_x0000_i1101" type="#_x0000_t75" style="width:48.5pt;height:39.15pt" o:ole="">
            <v:imagedata r:id="rId175" o:title=""/>
          </v:shape>
          <o:OLEObject Type="Embed" ProgID="Equation.DSMT4" ShapeID="_x0000_i1101" DrawAspect="Content" ObjectID="_1606681573" r:id="rId176"/>
        </w:object>
      </w:r>
      <w:r>
        <w:rPr>
          <w:color w:val="000000" w:themeColor="text1"/>
        </w:rPr>
        <w:t xml:space="preserve">                                                      (63)</w:t>
      </w:r>
    </w:p>
    <w:p w:rsidR="00BA3407" w:rsidRDefault="00981079" w:rsidP="00981079">
      <w:pPr>
        <w:spacing w:after="0" w:line="360" w:lineRule="auto"/>
        <w:jc w:val="right"/>
        <w:rPr>
          <w:color w:val="000000" w:themeColor="text1"/>
        </w:rPr>
      </w:pPr>
      <w:r w:rsidRPr="00981079">
        <w:rPr>
          <w:color w:val="000000" w:themeColor="text1"/>
          <w:position w:val="-32"/>
        </w:rPr>
        <w:object w:dxaOrig="1560" w:dyaOrig="760">
          <v:shape id="_x0000_i1102" type="#_x0000_t75" style="width:77.5pt;height:38.35pt" o:ole="">
            <v:imagedata r:id="rId177" o:title=""/>
          </v:shape>
          <o:OLEObject Type="Embed" ProgID="Equation.DSMT4" ShapeID="_x0000_i1102" DrawAspect="Content" ObjectID="_1606681574" r:id="rId178"/>
        </w:object>
      </w:r>
      <w:r>
        <w:rPr>
          <w:color w:val="000000" w:themeColor="text1"/>
        </w:rPr>
        <w:t xml:space="preserve">                                                 (64)</w:t>
      </w:r>
    </w:p>
    <w:p w:rsidR="00981079" w:rsidRDefault="00E4286E" w:rsidP="00A13450">
      <w:pPr>
        <w:spacing w:after="0" w:line="360" w:lineRule="auto"/>
        <w:jc w:val="right"/>
        <w:rPr>
          <w:color w:val="000000" w:themeColor="text1"/>
        </w:rPr>
      </w:pPr>
      <w:r w:rsidRPr="00981079">
        <w:rPr>
          <w:color w:val="000000" w:themeColor="text1"/>
          <w:position w:val="-110"/>
        </w:rPr>
        <w:object w:dxaOrig="5420" w:dyaOrig="1600">
          <v:shape id="_x0000_i1103" type="#_x0000_t75" style="width:270.8pt;height:79.85pt" o:ole="">
            <v:imagedata r:id="rId179" o:title=""/>
          </v:shape>
          <o:OLEObject Type="Embed" ProgID="Equation.DSMT4" ShapeID="_x0000_i1103" DrawAspect="Content" ObjectID="_1606681575" r:id="rId180"/>
        </w:object>
      </w:r>
      <w:r w:rsidR="00981079">
        <w:rPr>
          <w:color w:val="000000" w:themeColor="text1"/>
        </w:rPr>
        <w:t xml:space="preserve">         </w:t>
      </w:r>
      <w:r>
        <w:rPr>
          <w:color w:val="000000" w:themeColor="text1"/>
        </w:rPr>
        <w:t xml:space="preserve"> </w:t>
      </w:r>
      <w:r w:rsidR="00981079">
        <w:rPr>
          <w:color w:val="000000" w:themeColor="text1"/>
        </w:rPr>
        <w:t xml:space="preserve">          (65)</w:t>
      </w:r>
    </w:p>
    <w:p w:rsidR="00981079" w:rsidRDefault="00E4286E" w:rsidP="00981079">
      <w:pPr>
        <w:spacing w:after="0" w:line="360" w:lineRule="auto"/>
        <w:ind w:firstLine="709"/>
        <w:jc w:val="right"/>
        <w:rPr>
          <w:color w:val="000000" w:themeColor="text1"/>
        </w:rPr>
      </w:pPr>
      <w:r w:rsidRPr="00E4286E">
        <w:rPr>
          <w:color w:val="000000" w:themeColor="text1"/>
          <w:position w:val="-94"/>
        </w:rPr>
        <w:object w:dxaOrig="3700" w:dyaOrig="1480">
          <v:shape id="_x0000_i1104" type="#_x0000_t75" style="width:185.5pt;height:74.35pt" o:ole="">
            <v:imagedata r:id="rId181" o:title=""/>
          </v:shape>
          <o:OLEObject Type="Embed" ProgID="Equation.DSMT4" ShapeID="_x0000_i1104" DrawAspect="Content" ObjectID="_1606681576" r:id="rId182"/>
        </w:object>
      </w:r>
      <w:r w:rsidR="00981079">
        <w:rPr>
          <w:color w:val="000000" w:themeColor="text1"/>
        </w:rPr>
        <w:t xml:space="preserve"> </w:t>
      </w:r>
      <w:r>
        <w:rPr>
          <w:color w:val="000000" w:themeColor="text1"/>
        </w:rPr>
        <w:t xml:space="preserve">                                (66)</w:t>
      </w:r>
    </w:p>
    <w:p w:rsidR="00981079" w:rsidRDefault="00981079" w:rsidP="006020B8">
      <w:pPr>
        <w:spacing w:after="0" w:line="360" w:lineRule="auto"/>
        <w:ind w:firstLine="709"/>
        <w:jc w:val="both"/>
        <w:rPr>
          <w:color w:val="000000" w:themeColor="text1"/>
        </w:rPr>
      </w:pPr>
    </w:p>
    <w:p w:rsidR="00E4286E" w:rsidRDefault="00E4286E" w:rsidP="00E4286E">
      <w:pPr>
        <w:spacing w:after="0" w:line="360" w:lineRule="auto"/>
        <w:ind w:firstLine="709"/>
        <w:jc w:val="right"/>
        <w:rPr>
          <w:color w:val="000000" w:themeColor="text1"/>
        </w:rPr>
      </w:pPr>
      <w:r w:rsidRPr="0038166C">
        <w:rPr>
          <w:color w:val="000000" w:themeColor="text1"/>
          <w:position w:val="-68"/>
        </w:rPr>
        <w:object w:dxaOrig="2840" w:dyaOrig="1120">
          <v:shape id="_x0000_i1105" type="#_x0000_t75" style="width:141.65pt;height:55.55pt" o:ole="">
            <v:imagedata r:id="rId183" o:title=""/>
          </v:shape>
          <o:OLEObject Type="Embed" ProgID="Equation.DSMT4" ShapeID="_x0000_i1105" DrawAspect="Content" ObjectID="_1606681577" r:id="rId184"/>
        </w:object>
      </w:r>
      <w:r>
        <w:rPr>
          <w:color w:val="000000" w:themeColor="text1"/>
        </w:rPr>
        <w:t xml:space="preserve">                                        (67)</w:t>
      </w:r>
    </w:p>
    <w:p w:rsidR="00E4286E" w:rsidRDefault="00E4286E" w:rsidP="00E4286E">
      <w:pPr>
        <w:spacing w:after="0" w:line="360" w:lineRule="auto"/>
        <w:ind w:firstLine="709"/>
        <w:jc w:val="right"/>
        <w:rPr>
          <w:color w:val="000000" w:themeColor="text1"/>
        </w:rPr>
      </w:pPr>
      <w:r w:rsidRPr="00D135F8">
        <w:rPr>
          <w:color w:val="000000" w:themeColor="text1"/>
          <w:position w:val="-40"/>
        </w:rPr>
        <w:object w:dxaOrig="1600" w:dyaOrig="840">
          <v:shape id="_x0000_i1106" type="#_x0000_t75" style="width:79.85pt;height:42.25pt" o:ole="">
            <v:imagedata r:id="rId185" o:title=""/>
          </v:shape>
          <o:OLEObject Type="Embed" ProgID="Equation.DSMT4" ShapeID="_x0000_i1106" DrawAspect="Content" ObjectID="_1606681578" r:id="rId186"/>
        </w:object>
      </w:r>
      <w:r>
        <w:rPr>
          <w:color w:val="000000" w:themeColor="text1"/>
        </w:rPr>
        <w:t xml:space="preserve">                                                (68)</w:t>
      </w:r>
    </w:p>
    <w:p w:rsidR="00E4286E" w:rsidRDefault="00E4286E" w:rsidP="00E4286E">
      <w:pPr>
        <w:spacing w:after="0" w:line="360" w:lineRule="auto"/>
        <w:ind w:firstLine="709"/>
        <w:jc w:val="right"/>
        <w:rPr>
          <w:color w:val="000000" w:themeColor="text1"/>
        </w:rPr>
      </w:pPr>
    </w:p>
    <w:p w:rsidR="00E4286E" w:rsidRDefault="00F07FB6" w:rsidP="00037BA1">
      <w:pPr>
        <w:spacing w:after="0" w:line="360" w:lineRule="auto"/>
        <w:jc w:val="center"/>
        <w:rPr>
          <w:color w:val="000000" w:themeColor="text1"/>
        </w:rPr>
      </w:pPr>
      <w:r>
        <w:rPr>
          <w:noProof/>
          <w:color w:val="000000" w:themeColor="text1"/>
          <w:lang w:eastAsia="ru-RU"/>
        </w:rPr>
        <w:drawing>
          <wp:inline distT="0" distB="0" distL="0" distR="0">
            <wp:extent cx="5943600" cy="3181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037BA1" w:rsidRPr="00037BA1" w:rsidRDefault="005B5C8E" w:rsidP="00037BA1">
      <w:pPr>
        <w:spacing w:after="0" w:line="360" w:lineRule="auto"/>
        <w:jc w:val="center"/>
        <w:rPr>
          <w:color w:val="000000" w:themeColor="text1"/>
        </w:rPr>
      </w:pPr>
      <w:r>
        <w:rPr>
          <w:color w:val="000000" w:themeColor="text1"/>
        </w:rPr>
        <w:t>Рисунок 16</w:t>
      </w:r>
      <w:r w:rsidR="00037BA1">
        <w:rPr>
          <w:color w:val="000000" w:themeColor="text1"/>
        </w:rPr>
        <w:t xml:space="preserve"> – Закон регулирования </w:t>
      </w:r>
      <w:r w:rsidR="00037BA1">
        <w:rPr>
          <w:color w:val="000000" w:themeColor="text1"/>
          <w:lang w:val="en-US"/>
        </w:rPr>
        <w:t>U</w:t>
      </w:r>
      <w:r w:rsidR="00037BA1" w:rsidRPr="00037BA1">
        <w:rPr>
          <w:color w:val="000000" w:themeColor="text1"/>
        </w:rPr>
        <w:t>/</w:t>
      </w:r>
      <w:r w:rsidR="00037BA1">
        <w:rPr>
          <w:color w:val="000000" w:themeColor="text1"/>
          <w:lang w:val="en-US"/>
        </w:rPr>
        <w:t>f</w:t>
      </w:r>
      <w:r w:rsidR="00037BA1" w:rsidRPr="00037BA1">
        <w:rPr>
          <w:color w:val="000000" w:themeColor="text1"/>
        </w:rPr>
        <w:t xml:space="preserve"> = </w:t>
      </w:r>
      <w:r w:rsidR="00037BA1">
        <w:rPr>
          <w:color w:val="000000" w:themeColor="text1"/>
          <w:lang w:val="en-US"/>
        </w:rPr>
        <w:t>k</w:t>
      </w:r>
      <w:r w:rsidR="00037BA1" w:rsidRPr="00037BA1">
        <w:rPr>
          <w:color w:val="000000" w:themeColor="text1"/>
        </w:rPr>
        <w:t xml:space="preserve"> = </w:t>
      </w:r>
      <w:r w:rsidR="00037BA1">
        <w:rPr>
          <w:color w:val="000000" w:themeColor="text1"/>
          <w:lang w:val="en-US"/>
        </w:rPr>
        <w:t>const</w:t>
      </w:r>
    </w:p>
    <w:p w:rsidR="00037BA1" w:rsidRDefault="00037BA1" w:rsidP="00E4286E">
      <w:pPr>
        <w:spacing w:after="0" w:line="360" w:lineRule="auto"/>
        <w:ind w:firstLine="709"/>
        <w:jc w:val="right"/>
        <w:rPr>
          <w:color w:val="000000" w:themeColor="text1"/>
        </w:rPr>
      </w:pPr>
    </w:p>
    <w:p w:rsidR="00BA3407" w:rsidRPr="00BA3407" w:rsidRDefault="00BA3407" w:rsidP="006020B8">
      <w:pPr>
        <w:spacing w:after="0" w:line="360" w:lineRule="auto"/>
        <w:ind w:firstLine="709"/>
        <w:jc w:val="both"/>
        <w:rPr>
          <w:color w:val="000000" w:themeColor="text1"/>
        </w:rPr>
      </w:pPr>
      <w:r>
        <w:rPr>
          <w:color w:val="000000" w:themeColor="text1"/>
        </w:rPr>
        <w:t xml:space="preserve">Представленный закон регулирования позволяет эффективно регулировать скорость электропривода с достаточным постоянством момента критического. Недостатком такого регулирования является провал по моменту при достижения значений 10-15% от </w:t>
      </w:r>
      <w:r>
        <w:rPr>
          <w:color w:val="000000" w:themeColor="text1"/>
          <w:lang w:val="en-US"/>
        </w:rPr>
        <w:t>f</w:t>
      </w:r>
      <w:r w:rsidRPr="00BA3407">
        <w:rPr>
          <w:color w:val="000000" w:themeColor="text1"/>
        </w:rPr>
        <w:t>1=</w:t>
      </w:r>
      <w:r>
        <w:rPr>
          <w:color w:val="000000" w:themeColor="text1"/>
          <w:lang w:val="en-US"/>
        </w:rPr>
        <w:t>f</w:t>
      </w:r>
      <w:r>
        <w:rPr>
          <w:color w:val="000000" w:themeColor="text1"/>
        </w:rPr>
        <w:t>ест. С проблемой справляемся добавлением в неустойчивой характеристике компенсационного напряжения, которое считается по формуле 69.</w:t>
      </w:r>
    </w:p>
    <w:p w:rsidR="006020B8" w:rsidRDefault="006020B8" w:rsidP="003E17EF">
      <w:pPr>
        <w:spacing w:after="0" w:line="360" w:lineRule="auto"/>
        <w:ind w:firstLine="709"/>
        <w:jc w:val="both"/>
        <w:rPr>
          <w:color w:val="000000" w:themeColor="text1"/>
        </w:rPr>
      </w:pPr>
    </w:p>
    <w:p w:rsidR="00BA3407" w:rsidRDefault="00E4286E" w:rsidP="00037BA1">
      <w:pPr>
        <w:spacing w:after="0" w:line="360" w:lineRule="auto"/>
        <w:ind w:firstLine="709"/>
        <w:jc w:val="right"/>
        <w:rPr>
          <w:color w:val="000000" w:themeColor="text1"/>
        </w:rPr>
      </w:pPr>
      <w:r w:rsidRPr="00E4286E">
        <w:rPr>
          <w:color w:val="000000" w:themeColor="text1"/>
          <w:position w:val="-96"/>
        </w:rPr>
        <w:object w:dxaOrig="6540" w:dyaOrig="2260">
          <v:shape id="_x0000_i1107" type="#_x0000_t75" style="width:327.15pt;height:113.5pt" o:ole="">
            <v:imagedata r:id="rId188" o:title=""/>
          </v:shape>
          <o:OLEObject Type="Embed" ProgID="Equation.DSMT4" ShapeID="_x0000_i1107" DrawAspect="Content" ObjectID="_1606681579" r:id="rId189"/>
        </w:object>
      </w:r>
      <w:r>
        <w:rPr>
          <w:color w:val="000000" w:themeColor="text1"/>
        </w:rPr>
        <w:t xml:space="preserve"> </w:t>
      </w:r>
      <w:r w:rsidR="00037BA1">
        <w:rPr>
          <w:color w:val="000000" w:themeColor="text1"/>
        </w:rPr>
        <w:t xml:space="preserve">            (69)</w:t>
      </w:r>
    </w:p>
    <w:p w:rsidR="00BA3407" w:rsidRPr="006020B8" w:rsidRDefault="00BA3407" w:rsidP="003E17EF">
      <w:pPr>
        <w:spacing w:after="0" w:line="360" w:lineRule="auto"/>
        <w:ind w:firstLine="709"/>
        <w:jc w:val="both"/>
        <w:rPr>
          <w:color w:val="000000" w:themeColor="text1"/>
        </w:rPr>
      </w:pPr>
    </w:p>
    <w:p w:rsidR="006020B8" w:rsidRPr="001F2BA9" w:rsidRDefault="006020B8" w:rsidP="006020B8">
      <w:pPr>
        <w:pStyle w:val="2"/>
        <w:spacing w:before="0" w:line="360" w:lineRule="auto"/>
        <w:ind w:firstLine="709"/>
        <w:jc w:val="both"/>
        <w:rPr>
          <w:rFonts w:ascii="Times New Roman" w:hAnsi="Times New Roman" w:cs="Times New Roman"/>
          <w:color w:val="000000" w:themeColor="text1"/>
          <w:sz w:val="28"/>
        </w:rPr>
      </w:pPr>
      <w:bookmarkStart w:id="16" w:name="_Toc532766275"/>
      <w:r w:rsidRPr="001F2BA9">
        <w:rPr>
          <w:rFonts w:ascii="Times New Roman" w:hAnsi="Times New Roman" w:cs="Times New Roman"/>
          <w:color w:val="000000" w:themeColor="text1"/>
          <w:sz w:val="28"/>
        </w:rPr>
        <w:lastRenderedPageBreak/>
        <w:t xml:space="preserve">5.2 Регулирование законом </w:t>
      </w:r>
      <w:r w:rsidRPr="001F2BA9">
        <w:rPr>
          <w:rFonts w:ascii="Times New Roman" w:hAnsi="Times New Roman" w:cs="Times New Roman"/>
          <w:color w:val="000000" w:themeColor="text1"/>
          <w:sz w:val="28"/>
          <w:lang w:val="en-US"/>
        </w:rPr>
        <w:t>U</w:t>
      </w:r>
      <w:r w:rsidRPr="001F2BA9">
        <w:rPr>
          <w:rFonts w:ascii="Times New Roman" w:hAnsi="Times New Roman" w:cs="Times New Roman"/>
          <w:color w:val="000000" w:themeColor="text1"/>
          <w:sz w:val="28"/>
        </w:rPr>
        <w:t>1/</w:t>
      </w:r>
      <w:r w:rsidRPr="001F2BA9">
        <w:rPr>
          <w:rFonts w:ascii="Times New Roman" w:hAnsi="Times New Roman" w:cs="Times New Roman"/>
          <w:color w:val="000000" w:themeColor="text1"/>
          <w:sz w:val="28"/>
          <w:lang w:val="en-US"/>
        </w:rPr>
        <w:t>sqrt</w:t>
      </w:r>
      <w:r w:rsidRPr="001F2BA9">
        <w:rPr>
          <w:rFonts w:ascii="Times New Roman" w:hAnsi="Times New Roman" w:cs="Times New Roman"/>
          <w:color w:val="000000" w:themeColor="text1"/>
          <w:sz w:val="28"/>
        </w:rPr>
        <w:t>(</w:t>
      </w:r>
      <w:r w:rsidRPr="001F2BA9">
        <w:rPr>
          <w:rFonts w:ascii="Times New Roman" w:hAnsi="Times New Roman" w:cs="Times New Roman"/>
          <w:color w:val="000000" w:themeColor="text1"/>
          <w:sz w:val="28"/>
          <w:lang w:val="en-US"/>
        </w:rPr>
        <w:t>f</w:t>
      </w:r>
      <w:r w:rsidRPr="001F2BA9">
        <w:rPr>
          <w:rFonts w:ascii="Times New Roman" w:hAnsi="Times New Roman" w:cs="Times New Roman"/>
          <w:color w:val="000000" w:themeColor="text1"/>
          <w:sz w:val="28"/>
        </w:rPr>
        <w:t xml:space="preserve">1) = </w:t>
      </w:r>
      <w:r w:rsidRPr="001F2BA9">
        <w:rPr>
          <w:rFonts w:ascii="Times New Roman" w:hAnsi="Times New Roman" w:cs="Times New Roman"/>
          <w:color w:val="000000" w:themeColor="text1"/>
          <w:sz w:val="28"/>
          <w:lang w:val="en-US"/>
        </w:rPr>
        <w:t>k</w:t>
      </w:r>
      <w:bookmarkEnd w:id="16"/>
    </w:p>
    <w:p w:rsidR="006020B8" w:rsidRDefault="006020B8" w:rsidP="003E17EF">
      <w:pPr>
        <w:spacing w:after="0" w:line="360" w:lineRule="auto"/>
        <w:ind w:firstLine="709"/>
        <w:jc w:val="both"/>
        <w:rPr>
          <w:color w:val="000000" w:themeColor="text1"/>
        </w:rPr>
      </w:pPr>
    </w:p>
    <w:p w:rsidR="00EB2EDF" w:rsidRDefault="006D4022" w:rsidP="00EB2EDF">
      <w:pPr>
        <w:spacing w:after="0" w:line="360" w:lineRule="auto"/>
        <w:ind w:firstLine="709"/>
        <w:jc w:val="both"/>
        <w:rPr>
          <w:color w:val="000000" w:themeColor="text1"/>
        </w:rPr>
      </w:pPr>
      <w:r>
        <w:rPr>
          <w:color w:val="000000" w:themeColor="text1"/>
        </w:rPr>
        <w:t>В данном законе регулирования я рассмотрел</w:t>
      </w:r>
      <w:r w:rsidR="00986A14">
        <w:rPr>
          <w:color w:val="000000" w:themeColor="text1"/>
        </w:rPr>
        <w:t xml:space="preserve"> как будет реагировать привод на рост частоты питающей сети вверх от номинала при </w:t>
      </w:r>
      <w:r w:rsidR="00EB2EDF">
        <w:rPr>
          <w:color w:val="000000" w:themeColor="text1"/>
        </w:rPr>
        <w:t>зависимости от корня квадратного. Воспользуемся формулами 64 – 68.</w:t>
      </w:r>
    </w:p>
    <w:p w:rsidR="00EB2EDF" w:rsidRDefault="00EB2EDF" w:rsidP="00EB2EDF">
      <w:pPr>
        <w:spacing w:after="0" w:line="360" w:lineRule="auto"/>
        <w:ind w:firstLine="709"/>
        <w:jc w:val="both"/>
        <w:rPr>
          <w:color w:val="000000" w:themeColor="text1"/>
        </w:rPr>
      </w:pPr>
    </w:p>
    <w:p w:rsidR="00EB2EDF" w:rsidRPr="00986A14" w:rsidRDefault="00F07FB6" w:rsidP="00EB2EDF">
      <w:pPr>
        <w:spacing w:after="0" w:line="360" w:lineRule="auto"/>
        <w:jc w:val="center"/>
        <w:rPr>
          <w:color w:val="000000" w:themeColor="text1"/>
        </w:rPr>
      </w:pPr>
      <w:r>
        <w:rPr>
          <w:noProof/>
          <w:color w:val="000000" w:themeColor="text1"/>
          <w:lang w:eastAsia="ru-RU"/>
        </w:rPr>
        <w:drawing>
          <wp:inline distT="0" distB="0" distL="0" distR="0">
            <wp:extent cx="5934075" cy="3219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rsidR="00EB2EDF" w:rsidRPr="00EB2EDF" w:rsidRDefault="005732C9" w:rsidP="00EB2EDF">
      <w:pPr>
        <w:spacing w:after="0" w:line="360" w:lineRule="auto"/>
        <w:jc w:val="center"/>
        <w:rPr>
          <w:color w:val="000000" w:themeColor="text1"/>
        </w:rPr>
      </w:pPr>
      <w:r>
        <w:rPr>
          <w:color w:val="000000" w:themeColor="text1"/>
        </w:rPr>
        <w:t>Рисунок 1</w:t>
      </w:r>
      <w:r w:rsidR="005B5C8E">
        <w:rPr>
          <w:color w:val="000000" w:themeColor="text1"/>
        </w:rPr>
        <w:t>7</w:t>
      </w:r>
      <w:r w:rsidR="00EB2EDF">
        <w:rPr>
          <w:color w:val="000000" w:themeColor="text1"/>
        </w:rPr>
        <w:t xml:space="preserve"> – Закон регулирования </w:t>
      </w:r>
      <w:r w:rsidR="00EB2EDF">
        <w:rPr>
          <w:color w:val="000000" w:themeColor="text1"/>
          <w:lang w:val="en-US"/>
        </w:rPr>
        <w:t>U</w:t>
      </w:r>
      <w:r w:rsidR="00EB2EDF" w:rsidRPr="00EB2EDF">
        <w:rPr>
          <w:color w:val="000000" w:themeColor="text1"/>
        </w:rPr>
        <w:t>/</w:t>
      </w:r>
      <w:r w:rsidR="00EB2EDF">
        <w:rPr>
          <w:color w:val="000000" w:themeColor="text1"/>
          <w:lang w:val="en-US"/>
        </w:rPr>
        <w:t>sqrt</w:t>
      </w:r>
      <w:r w:rsidR="00EB2EDF" w:rsidRPr="00EB2EDF">
        <w:rPr>
          <w:color w:val="000000" w:themeColor="text1"/>
        </w:rPr>
        <w:t>(</w:t>
      </w:r>
      <w:r w:rsidR="00EB2EDF">
        <w:rPr>
          <w:color w:val="000000" w:themeColor="text1"/>
          <w:lang w:val="en-US"/>
        </w:rPr>
        <w:t>f</w:t>
      </w:r>
      <w:r w:rsidR="00EB2EDF" w:rsidRPr="00EB2EDF">
        <w:rPr>
          <w:color w:val="000000" w:themeColor="text1"/>
        </w:rPr>
        <w:t xml:space="preserve">) = </w:t>
      </w:r>
      <w:r w:rsidR="00EB2EDF">
        <w:rPr>
          <w:color w:val="000000" w:themeColor="text1"/>
          <w:lang w:val="en-US"/>
        </w:rPr>
        <w:t>k</w:t>
      </w:r>
    </w:p>
    <w:p w:rsidR="00EB2EDF" w:rsidRPr="00986A14" w:rsidRDefault="00EB2EDF" w:rsidP="00EB2EDF">
      <w:pPr>
        <w:spacing w:after="0" w:line="360" w:lineRule="auto"/>
        <w:jc w:val="both"/>
        <w:rPr>
          <w:color w:val="000000" w:themeColor="text1"/>
        </w:rPr>
      </w:pPr>
    </w:p>
    <w:p w:rsidR="006020B8" w:rsidRPr="001F2BA9" w:rsidRDefault="006020B8" w:rsidP="006020B8">
      <w:pPr>
        <w:pStyle w:val="2"/>
        <w:spacing w:before="0" w:line="360" w:lineRule="auto"/>
        <w:ind w:firstLine="709"/>
        <w:jc w:val="both"/>
        <w:rPr>
          <w:rFonts w:ascii="Times New Roman" w:hAnsi="Times New Roman" w:cs="Times New Roman"/>
          <w:color w:val="000000" w:themeColor="text1"/>
          <w:sz w:val="28"/>
        </w:rPr>
      </w:pPr>
      <w:bookmarkStart w:id="17" w:name="_Toc532766276"/>
      <w:r w:rsidRPr="001F2BA9">
        <w:rPr>
          <w:rFonts w:ascii="Times New Roman" w:hAnsi="Times New Roman" w:cs="Times New Roman"/>
          <w:color w:val="000000" w:themeColor="text1"/>
          <w:sz w:val="28"/>
        </w:rPr>
        <w:t xml:space="preserve">5.3 Регулирование законом </w:t>
      </w:r>
      <w:r w:rsidRPr="001F2BA9">
        <w:rPr>
          <w:rFonts w:ascii="Times New Roman" w:hAnsi="Times New Roman" w:cs="Times New Roman"/>
          <w:color w:val="000000" w:themeColor="text1"/>
          <w:sz w:val="28"/>
          <w:lang w:val="en-US"/>
        </w:rPr>
        <w:t>U</w:t>
      </w:r>
      <w:r w:rsidRPr="001F2BA9">
        <w:rPr>
          <w:rFonts w:ascii="Times New Roman" w:hAnsi="Times New Roman" w:cs="Times New Roman"/>
          <w:color w:val="000000" w:themeColor="text1"/>
          <w:sz w:val="28"/>
        </w:rPr>
        <w:t>1/</w:t>
      </w:r>
      <w:r w:rsidRPr="001F2BA9">
        <w:rPr>
          <w:rFonts w:ascii="Times New Roman" w:hAnsi="Times New Roman" w:cs="Times New Roman"/>
          <w:color w:val="000000" w:themeColor="text1"/>
          <w:sz w:val="28"/>
          <w:lang w:val="en-US"/>
        </w:rPr>
        <w:t>f</w:t>
      </w:r>
      <w:r w:rsidRPr="001F2BA9">
        <w:rPr>
          <w:rFonts w:ascii="Times New Roman" w:hAnsi="Times New Roman" w:cs="Times New Roman"/>
          <w:color w:val="000000" w:themeColor="text1"/>
          <w:sz w:val="28"/>
        </w:rPr>
        <w:t xml:space="preserve">1^2 = </w:t>
      </w:r>
      <w:r w:rsidRPr="001F2BA9">
        <w:rPr>
          <w:rFonts w:ascii="Times New Roman" w:hAnsi="Times New Roman" w:cs="Times New Roman"/>
          <w:color w:val="000000" w:themeColor="text1"/>
          <w:sz w:val="28"/>
          <w:lang w:val="en-US"/>
        </w:rPr>
        <w:t>k</w:t>
      </w:r>
      <w:bookmarkEnd w:id="17"/>
    </w:p>
    <w:p w:rsidR="006020B8" w:rsidRDefault="006020B8" w:rsidP="003E17EF">
      <w:pPr>
        <w:spacing w:after="0" w:line="360" w:lineRule="auto"/>
        <w:ind w:firstLine="709"/>
        <w:jc w:val="both"/>
        <w:rPr>
          <w:color w:val="000000" w:themeColor="text1"/>
        </w:rPr>
      </w:pPr>
    </w:p>
    <w:p w:rsidR="00EB2EDF" w:rsidRDefault="006D4022" w:rsidP="00EB2EDF">
      <w:pPr>
        <w:spacing w:after="0" w:line="360" w:lineRule="auto"/>
        <w:ind w:firstLine="709"/>
        <w:jc w:val="both"/>
        <w:rPr>
          <w:color w:val="000000" w:themeColor="text1"/>
        </w:rPr>
      </w:pPr>
      <w:r>
        <w:rPr>
          <w:color w:val="000000" w:themeColor="text1"/>
        </w:rPr>
        <w:t>В данном законе регулирования я рассмотрел</w:t>
      </w:r>
      <w:r w:rsidR="00EB2EDF">
        <w:rPr>
          <w:color w:val="000000" w:themeColor="text1"/>
        </w:rPr>
        <w:t xml:space="preserve"> как будет реагировать привод на квадратичную зависимость частоты. Применим формулы 64 – 68.</w:t>
      </w:r>
    </w:p>
    <w:p w:rsidR="00EB2EDF" w:rsidRDefault="00EB2EDF" w:rsidP="00EB2EDF">
      <w:pPr>
        <w:spacing w:after="0" w:line="360" w:lineRule="auto"/>
        <w:ind w:firstLine="709"/>
        <w:jc w:val="both"/>
        <w:rPr>
          <w:color w:val="000000" w:themeColor="text1"/>
        </w:rPr>
      </w:pPr>
    </w:p>
    <w:p w:rsidR="00EB2EDF" w:rsidRDefault="00B6577E" w:rsidP="00EB2EDF">
      <w:pPr>
        <w:spacing w:after="0" w:line="360" w:lineRule="auto"/>
        <w:jc w:val="center"/>
        <w:rPr>
          <w:color w:val="000000" w:themeColor="text1"/>
        </w:rPr>
      </w:pPr>
      <w:r>
        <w:rPr>
          <w:noProof/>
          <w:color w:val="000000" w:themeColor="text1"/>
          <w:lang w:eastAsia="ru-RU"/>
        </w:rPr>
        <w:lastRenderedPageBreak/>
        <w:drawing>
          <wp:inline distT="0" distB="0" distL="0" distR="0">
            <wp:extent cx="5943600"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EA055F" w:rsidRPr="00AC117D" w:rsidRDefault="005B5C8E" w:rsidP="00EB2EDF">
      <w:pPr>
        <w:spacing w:after="0" w:line="360" w:lineRule="auto"/>
        <w:jc w:val="center"/>
        <w:rPr>
          <w:color w:val="000000" w:themeColor="text1"/>
        </w:rPr>
      </w:pPr>
      <w:r>
        <w:rPr>
          <w:color w:val="000000" w:themeColor="text1"/>
        </w:rPr>
        <w:t>Рисунок 18</w:t>
      </w:r>
      <w:r w:rsidR="00EB2EDF">
        <w:rPr>
          <w:color w:val="000000" w:themeColor="text1"/>
        </w:rPr>
        <w:t xml:space="preserve"> – Закон регулирования </w:t>
      </w:r>
      <w:r w:rsidR="00EB2EDF">
        <w:rPr>
          <w:color w:val="000000" w:themeColor="text1"/>
          <w:lang w:val="en-US"/>
        </w:rPr>
        <w:t>U</w:t>
      </w:r>
      <w:r w:rsidR="00EB2EDF" w:rsidRPr="00EB2EDF">
        <w:rPr>
          <w:color w:val="000000" w:themeColor="text1"/>
        </w:rPr>
        <w:t>/</w:t>
      </w:r>
      <w:r w:rsidR="00EB2EDF">
        <w:rPr>
          <w:color w:val="000000" w:themeColor="text1"/>
          <w:lang w:val="en-US"/>
        </w:rPr>
        <w:t>f</w:t>
      </w:r>
      <w:r w:rsidR="00EB2EDF" w:rsidRPr="00EB2EDF">
        <w:rPr>
          <w:color w:val="000000" w:themeColor="text1"/>
        </w:rPr>
        <w:t xml:space="preserve">^2 = </w:t>
      </w:r>
      <w:r w:rsidR="00EB2EDF">
        <w:rPr>
          <w:color w:val="000000" w:themeColor="text1"/>
          <w:lang w:val="en-US"/>
        </w:rPr>
        <w:t>k</w:t>
      </w:r>
    </w:p>
    <w:p w:rsidR="00EA055F" w:rsidRPr="00AC117D" w:rsidRDefault="00EA055F">
      <w:pPr>
        <w:rPr>
          <w:color w:val="000000" w:themeColor="text1"/>
        </w:rPr>
      </w:pPr>
      <w:r w:rsidRPr="00AC117D">
        <w:rPr>
          <w:color w:val="000000" w:themeColor="text1"/>
        </w:rPr>
        <w:br w:type="page"/>
      </w:r>
    </w:p>
    <w:p w:rsidR="00EA055F" w:rsidRPr="00730A4E" w:rsidRDefault="00EA055F" w:rsidP="00730A4E">
      <w:pPr>
        <w:pStyle w:val="1"/>
        <w:spacing w:before="0" w:line="360" w:lineRule="auto"/>
        <w:ind w:firstLine="709"/>
        <w:jc w:val="both"/>
        <w:rPr>
          <w:rFonts w:ascii="Times New Roman" w:hAnsi="Times New Roman" w:cs="Times New Roman"/>
          <w:color w:val="000000" w:themeColor="text1"/>
          <w:sz w:val="28"/>
          <w:szCs w:val="28"/>
        </w:rPr>
      </w:pPr>
      <w:bookmarkStart w:id="18" w:name="_Toc532766277"/>
      <w:r w:rsidRPr="00730A4E">
        <w:rPr>
          <w:rFonts w:ascii="Times New Roman" w:hAnsi="Times New Roman" w:cs="Times New Roman"/>
          <w:color w:val="000000" w:themeColor="text1"/>
          <w:sz w:val="28"/>
          <w:szCs w:val="28"/>
        </w:rPr>
        <w:lastRenderedPageBreak/>
        <w:t>6 Расчет динамических характеристик электропривода постоянного тока</w:t>
      </w:r>
      <w:bookmarkEnd w:id="18"/>
    </w:p>
    <w:p w:rsidR="00EA055F" w:rsidRPr="00730A4E" w:rsidRDefault="00EA055F" w:rsidP="00730A4E">
      <w:pPr>
        <w:spacing w:after="0" w:line="360" w:lineRule="auto"/>
        <w:ind w:firstLine="709"/>
        <w:jc w:val="both"/>
        <w:rPr>
          <w:b/>
          <w:color w:val="000000" w:themeColor="text1"/>
          <w:szCs w:val="28"/>
        </w:rPr>
      </w:pPr>
    </w:p>
    <w:p w:rsidR="00EA055F" w:rsidRPr="00730A4E" w:rsidRDefault="00EA055F" w:rsidP="00730A4E">
      <w:pPr>
        <w:pStyle w:val="2"/>
        <w:spacing w:before="0" w:line="360" w:lineRule="auto"/>
        <w:ind w:firstLine="709"/>
        <w:jc w:val="both"/>
        <w:rPr>
          <w:rFonts w:ascii="Times New Roman" w:hAnsi="Times New Roman" w:cs="Times New Roman"/>
          <w:color w:val="000000" w:themeColor="text1"/>
          <w:sz w:val="28"/>
          <w:szCs w:val="28"/>
        </w:rPr>
      </w:pPr>
      <w:bookmarkStart w:id="19" w:name="_Toc532766278"/>
      <w:r w:rsidRPr="00730A4E">
        <w:rPr>
          <w:rFonts w:ascii="Times New Roman" w:hAnsi="Times New Roman" w:cs="Times New Roman"/>
          <w:color w:val="000000" w:themeColor="text1"/>
          <w:sz w:val="28"/>
          <w:szCs w:val="28"/>
        </w:rPr>
        <w:t>6.1 Расчет</w:t>
      </w:r>
      <w:r w:rsidR="00AC117D">
        <w:rPr>
          <w:rFonts w:ascii="Times New Roman" w:hAnsi="Times New Roman" w:cs="Times New Roman"/>
          <w:color w:val="000000" w:themeColor="text1"/>
          <w:sz w:val="28"/>
          <w:szCs w:val="28"/>
        </w:rPr>
        <w:t xml:space="preserve"> реверсного</w:t>
      </w:r>
      <w:r w:rsidRPr="00730A4E">
        <w:rPr>
          <w:rFonts w:ascii="Times New Roman" w:hAnsi="Times New Roman" w:cs="Times New Roman"/>
          <w:color w:val="000000" w:themeColor="text1"/>
          <w:sz w:val="28"/>
          <w:szCs w:val="28"/>
        </w:rPr>
        <w:t xml:space="preserve"> ступенчатого пуска</w:t>
      </w:r>
      <w:bookmarkEnd w:id="19"/>
      <w:r w:rsidRPr="00730A4E">
        <w:rPr>
          <w:rFonts w:ascii="Times New Roman" w:hAnsi="Times New Roman" w:cs="Times New Roman"/>
          <w:color w:val="000000" w:themeColor="text1"/>
          <w:sz w:val="28"/>
          <w:szCs w:val="28"/>
        </w:rPr>
        <w:t xml:space="preserve"> </w:t>
      </w:r>
    </w:p>
    <w:p w:rsidR="00EA055F" w:rsidRPr="00730A4E" w:rsidRDefault="00EA055F" w:rsidP="00730A4E">
      <w:pPr>
        <w:spacing w:after="0" w:line="360" w:lineRule="auto"/>
        <w:ind w:firstLine="709"/>
        <w:jc w:val="both"/>
        <w:rPr>
          <w:color w:val="000000" w:themeColor="text1"/>
          <w:szCs w:val="28"/>
        </w:rPr>
      </w:pPr>
    </w:p>
    <w:p w:rsidR="00EA055F" w:rsidRDefault="00EA055F" w:rsidP="00730A4E">
      <w:pPr>
        <w:spacing w:after="0" w:line="360" w:lineRule="auto"/>
        <w:ind w:firstLine="709"/>
        <w:jc w:val="both"/>
        <w:rPr>
          <w:color w:val="000000" w:themeColor="text1"/>
          <w:szCs w:val="28"/>
        </w:rPr>
      </w:pPr>
      <w:r w:rsidRPr="00730A4E">
        <w:rPr>
          <w:color w:val="000000" w:themeColor="text1"/>
          <w:szCs w:val="28"/>
        </w:rPr>
        <w:t>Рассчитаем ступенчатый реостатный пуск в условном направлении «назад» с выходом на установившуюся скорость, соответствующую естественной характеристики двигателя.</w:t>
      </w:r>
    </w:p>
    <w:p w:rsidR="003C5DA0" w:rsidRDefault="001736F8" w:rsidP="001736F8">
      <w:pPr>
        <w:spacing w:after="0" w:line="360" w:lineRule="auto"/>
        <w:ind w:firstLine="709"/>
        <w:jc w:val="both"/>
        <w:rPr>
          <w:color w:val="000000" w:themeColor="text1"/>
          <w:szCs w:val="28"/>
        </w:rPr>
      </w:pPr>
      <w:r>
        <w:rPr>
          <w:color w:val="000000" w:themeColor="text1"/>
          <w:szCs w:val="28"/>
        </w:rPr>
        <w:t>Формулы для расчета приведены ниже (см. формулы 70 – 77).</w:t>
      </w:r>
    </w:p>
    <w:p w:rsidR="001736F8" w:rsidRDefault="001736F8" w:rsidP="00730A4E">
      <w:pPr>
        <w:spacing w:after="0" w:line="360" w:lineRule="auto"/>
        <w:ind w:firstLine="709"/>
        <w:jc w:val="both"/>
        <w:rPr>
          <w:color w:val="000000" w:themeColor="text1"/>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6"/>
        <w:gridCol w:w="845"/>
      </w:tblGrid>
      <w:tr w:rsidR="003C5DA0" w:rsidTr="0064113A">
        <w:trPr>
          <w:trHeight w:val="950"/>
        </w:trPr>
        <w:tc>
          <w:tcPr>
            <w:tcW w:w="846" w:type="dxa"/>
          </w:tcPr>
          <w:p w:rsidR="003C5DA0" w:rsidRDefault="003C5DA0" w:rsidP="00730A4E">
            <w:pPr>
              <w:spacing w:line="360" w:lineRule="auto"/>
              <w:jc w:val="both"/>
              <w:rPr>
                <w:color w:val="000000" w:themeColor="text1"/>
                <w:szCs w:val="28"/>
              </w:rPr>
            </w:pPr>
          </w:p>
        </w:tc>
        <w:tc>
          <w:tcPr>
            <w:tcW w:w="7654" w:type="dxa"/>
          </w:tcPr>
          <w:p w:rsidR="003C5DA0" w:rsidRDefault="003C5DA0" w:rsidP="003C5DA0">
            <w:pPr>
              <w:spacing w:line="360" w:lineRule="auto"/>
              <w:rPr>
                <w:color w:val="000000" w:themeColor="text1"/>
                <w:szCs w:val="28"/>
              </w:rPr>
            </w:pPr>
            <w:r w:rsidRPr="003C5DA0">
              <w:rPr>
                <w:color w:val="000000" w:themeColor="text1"/>
                <w:position w:val="-16"/>
                <w:szCs w:val="28"/>
              </w:rPr>
              <w:object w:dxaOrig="2320" w:dyaOrig="420">
                <v:shape id="_x0000_i1108" type="#_x0000_t75" style="width:116.6pt;height:21.15pt" o:ole="">
                  <v:imagedata r:id="rId192" o:title=""/>
                </v:shape>
                <o:OLEObject Type="Embed" ProgID="Equation.DSMT4" ShapeID="_x0000_i1108" DrawAspect="Content" ObjectID="_1606681580" r:id="rId193"/>
              </w:object>
            </w:r>
            <w:r>
              <w:rPr>
                <w:color w:val="000000" w:themeColor="text1"/>
                <w:szCs w:val="28"/>
              </w:rPr>
              <w:t xml:space="preserve"> </w:t>
            </w:r>
            <w:r w:rsidR="007405BD">
              <w:rPr>
                <w:color w:val="000000" w:themeColor="text1"/>
                <w:szCs w:val="28"/>
              </w:rPr>
              <w:br/>
            </w:r>
            <w:r w:rsidR="007405BD" w:rsidRPr="003C5DA0">
              <w:rPr>
                <w:color w:val="000000" w:themeColor="text1"/>
                <w:position w:val="-16"/>
                <w:szCs w:val="28"/>
              </w:rPr>
              <w:object w:dxaOrig="2299" w:dyaOrig="420">
                <v:shape id="_x0000_i1109" type="#_x0000_t75" style="width:115.05pt;height:21.15pt" o:ole="">
                  <v:imagedata r:id="rId194" o:title=""/>
                </v:shape>
                <o:OLEObject Type="Embed" ProgID="Equation.DSMT4" ShapeID="_x0000_i1109" DrawAspect="Content" ObjectID="_1606681581" r:id="rId195"/>
              </w:object>
            </w:r>
          </w:p>
          <w:p w:rsidR="007405BD" w:rsidRDefault="007405BD" w:rsidP="003C5DA0">
            <w:pPr>
              <w:spacing w:line="360" w:lineRule="auto"/>
              <w:rPr>
                <w:color w:val="000000" w:themeColor="text1"/>
                <w:szCs w:val="28"/>
              </w:rPr>
            </w:pPr>
            <w:r w:rsidRPr="003C5DA0">
              <w:rPr>
                <w:color w:val="000000" w:themeColor="text1"/>
                <w:position w:val="-16"/>
                <w:szCs w:val="28"/>
              </w:rPr>
              <w:object w:dxaOrig="1719" w:dyaOrig="420">
                <v:shape id="_x0000_i1110" type="#_x0000_t75" style="width:86.85pt;height:21.15pt" o:ole="">
                  <v:imagedata r:id="rId196" o:title=""/>
                </v:shape>
                <o:OLEObject Type="Embed" ProgID="Equation.DSMT4" ShapeID="_x0000_i1110" DrawAspect="Content" ObjectID="_1606681582" r:id="rId197"/>
              </w:object>
            </w:r>
          </w:p>
          <w:p w:rsidR="007405BD" w:rsidRDefault="007405BD" w:rsidP="003C5DA0">
            <w:pPr>
              <w:spacing w:line="360" w:lineRule="auto"/>
              <w:rPr>
                <w:color w:val="000000" w:themeColor="text1"/>
                <w:szCs w:val="28"/>
              </w:rPr>
            </w:pPr>
            <w:r w:rsidRPr="003C5DA0">
              <w:rPr>
                <w:color w:val="000000" w:themeColor="text1"/>
                <w:position w:val="-16"/>
                <w:szCs w:val="28"/>
              </w:rPr>
              <w:object w:dxaOrig="1700" w:dyaOrig="420">
                <v:shape id="_x0000_i1111" type="#_x0000_t75" style="width:85.3pt;height:21.15pt" o:ole="">
                  <v:imagedata r:id="rId198" o:title=""/>
                </v:shape>
                <o:OLEObject Type="Embed" ProgID="Equation.DSMT4" ShapeID="_x0000_i1111" DrawAspect="Content" ObjectID="_1606681583" r:id="rId199"/>
              </w:object>
            </w:r>
          </w:p>
          <w:p w:rsidR="007405BD" w:rsidRDefault="007405BD" w:rsidP="003C5DA0">
            <w:pPr>
              <w:spacing w:line="360" w:lineRule="auto"/>
              <w:rPr>
                <w:color w:val="000000" w:themeColor="text1"/>
                <w:szCs w:val="28"/>
              </w:rPr>
            </w:pPr>
            <w:r w:rsidRPr="007405BD">
              <w:rPr>
                <w:color w:val="000000" w:themeColor="text1"/>
                <w:position w:val="-36"/>
                <w:szCs w:val="28"/>
              </w:rPr>
              <w:object w:dxaOrig="3019" w:dyaOrig="840">
                <v:shape id="_x0000_i1112" type="#_x0000_t75" style="width:150.25pt;height:42.25pt" o:ole="">
                  <v:imagedata r:id="rId200" o:title=""/>
                </v:shape>
                <o:OLEObject Type="Embed" ProgID="Equation.DSMT4" ShapeID="_x0000_i1112" DrawAspect="Content" ObjectID="_1606681584" r:id="rId201"/>
              </w:object>
            </w:r>
          </w:p>
          <w:p w:rsidR="007405BD" w:rsidRDefault="007405BD" w:rsidP="003C5DA0">
            <w:pPr>
              <w:spacing w:line="360" w:lineRule="auto"/>
              <w:rPr>
                <w:color w:val="000000" w:themeColor="text1"/>
                <w:szCs w:val="28"/>
              </w:rPr>
            </w:pPr>
            <w:r w:rsidRPr="007405BD">
              <w:rPr>
                <w:color w:val="000000" w:themeColor="text1"/>
                <w:position w:val="-40"/>
                <w:szCs w:val="28"/>
              </w:rPr>
              <w:object w:dxaOrig="6619" w:dyaOrig="940">
                <v:shape id="_x0000_i1113" type="#_x0000_t75" style="width:331.05pt;height:46.95pt" o:ole="">
                  <v:imagedata r:id="rId202" o:title=""/>
                </v:shape>
                <o:OLEObject Type="Embed" ProgID="Equation.DSMT4" ShapeID="_x0000_i1113" DrawAspect="Content" ObjectID="_1606681585" r:id="rId203"/>
              </w:object>
            </w:r>
          </w:p>
          <w:p w:rsidR="001736F8" w:rsidRDefault="001736F8" w:rsidP="003C5DA0">
            <w:pPr>
              <w:spacing w:line="360" w:lineRule="auto"/>
              <w:rPr>
                <w:color w:val="000000" w:themeColor="text1"/>
                <w:szCs w:val="28"/>
              </w:rPr>
            </w:pPr>
            <w:r w:rsidRPr="001736F8">
              <w:rPr>
                <w:color w:val="000000" w:themeColor="text1"/>
                <w:position w:val="-20"/>
                <w:szCs w:val="28"/>
              </w:rPr>
              <w:object w:dxaOrig="6120" w:dyaOrig="540">
                <v:shape id="_x0000_i1114" type="#_x0000_t75" style="width:306pt;height:26.6pt" o:ole="">
                  <v:imagedata r:id="rId204" o:title=""/>
                </v:shape>
                <o:OLEObject Type="Embed" ProgID="Equation.DSMT4" ShapeID="_x0000_i1114" DrawAspect="Content" ObjectID="_1606681586" r:id="rId205"/>
              </w:object>
            </w:r>
            <w:r>
              <w:rPr>
                <w:color w:val="000000" w:themeColor="text1"/>
                <w:szCs w:val="28"/>
              </w:rPr>
              <w:t xml:space="preserve"> </w:t>
            </w:r>
          </w:p>
          <w:p w:rsidR="001736F8" w:rsidRDefault="001736F8" w:rsidP="003C5DA0">
            <w:pPr>
              <w:spacing w:line="360" w:lineRule="auto"/>
              <w:rPr>
                <w:color w:val="000000" w:themeColor="text1"/>
                <w:szCs w:val="28"/>
              </w:rPr>
            </w:pPr>
            <w:r w:rsidRPr="001736F8">
              <w:rPr>
                <w:color w:val="000000" w:themeColor="text1"/>
                <w:position w:val="-12"/>
                <w:szCs w:val="28"/>
              </w:rPr>
              <w:object w:dxaOrig="2280" w:dyaOrig="840">
                <v:shape id="_x0000_i1115" type="#_x0000_t75" style="width:114.25pt;height:42.25pt" o:ole="">
                  <v:imagedata r:id="rId206" o:title=""/>
                </v:shape>
                <o:OLEObject Type="Embed" ProgID="Equation.DSMT4" ShapeID="_x0000_i1115" DrawAspect="Content" ObjectID="_1606681587" r:id="rId207"/>
              </w:object>
            </w:r>
          </w:p>
          <w:p w:rsidR="001736F8" w:rsidRDefault="001736F8" w:rsidP="001736F8">
            <w:pPr>
              <w:spacing w:line="360" w:lineRule="auto"/>
              <w:rPr>
                <w:color w:val="000000" w:themeColor="text1"/>
                <w:szCs w:val="28"/>
              </w:rPr>
            </w:pPr>
            <w:r w:rsidRPr="001736F8">
              <w:rPr>
                <w:color w:val="000000" w:themeColor="text1"/>
                <w:position w:val="-20"/>
                <w:szCs w:val="28"/>
              </w:rPr>
              <w:object w:dxaOrig="7440" w:dyaOrig="920">
                <v:shape id="_x0000_i1116" type="#_x0000_t75" style="width:371.75pt;height:46.15pt" o:ole="">
                  <v:imagedata r:id="rId208" o:title=""/>
                </v:shape>
                <o:OLEObject Type="Embed" ProgID="Equation.DSMT4" ShapeID="_x0000_i1116" DrawAspect="Content" ObjectID="_1606681588" r:id="rId209"/>
              </w:object>
            </w:r>
          </w:p>
        </w:tc>
        <w:tc>
          <w:tcPr>
            <w:tcW w:w="845" w:type="dxa"/>
          </w:tcPr>
          <w:p w:rsidR="003C5DA0" w:rsidRDefault="003C5DA0" w:rsidP="001736F8">
            <w:pPr>
              <w:spacing w:before="40" w:line="360" w:lineRule="auto"/>
              <w:jc w:val="right"/>
              <w:rPr>
                <w:color w:val="000000" w:themeColor="text1"/>
                <w:szCs w:val="28"/>
              </w:rPr>
            </w:pPr>
            <w:r>
              <w:rPr>
                <w:color w:val="000000" w:themeColor="text1"/>
                <w:szCs w:val="28"/>
              </w:rPr>
              <w:t>(70)</w:t>
            </w:r>
          </w:p>
          <w:p w:rsidR="007405BD" w:rsidRDefault="007405BD" w:rsidP="001736F8">
            <w:pPr>
              <w:spacing w:before="40" w:line="360" w:lineRule="auto"/>
              <w:jc w:val="right"/>
              <w:rPr>
                <w:color w:val="000000" w:themeColor="text1"/>
                <w:szCs w:val="28"/>
              </w:rPr>
            </w:pPr>
            <w:r>
              <w:rPr>
                <w:color w:val="000000" w:themeColor="text1"/>
                <w:szCs w:val="28"/>
              </w:rPr>
              <w:t>(71)</w:t>
            </w:r>
          </w:p>
          <w:p w:rsidR="007405BD" w:rsidRDefault="007405BD" w:rsidP="001736F8">
            <w:pPr>
              <w:spacing w:before="40" w:line="360" w:lineRule="auto"/>
              <w:jc w:val="right"/>
              <w:rPr>
                <w:color w:val="000000" w:themeColor="text1"/>
                <w:szCs w:val="28"/>
              </w:rPr>
            </w:pPr>
            <w:r>
              <w:rPr>
                <w:color w:val="000000" w:themeColor="text1"/>
                <w:szCs w:val="28"/>
              </w:rPr>
              <w:t>(72)</w:t>
            </w:r>
          </w:p>
          <w:p w:rsidR="007405BD" w:rsidRDefault="007405BD" w:rsidP="001736F8">
            <w:pPr>
              <w:spacing w:before="40" w:line="360" w:lineRule="auto"/>
              <w:jc w:val="right"/>
              <w:rPr>
                <w:color w:val="000000" w:themeColor="text1"/>
                <w:szCs w:val="28"/>
              </w:rPr>
            </w:pPr>
            <w:r>
              <w:rPr>
                <w:color w:val="000000" w:themeColor="text1"/>
                <w:szCs w:val="28"/>
              </w:rPr>
              <w:t>(73)</w:t>
            </w:r>
          </w:p>
          <w:p w:rsidR="007405BD" w:rsidRDefault="007405BD" w:rsidP="001736F8">
            <w:pPr>
              <w:spacing w:before="40" w:line="360" w:lineRule="auto"/>
              <w:jc w:val="right"/>
              <w:rPr>
                <w:color w:val="000000" w:themeColor="text1"/>
                <w:szCs w:val="28"/>
              </w:rPr>
            </w:pPr>
          </w:p>
          <w:p w:rsidR="007405BD" w:rsidRDefault="007405BD" w:rsidP="001736F8">
            <w:pPr>
              <w:spacing w:before="40" w:line="360" w:lineRule="auto"/>
              <w:jc w:val="right"/>
              <w:rPr>
                <w:color w:val="000000" w:themeColor="text1"/>
                <w:szCs w:val="28"/>
              </w:rPr>
            </w:pPr>
            <w:r>
              <w:rPr>
                <w:color w:val="000000" w:themeColor="text1"/>
                <w:szCs w:val="28"/>
              </w:rPr>
              <w:t>(74)</w:t>
            </w:r>
          </w:p>
          <w:p w:rsidR="007405BD" w:rsidRDefault="007405BD" w:rsidP="001736F8">
            <w:pPr>
              <w:spacing w:before="40" w:line="360" w:lineRule="auto"/>
              <w:jc w:val="right"/>
              <w:rPr>
                <w:color w:val="000000" w:themeColor="text1"/>
                <w:szCs w:val="28"/>
              </w:rPr>
            </w:pPr>
          </w:p>
          <w:p w:rsidR="007405BD" w:rsidRDefault="007405BD" w:rsidP="001736F8">
            <w:pPr>
              <w:spacing w:before="40" w:line="360" w:lineRule="auto"/>
              <w:jc w:val="right"/>
              <w:rPr>
                <w:color w:val="000000" w:themeColor="text1"/>
                <w:szCs w:val="28"/>
              </w:rPr>
            </w:pPr>
            <w:r>
              <w:rPr>
                <w:color w:val="000000" w:themeColor="text1"/>
                <w:szCs w:val="28"/>
              </w:rPr>
              <w:t>(75)</w:t>
            </w:r>
          </w:p>
          <w:p w:rsidR="001736F8" w:rsidRDefault="001736F8" w:rsidP="007405BD">
            <w:pPr>
              <w:spacing w:line="360" w:lineRule="auto"/>
              <w:jc w:val="right"/>
              <w:rPr>
                <w:color w:val="000000" w:themeColor="text1"/>
                <w:szCs w:val="28"/>
              </w:rPr>
            </w:pPr>
          </w:p>
          <w:p w:rsidR="001736F8" w:rsidRDefault="001736F8" w:rsidP="007405BD">
            <w:pPr>
              <w:spacing w:line="360" w:lineRule="auto"/>
              <w:jc w:val="right"/>
              <w:rPr>
                <w:color w:val="000000" w:themeColor="text1"/>
                <w:szCs w:val="28"/>
              </w:rPr>
            </w:pPr>
          </w:p>
          <w:p w:rsidR="001736F8" w:rsidRDefault="001736F8" w:rsidP="007405BD">
            <w:pPr>
              <w:spacing w:line="360" w:lineRule="auto"/>
              <w:jc w:val="right"/>
              <w:rPr>
                <w:color w:val="000000" w:themeColor="text1"/>
                <w:szCs w:val="28"/>
              </w:rPr>
            </w:pPr>
          </w:p>
          <w:p w:rsidR="001736F8" w:rsidRDefault="001736F8" w:rsidP="007405BD">
            <w:pPr>
              <w:spacing w:line="360" w:lineRule="auto"/>
              <w:jc w:val="right"/>
              <w:rPr>
                <w:color w:val="000000" w:themeColor="text1"/>
                <w:szCs w:val="28"/>
              </w:rPr>
            </w:pPr>
            <w:r>
              <w:rPr>
                <w:color w:val="000000" w:themeColor="text1"/>
                <w:szCs w:val="28"/>
              </w:rPr>
              <w:t>(76)</w:t>
            </w:r>
          </w:p>
          <w:p w:rsidR="001736F8" w:rsidRDefault="001736F8" w:rsidP="001736F8">
            <w:pPr>
              <w:spacing w:line="360" w:lineRule="auto"/>
              <w:jc w:val="left"/>
              <w:rPr>
                <w:color w:val="000000" w:themeColor="text1"/>
                <w:szCs w:val="28"/>
              </w:rPr>
            </w:pPr>
          </w:p>
          <w:p w:rsidR="001736F8" w:rsidRDefault="001736F8" w:rsidP="007405BD">
            <w:pPr>
              <w:spacing w:line="360" w:lineRule="auto"/>
              <w:jc w:val="right"/>
              <w:rPr>
                <w:color w:val="000000" w:themeColor="text1"/>
                <w:szCs w:val="28"/>
              </w:rPr>
            </w:pPr>
            <w:r>
              <w:rPr>
                <w:color w:val="000000" w:themeColor="text1"/>
                <w:szCs w:val="28"/>
              </w:rPr>
              <w:t>(77)</w:t>
            </w:r>
          </w:p>
        </w:tc>
      </w:tr>
    </w:tbl>
    <w:p w:rsidR="00EA055F" w:rsidRPr="00730A4E" w:rsidRDefault="00EA055F" w:rsidP="001736F8">
      <w:pPr>
        <w:spacing w:after="0" w:line="360" w:lineRule="auto"/>
        <w:jc w:val="both"/>
        <w:rPr>
          <w:color w:val="000000" w:themeColor="text1"/>
          <w:szCs w:val="28"/>
        </w:rPr>
      </w:pPr>
    </w:p>
    <w:p w:rsidR="00EA055F" w:rsidRDefault="00EA055F" w:rsidP="00AC117D">
      <w:pPr>
        <w:pStyle w:val="2"/>
        <w:spacing w:before="0" w:line="360" w:lineRule="auto"/>
        <w:ind w:firstLine="709"/>
        <w:jc w:val="both"/>
        <w:rPr>
          <w:rFonts w:ascii="Times New Roman" w:hAnsi="Times New Roman" w:cs="Times New Roman"/>
          <w:color w:val="000000" w:themeColor="text1"/>
          <w:sz w:val="28"/>
          <w:szCs w:val="28"/>
        </w:rPr>
      </w:pPr>
      <w:bookmarkStart w:id="20" w:name="_Toc532766279"/>
      <w:r w:rsidRPr="00730A4E">
        <w:rPr>
          <w:rFonts w:ascii="Times New Roman" w:hAnsi="Times New Roman" w:cs="Times New Roman"/>
          <w:color w:val="000000" w:themeColor="text1"/>
          <w:sz w:val="28"/>
          <w:szCs w:val="28"/>
        </w:rPr>
        <w:t xml:space="preserve">6.2 </w:t>
      </w:r>
      <w:r w:rsidR="00AC117D" w:rsidRPr="00730A4E">
        <w:rPr>
          <w:rFonts w:ascii="Times New Roman" w:hAnsi="Times New Roman" w:cs="Times New Roman"/>
          <w:color w:val="000000" w:themeColor="text1"/>
          <w:sz w:val="28"/>
          <w:szCs w:val="28"/>
        </w:rPr>
        <w:t>Электродинамическое торможение</w:t>
      </w:r>
      <w:bookmarkEnd w:id="20"/>
    </w:p>
    <w:p w:rsidR="00AC117D" w:rsidRPr="00AC117D" w:rsidRDefault="00AC117D" w:rsidP="00AC117D"/>
    <w:p w:rsidR="00EA055F" w:rsidRDefault="00EA055F" w:rsidP="00BC1346">
      <w:pPr>
        <w:spacing w:after="0" w:line="360" w:lineRule="auto"/>
        <w:ind w:firstLine="709"/>
        <w:jc w:val="both"/>
        <w:rPr>
          <w:color w:val="000000" w:themeColor="text1"/>
          <w:szCs w:val="28"/>
        </w:rPr>
      </w:pPr>
      <w:r w:rsidRPr="00730A4E">
        <w:rPr>
          <w:color w:val="000000" w:themeColor="text1"/>
          <w:szCs w:val="28"/>
        </w:rPr>
        <w:t xml:space="preserve">Для расчета зависимостей </w:t>
      </w:r>
      <w:r w:rsidRPr="00730A4E">
        <w:rPr>
          <w:color w:val="000000" w:themeColor="text1"/>
          <w:position w:val="-12"/>
          <w:szCs w:val="28"/>
        </w:rPr>
        <w:object w:dxaOrig="540" w:dyaOrig="360">
          <v:shape id="_x0000_i1117" type="#_x0000_t75" style="width:26.6pt;height:18pt" o:ole="">
            <v:imagedata r:id="rId210" o:title=""/>
          </v:shape>
          <o:OLEObject Type="Embed" ProgID="Equation.DSMT4" ShapeID="_x0000_i1117" DrawAspect="Content" ObjectID="_1606681589" r:id="rId211"/>
        </w:object>
      </w:r>
      <w:r w:rsidRPr="00730A4E">
        <w:rPr>
          <w:color w:val="000000" w:themeColor="text1"/>
          <w:szCs w:val="28"/>
        </w:rPr>
        <w:t xml:space="preserve"> и </w:t>
      </w:r>
      <w:r w:rsidRPr="00730A4E">
        <w:rPr>
          <w:color w:val="000000" w:themeColor="text1"/>
          <w:position w:val="-12"/>
          <w:szCs w:val="28"/>
        </w:rPr>
        <w:object w:dxaOrig="460" w:dyaOrig="360">
          <v:shape id="_x0000_i1118" type="#_x0000_t75" style="width:23.5pt;height:18pt" o:ole="">
            <v:imagedata r:id="rId212" o:title=""/>
          </v:shape>
          <o:OLEObject Type="Embed" ProgID="Equation.DSMT4" ShapeID="_x0000_i1118" DrawAspect="Content" ObjectID="_1606681590" r:id="rId213"/>
        </w:object>
      </w:r>
      <w:r w:rsidRPr="00730A4E">
        <w:rPr>
          <w:color w:val="000000" w:themeColor="text1"/>
          <w:szCs w:val="28"/>
        </w:rPr>
        <w:t xml:space="preserve"> следует определить значения величин</w:t>
      </w:r>
      <w:r w:rsidR="00BC1346">
        <w:rPr>
          <w:color w:val="000000" w:themeColor="text1"/>
          <w:szCs w:val="28"/>
        </w:rPr>
        <w:t xml:space="preserve"> (см. </w:t>
      </w:r>
      <w:r w:rsidR="00BC1346" w:rsidRPr="004908ED">
        <w:rPr>
          <w:color w:val="000000" w:themeColor="text1"/>
          <w:szCs w:val="28"/>
        </w:rPr>
        <w:t xml:space="preserve">формулы 78 – </w:t>
      </w:r>
      <w:r w:rsidR="004908ED" w:rsidRPr="004908ED">
        <w:rPr>
          <w:color w:val="000000" w:themeColor="text1"/>
          <w:szCs w:val="28"/>
        </w:rPr>
        <w:t>85</w:t>
      </w:r>
      <w:r w:rsidR="00BC1346" w:rsidRPr="004908ED">
        <w:rPr>
          <w:color w:val="000000" w:themeColor="text1"/>
          <w:szCs w:val="28"/>
        </w:rPr>
        <w:t>)</w:t>
      </w:r>
      <w:r w:rsidRPr="004908ED">
        <w:rPr>
          <w:color w:val="000000" w:themeColor="text1"/>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BC1346" w:rsidTr="0064113A">
        <w:trPr>
          <w:trHeight w:val="950"/>
        </w:trPr>
        <w:tc>
          <w:tcPr>
            <w:tcW w:w="846" w:type="dxa"/>
          </w:tcPr>
          <w:p w:rsidR="00BC1346" w:rsidRDefault="00BC1346" w:rsidP="005600B9">
            <w:pPr>
              <w:spacing w:line="360" w:lineRule="auto"/>
              <w:jc w:val="both"/>
              <w:rPr>
                <w:color w:val="000000" w:themeColor="text1"/>
                <w:szCs w:val="28"/>
              </w:rPr>
            </w:pPr>
          </w:p>
        </w:tc>
        <w:tc>
          <w:tcPr>
            <w:tcW w:w="7654" w:type="dxa"/>
          </w:tcPr>
          <w:p w:rsidR="00BC1346" w:rsidRDefault="00BC1346" w:rsidP="005600B9">
            <w:pPr>
              <w:spacing w:line="360" w:lineRule="auto"/>
              <w:rPr>
                <w:color w:val="000000" w:themeColor="text1"/>
                <w:szCs w:val="28"/>
              </w:rPr>
            </w:pPr>
            <w:r w:rsidRPr="00BC1346">
              <w:rPr>
                <w:color w:val="000000" w:themeColor="text1"/>
                <w:position w:val="-14"/>
                <w:szCs w:val="28"/>
              </w:rPr>
              <w:object w:dxaOrig="3040" w:dyaOrig="400">
                <v:shape id="_x0000_i1119" type="#_x0000_t75" style="width:151.05pt;height:20.35pt" o:ole="">
                  <v:imagedata r:id="rId214" o:title=""/>
                </v:shape>
                <o:OLEObject Type="Embed" ProgID="Equation.DSMT4" ShapeID="_x0000_i1119" DrawAspect="Content" ObjectID="_1606681591" r:id="rId215"/>
              </w:object>
            </w:r>
            <w:r>
              <w:rPr>
                <w:color w:val="000000" w:themeColor="text1"/>
                <w:szCs w:val="28"/>
              </w:rPr>
              <w:t xml:space="preserve"> </w:t>
            </w:r>
            <w:r>
              <w:rPr>
                <w:color w:val="000000" w:themeColor="text1"/>
                <w:szCs w:val="28"/>
              </w:rPr>
              <w:br/>
            </w:r>
            <w:r w:rsidRPr="003C5DA0">
              <w:rPr>
                <w:color w:val="000000" w:themeColor="text1"/>
                <w:position w:val="-16"/>
                <w:szCs w:val="28"/>
              </w:rPr>
              <w:object w:dxaOrig="3040" w:dyaOrig="420">
                <v:shape id="_x0000_i1120" type="#_x0000_t75" style="width:151.05pt;height:21.15pt" o:ole="">
                  <v:imagedata r:id="rId216" o:title=""/>
                </v:shape>
                <o:OLEObject Type="Embed" ProgID="Equation.DSMT4" ShapeID="_x0000_i1120" DrawAspect="Content" ObjectID="_1606681592" r:id="rId217"/>
              </w:object>
            </w:r>
          </w:p>
          <w:p w:rsidR="00BC1346" w:rsidRDefault="00BC1346" w:rsidP="005600B9">
            <w:pPr>
              <w:spacing w:line="360" w:lineRule="auto"/>
              <w:rPr>
                <w:color w:val="000000" w:themeColor="text1"/>
                <w:szCs w:val="28"/>
              </w:rPr>
            </w:pPr>
            <w:r w:rsidRPr="00BC1346">
              <w:rPr>
                <w:color w:val="000000" w:themeColor="text1"/>
                <w:position w:val="-14"/>
                <w:szCs w:val="28"/>
              </w:rPr>
              <w:object w:dxaOrig="2520" w:dyaOrig="400">
                <v:shape id="_x0000_i1121" type="#_x0000_t75" style="width:126pt;height:20.35pt" o:ole="">
                  <v:imagedata r:id="rId218" o:title=""/>
                </v:shape>
                <o:OLEObject Type="Embed" ProgID="Equation.DSMT4" ShapeID="_x0000_i1121" DrawAspect="Content" ObjectID="_1606681593" r:id="rId219"/>
              </w:object>
            </w:r>
          </w:p>
          <w:p w:rsidR="00BC1346" w:rsidRDefault="00BC1346" w:rsidP="005600B9">
            <w:pPr>
              <w:spacing w:line="360" w:lineRule="auto"/>
              <w:rPr>
                <w:color w:val="000000" w:themeColor="text1"/>
                <w:szCs w:val="28"/>
              </w:rPr>
            </w:pPr>
            <w:r w:rsidRPr="003C5DA0">
              <w:rPr>
                <w:color w:val="000000" w:themeColor="text1"/>
                <w:position w:val="-16"/>
                <w:szCs w:val="28"/>
              </w:rPr>
              <w:object w:dxaOrig="2760" w:dyaOrig="420">
                <v:shape id="_x0000_i1122" type="#_x0000_t75" style="width:137.75pt;height:21.15pt" o:ole="">
                  <v:imagedata r:id="rId220" o:title=""/>
                </v:shape>
                <o:OLEObject Type="Embed" ProgID="Equation.DSMT4" ShapeID="_x0000_i1122" DrawAspect="Content" ObjectID="_1606681594" r:id="rId221"/>
              </w:object>
            </w:r>
          </w:p>
          <w:p w:rsidR="00BC1346" w:rsidRDefault="00BC1346" w:rsidP="005600B9">
            <w:pPr>
              <w:spacing w:line="360" w:lineRule="auto"/>
              <w:rPr>
                <w:color w:val="000000" w:themeColor="text1"/>
                <w:szCs w:val="28"/>
              </w:rPr>
            </w:pPr>
            <w:r w:rsidRPr="007405BD">
              <w:rPr>
                <w:color w:val="000000" w:themeColor="text1"/>
                <w:position w:val="-36"/>
                <w:szCs w:val="28"/>
              </w:rPr>
              <w:object w:dxaOrig="4720" w:dyaOrig="800">
                <v:shape id="_x0000_i1123" type="#_x0000_t75" style="width:236.35pt;height:39.9pt" o:ole="">
                  <v:imagedata r:id="rId222" o:title=""/>
                </v:shape>
                <o:OLEObject Type="Embed" ProgID="Equation.DSMT4" ShapeID="_x0000_i1123" DrawAspect="Content" ObjectID="_1606681595" r:id="rId223"/>
              </w:object>
            </w:r>
          </w:p>
          <w:p w:rsidR="00BC1346" w:rsidRDefault="00BC1346" w:rsidP="005600B9">
            <w:pPr>
              <w:spacing w:line="360" w:lineRule="auto"/>
              <w:rPr>
                <w:color w:val="000000" w:themeColor="text1"/>
                <w:szCs w:val="28"/>
              </w:rPr>
            </w:pPr>
            <w:r w:rsidRPr="00BC1346">
              <w:rPr>
                <w:color w:val="000000" w:themeColor="text1"/>
                <w:position w:val="-16"/>
                <w:szCs w:val="28"/>
              </w:rPr>
              <w:object w:dxaOrig="3379" w:dyaOrig="440">
                <v:shape id="_x0000_i1124" type="#_x0000_t75" style="width:169.05pt;height:21.15pt" o:ole="">
                  <v:imagedata r:id="rId224" o:title=""/>
                </v:shape>
                <o:OLEObject Type="Embed" ProgID="Equation.DSMT4" ShapeID="_x0000_i1124" DrawAspect="Content" ObjectID="_1606681596" r:id="rId225"/>
              </w:object>
            </w:r>
          </w:p>
          <w:p w:rsidR="00BC1346" w:rsidRDefault="000E7FD2" w:rsidP="000E7FD2">
            <w:pPr>
              <w:spacing w:line="360" w:lineRule="auto"/>
              <w:rPr>
                <w:color w:val="000000" w:themeColor="text1"/>
                <w:szCs w:val="28"/>
              </w:rPr>
            </w:pPr>
            <w:r w:rsidRPr="001736F8">
              <w:rPr>
                <w:color w:val="000000" w:themeColor="text1"/>
                <w:position w:val="-20"/>
                <w:szCs w:val="28"/>
              </w:rPr>
              <w:object w:dxaOrig="5980" w:dyaOrig="859">
                <v:shape id="_x0000_i1125" type="#_x0000_t75" style="width:298.95pt;height:43.05pt" o:ole="">
                  <v:imagedata r:id="rId226" o:title=""/>
                </v:shape>
                <o:OLEObject Type="Embed" ProgID="Equation.DSMT4" ShapeID="_x0000_i1125" DrawAspect="Content" ObjectID="_1606681597" r:id="rId227"/>
              </w:object>
            </w:r>
            <w:r w:rsidR="00BC1346">
              <w:rPr>
                <w:color w:val="000000" w:themeColor="text1"/>
                <w:szCs w:val="28"/>
              </w:rPr>
              <w:t xml:space="preserve"> </w:t>
            </w:r>
          </w:p>
          <w:p w:rsidR="00BC1346" w:rsidRDefault="000E7FD2" w:rsidP="005600B9">
            <w:pPr>
              <w:spacing w:line="360" w:lineRule="auto"/>
              <w:rPr>
                <w:color w:val="000000" w:themeColor="text1"/>
                <w:szCs w:val="28"/>
              </w:rPr>
            </w:pPr>
            <w:r w:rsidRPr="001736F8">
              <w:rPr>
                <w:color w:val="000000" w:themeColor="text1"/>
                <w:position w:val="-20"/>
                <w:szCs w:val="28"/>
              </w:rPr>
              <w:object w:dxaOrig="5100" w:dyaOrig="859">
                <v:shape id="_x0000_i1126" type="#_x0000_t75" style="width:255.15pt;height:43.05pt" o:ole="">
                  <v:imagedata r:id="rId228" o:title=""/>
                </v:shape>
                <o:OLEObject Type="Embed" ProgID="Equation.DSMT4" ShapeID="_x0000_i1126" DrawAspect="Content" ObjectID="_1606681598" r:id="rId229"/>
              </w:object>
            </w:r>
          </w:p>
        </w:tc>
        <w:tc>
          <w:tcPr>
            <w:tcW w:w="845" w:type="dxa"/>
          </w:tcPr>
          <w:p w:rsidR="00BC1346" w:rsidRDefault="00BC1346" w:rsidP="005600B9">
            <w:pPr>
              <w:spacing w:before="40" w:line="360" w:lineRule="auto"/>
              <w:jc w:val="right"/>
              <w:rPr>
                <w:color w:val="000000" w:themeColor="text1"/>
                <w:szCs w:val="28"/>
              </w:rPr>
            </w:pPr>
            <w:r>
              <w:rPr>
                <w:color w:val="000000" w:themeColor="text1"/>
                <w:szCs w:val="28"/>
              </w:rPr>
              <w:t>(7</w:t>
            </w:r>
            <w:r w:rsidR="000E7FD2">
              <w:rPr>
                <w:color w:val="000000" w:themeColor="text1"/>
                <w:szCs w:val="28"/>
              </w:rPr>
              <w:t>8</w:t>
            </w:r>
            <w:r>
              <w:rPr>
                <w:color w:val="000000" w:themeColor="text1"/>
                <w:szCs w:val="28"/>
              </w:rPr>
              <w:t>)</w:t>
            </w:r>
          </w:p>
          <w:p w:rsidR="00BC1346" w:rsidRDefault="00BC1346" w:rsidP="005600B9">
            <w:pPr>
              <w:spacing w:before="40" w:line="360" w:lineRule="auto"/>
              <w:jc w:val="right"/>
              <w:rPr>
                <w:color w:val="000000" w:themeColor="text1"/>
                <w:szCs w:val="28"/>
              </w:rPr>
            </w:pPr>
            <w:r>
              <w:rPr>
                <w:color w:val="000000" w:themeColor="text1"/>
                <w:szCs w:val="28"/>
              </w:rPr>
              <w:t>(</w:t>
            </w:r>
            <w:r w:rsidR="000E7FD2">
              <w:rPr>
                <w:color w:val="000000" w:themeColor="text1"/>
                <w:szCs w:val="28"/>
              </w:rPr>
              <w:t>79</w:t>
            </w:r>
            <w:r>
              <w:rPr>
                <w:color w:val="000000" w:themeColor="text1"/>
                <w:szCs w:val="28"/>
              </w:rPr>
              <w:t>)</w:t>
            </w:r>
          </w:p>
          <w:p w:rsidR="00BC1346" w:rsidRDefault="00BC1346" w:rsidP="005600B9">
            <w:pPr>
              <w:spacing w:before="40" w:line="360" w:lineRule="auto"/>
              <w:jc w:val="right"/>
              <w:rPr>
                <w:color w:val="000000" w:themeColor="text1"/>
                <w:szCs w:val="28"/>
              </w:rPr>
            </w:pPr>
            <w:r>
              <w:rPr>
                <w:color w:val="000000" w:themeColor="text1"/>
                <w:szCs w:val="28"/>
              </w:rPr>
              <w:t>(</w:t>
            </w:r>
            <w:r w:rsidR="000E7FD2">
              <w:rPr>
                <w:color w:val="000000" w:themeColor="text1"/>
                <w:szCs w:val="28"/>
              </w:rPr>
              <w:t>80</w:t>
            </w:r>
            <w:r>
              <w:rPr>
                <w:color w:val="000000" w:themeColor="text1"/>
                <w:szCs w:val="28"/>
              </w:rPr>
              <w:t>)</w:t>
            </w:r>
          </w:p>
          <w:p w:rsidR="00BC1346" w:rsidRDefault="00BC1346" w:rsidP="005600B9">
            <w:pPr>
              <w:spacing w:before="40" w:line="360" w:lineRule="auto"/>
              <w:jc w:val="right"/>
              <w:rPr>
                <w:color w:val="000000" w:themeColor="text1"/>
                <w:szCs w:val="28"/>
              </w:rPr>
            </w:pPr>
            <w:r>
              <w:rPr>
                <w:color w:val="000000" w:themeColor="text1"/>
                <w:szCs w:val="28"/>
              </w:rPr>
              <w:t>(</w:t>
            </w:r>
            <w:r w:rsidR="000E7FD2">
              <w:rPr>
                <w:color w:val="000000" w:themeColor="text1"/>
                <w:szCs w:val="28"/>
              </w:rPr>
              <w:t>81</w:t>
            </w:r>
            <w:r>
              <w:rPr>
                <w:color w:val="000000" w:themeColor="text1"/>
                <w:szCs w:val="28"/>
              </w:rPr>
              <w:t>)</w:t>
            </w:r>
          </w:p>
          <w:p w:rsidR="00BC1346" w:rsidRDefault="00BC1346" w:rsidP="000E7FD2">
            <w:pPr>
              <w:spacing w:line="360" w:lineRule="auto"/>
              <w:jc w:val="right"/>
              <w:rPr>
                <w:color w:val="000000" w:themeColor="text1"/>
                <w:szCs w:val="28"/>
              </w:rPr>
            </w:pPr>
          </w:p>
          <w:p w:rsidR="00BC1346" w:rsidRDefault="00BC1346" w:rsidP="000E7FD2">
            <w:pPr>
              <w:spacing w:line="360" w:lineRule="auto"/>
              <w:jc w:val="right"/>
              <w:rPr>
                <w:color w:val="000000" w:themeColor="text1"/>
                <w:szCs w:val="28"/>
              </w:rPr>
            </w:pPr>
            <w:r>
              <w:rPr>
                <w:color w:val="000000" w:themeColor="text1"/>
                <w:szCs w:val="28"/>
              </w:rPr>
              <w:t>(</w:t>
            </w:r>
            <w:r w:rsidR="000E7FD2">
              <w:rPr>
                <w:color w:val="000000" w:themeColor="text1"/>
                <w:szCs w:val="28"/>
              </w:rPr>
              <w:t>82</w:t>
            </w:r>
            <w:r>
              <w:rPr>
                <w:color w:val="000000" w:themeColor="text1"/>
                <w:szCs w:val="28"/>
              </w:rPr>
              <w:t>)</w:t>
            </w:r>
          </w:p>
          <w:p w:rsidR="00BC1346" w:rsidRDefault="00BC1346" w:rsidP="000E7FD2">
            <w:pPr>
              <w:spacing w:before="240" w:line="360" w:lineRule="auto"/>
              <w:jc w:val="right"/>
              <w:rPr>
                <w:color w:val="000000" w:themeColor="text1"/>
                <w:szCs w:val="28"/>
              </w:rPr>
            </w:pPr>
            <w:r>
              <w:rPr>
                <w:color w:val="000000" w:themeColor="text1"/>
                <w:szCs w:val="28"/>
              </w:rPr>
              <w:t>(</w:t>
            </w:r>
            <w:r w:rsidR="000E7FD2">
              <w:rPr>
                <w:color w:val="000000" w:themeColor="text1"/>
                <w:szCs w:val="28"/>
              </w:rPr>
              <w:t>83</w:t>
            </w:r>
            <w:r>
              <w:rPr>
                <w:color w:val="000000" w:themeColor="text1"/>
                <w:szCs w:val="28"/>
              </w:rPr>
              <w:t>)</w:t>
            </w:r>
          </w:p>
          <w:p w:rsidR="000E7FD2" w:rsidRDefault="000E7FD2" w:rsidP="005600B9">
            <w:pPr>
              <w:spacing w:line="360" w:lineRule="auto"/>
              <w:jc w:val="right"/>
              <w:rPr>
                <w:color w:val="000000" w:themeColor="text1"/>
                <w:szCs w:val="28"/>
              </w:rPr>
            </w:pPr>
          </w:p>
          <w:p w:rsidR="00BC1346" w:rsidRDefault="00BC1346" w:rsidP="005600B9">
            <w:pPr>
              <w:spacing w:line="360" w:lineRule="auto"/>
              <w:jc w:val="right"/>
              <w:rPr>
                <w:color w:val="000000" w:themeColor="text1"/>
                <w:szCs w:val="28"/>
              </w:rPr>
            </w:pPr>
            <w:r>
              <w:rPr>
                <w:color w:val="000000" w:themeColor="text1"/>
                <w:szCs w:val="28"/>
              </w:rPr>
              <w:t>(</w:t>
            </w:r>
            <w:r w:rsidR="000E7FD2">
              <w:rPr>
                <w:color w:val="000000" w:themeColor="text1"/>
                <w:szCs w:val="28"/>
              </w:rPr>
              <w:t>84</w:t>
            </w:r>
            <w:r>
              <w:rPr>
                <w:color w:val="000000" w:themeColor="text1"/>
                <w:szCs w:val="28"/>
              </w:rPr>
              <w:t>)</w:t>
            </w:r>
          </w:p>
          <w:p w:rsidR="00BC1346" w:rsidRDefault="00BC1346" w:rsidP="005600B9">
            <w:pPr>
              <w:spacing w:line="360" w:lineRule="auto"/>
              <w:jc w:val="left"/>
              <w:rPr>
                <w:color w:val="000000" w:themeColor="text1"/>
                <w:szCs w:val="28"/>
              </w:rPr>
            </w:pPr>
          </w:p>
          <w:p w:rsidR="00BC1346" w:rsidRDefault="00BC1346" w:rsidP="005600B9">
            <w:pPr>
              <w:spacing w:line="360" w:lineRule="auto"/>
              <w:jc w:val="right"/>
              <w:rPr>
                <w:color w:val="000000" w:themeColor="text1"/>
                <w:szCs w:val="28"/>
              </w:rPr>
            </w:pPr>
            <w:r>
              <w:rPr>
                <w:color w:val="000000" w:themeColor="text1"/>
                <w:szCs w:val="28"/>
              </w:rPr>
              <w:t>(</w:t>
            </w:r>
            <w:r w:rsidR="000E7FD2">
              <w:rPr>
                <w:color w:val="000000" w:themeColor="text1"/>
                <w:szCs w:val="28"/>
              </w:rPr>
              <w:t>85</w:t>
            </w:r>
            <w:r>
              <w:rPr>
                <w:color w:val="000000" w:themeColor="text1"/>
                <w:szCs w:val="28"/>
              </w:rPr>
              <w:t>)</w:t>
            </w:r>
          </w:p>
        </w:tc>
      </w:tr>
    </w:tbl>
    <w:p w:rsidR="00EA055F" w:rsidRDefault="00EA055F" w:rsidP="00BE4C1C">
      <w:pPr>
        <w:spacing w:after="0" w:line="360" w:lineRule="auto"/>
        <w:jc w:val="both"/>
        <w:rPr>
          <w:color w:val="000000" w:themeColor="text1"/>
          <w:szCs w:val="28"/>
        </w:rPr>
      </w:pPr>
    </w:p>
    <w:p w:rsidR="00AC117D" w:rsidRDefault="00AC117D" w:rsidP="00AC117D">
      <w:pPr>
        <w:pStyle w:val="1"/>
        <w:spacing w:before="0" w:line="360" w:lineRule="auto"/>
        <w:ind w:firstLine="709"/>
        <w:jc w:val="both"/>
        <w:rPr>
          <w:rFonts w:ascii="Times New Roman" w:hAnsi="Times New Roman" w:cs="Times New Roman"/>
          <w:color w:val="auto"/>
          <w:sz w:val="28"/>
          <w:szCs w:val="28"/>
        </w:rPr>
      </w:pPr>
      <w:bookmarkStart w:id="21" w:name="_Toc532766280"/>
      <w:r w:rsidRPr="00AC117D">
        <w:rPr>
          <w:rFonts w:ascii="Times New Roman" w:hAnsi="Times New Roman" w:cs="Times New Roman"/>
          <w:color w:val="auto"/>
          <w:sz w:val="28"/>
          <w:szCs w:val="28"/>
        </w:rPr>
        <w:t xml:space="preserve">6.3 </w:t>
      </w:r>
      <w:r w:rsidR="00847BAD">
        <w:rPr>
          <w:rFonts w:ascii="Times New Roman" w:hAnsi="Times New Roman" w:cs="Times New Roman"/>
          <w:color w:val="auto"/>
          <w:sz w:val="28"/>
          <w:szCs w:val="28"/>
        </w:rPr>
        <w:t>Противовключение</w:t>
      </w:r>
      <w:bookmarkEnd w:id="21"/>
    </w:p>
    <w:p w:rsidR="00BE4C1C" w:rsidRDefault="00BE4C1C" w:rsidP="005600B9">
      <w:pPr>
        <w:spacing w:after="0" w:line="360" w:lineRule="auto"/>
        <w:ind w:firstLine="709"/>
        <w:jc w:val="both"/>
      </w:pPr>
    </w:p>
    <w:p w:rsidR="005600B9" w:rsidRDefault="005600B9" w:rsidP="005600B9">
      <w:pPr>
        <w:spacing w:after="0" w:line="360" w:lineRule="auto"/>
        <w:ind w:firstLine="709"/>
        <w:jc w:val="both"/>
      </w:pPr>
      <w:r>
        <w:t xml:space="preserve">Для данного случая самовыбег не возможен, так как из-за характера активной нагрузки, действующей на электрический привод, машину не удастся остановить простым отключением от сети, так как она пойдет в разнос, поэтому придется тормозить противовключением до момента времени, когда скорость спадет до нуля (см. формулы 86 – </w:t>
      </w:r>
      <w:r w:rsidR="007F0966">
        <w:t>95</w:t>
      </w:r>
      <w:r>
        <w:t>).</w:t>
      </w:r>
    </w:p>
    <w:p w:rsidR="005600B9" w:rsidRDefault="005600B9" w:rsidP="005600B9">
      <w:pPr>
        <w:spacing w:after="0" w:line="360" w:lineRule="auto"/>
        <w:ind w:firstLine="709"/>
        <w:jc w:val="both"/>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7724"/>
        <w:gridCol w:w="833"/>
      </w:tblGrid>
      <w:tr w:rsidR="00BE4C1C" w:rsidRPr="007F0966" w:rsidTr="0064113A">
        <w:trPr>
          <w:trHeight w:val="950"/>
        </w:trPr>
        <w:tc>
          <w:tcPr>
            <w:tcW w:w="846" w:type="dxa"/>
          </w:tcPr>
          <w:p w:rsidR="00BE4C1C" w:rsidRPr="007F0966" w:rsidRDefault="00BE4C1C" w:rsidP="005600B9">
            <w:pPr>
              <w:spacing w:line="360" w:lineRule="auto"/>
              <w:jc w:val="both"/>
              <w:rPr>
                <w:color w:val="000000" w:themeColor="text1"/>
                <w:szCs w:val="28"/>
              </w:rPr>
            </w:pPr>
          </w:p>
        </w:tc>
        <w:tc>
          <w:tcPr>
            <w:tcW w:w="7654" w:type="dxa"/>
          </w:tcPr>
          <w:p w:rsidR="00BE4C1C" w:rsidRPr="007F0966" w:rsidRDefault="00F94B30" w:rsidP="00BE4C1C">
            <w:pPr>
              <w:spacing w:line="360" w:lineRule="auto"/>
              <w:rPr>
                <w:color w:val="000000" w:themeColor="text1"/>
                <w:szCs w:val="28"/>
              </w:rPr>
            </w:pPr>
            <w:r w:rsidRPr="007F0966">
              <w:rPr>
                <w:color w:val="000000" w:themeColor="text1"/>
                <w:position w:val="-12"/>
                <w:szCs w:val="28"/>
              </w:rPr>
              <w:object w:dxaOrig="2820" w:dyaOrig="460">
                <v:shape id="_x0000_i1127" type="#_x0000_t75" style="width:140.85pt;height:23.5pt" o:ole="">
                  <v:imagedata r:id="rId230" o:title=""/>
                </v:shape>
                <o:OLEObject Type="Embed" ProgID="Equation.DSMT4" ShapeID="_x0000_i1127" DrawAspect="Content" ObjectID="_1606681599" r:id="rId231"/>
              </w:object>
            </w:r>
            <w:r w:rsidR="005600B9" w:rsidRPr="007F0966">
              <w:rPr>
                <w:color w:val="000000" w:themeColor="text1"/>
                <w:szCs w:val="28"/>
              </w:rPr>
              <w:t xml:space="preserve"> </w:t>
            </w:r>
            <w:r w:rsidR="00BE4C1C" w:rsidRPr="007F0966">
              <w:rPr>
                <w:color w:val="000000" w:themeColor="text1"/>
                <w:szCs w:val="28"/>
              </w:rPr>
              <w:t xml:space="preserve"> </w:t>
            </w:r>
          </w:p>
          <w:p w:rsidR="00F94B30" w:rsidRPr="007F0966" w:rsidRDefault="00F94B30" w:rsidP="00BE4C1C">
            <w:pPr>
              <w:spacing w:line="360" w:lineRule="auto"/>
              <w:rPr>
                <w:color w:val="000000" w:themeColor="text1"/>
                <w:szCs w:val="28"/>
              </w:rPr>
            </w:pPr>
            <w:r w:rsidRPr="007F0966">
              <w:rPr>
                <w:color w:val="000000" w:themeColor="text1"/>
                <w:position w:val="-12"/>
                <w:szCs w:val="28"/>
              </w:rPr>
              <w:object w:dxaOrig="5840" w:dyaOrig="460">
                <v:shape id="_x0000_i1128" type="#_x0000_t75" style="width:291.9pt;height:23.5pt" o:ole="">
                  <v:imagedata r:id="rId232" o:title=""/>
                </v:shape>
                <o:OLEObject Type="Embed" ProgID="Equation.DSMT4" ShapeID="_x0000_i1128" DrawAspect="Content" ObjectID="_1606681600" r:id="rId233"/>
              </w:object>
            </w:r>
          </w:p>
          <w:p w:rsidR="00F94B30" w:rsidRPr="007F0966" w:rsidRDefault="00F94B30" w:rsidP="00F94B30">
            <w:pPr>
              <w:spacing w:line="360" w:lineRule="auto"/>
              <w:rPr>
                <w:color w:val="000000" w:themeColor="text1"/>
                <w:szCs w:val="28"/>
              </w:rPr>
            </w:pPr>
            <w:r w:rsidRPr="007F0966">
              <w:rPr>
                <w:color w:val="000000" w:themeColor="text1"/>
                <w:position w:val="-34"/>
                <w:szCs w:val="28"/>
              </w:rPr>
              <w:object w:dxaOrig="6960" w:dyaOrig="859">
                <v:shape id="_x0000_i1129" type="#_x0000_t75" style="width:348.25pt;height:43.05pt" o:ole="">
                  <v:imagedata r:id="rId234" o:title=""/>
                </v:shape>
                <o:OLEObject Type="Embed" ProgID="Equation.DSMT4" ShapeID="_x0000_i1129" DrawAspect="Content" ObjectID="_1606681601" r:id="rId235"/>
              </w:object>
            </w:r>
            <w:r w:rsidRPr="007F0966">
              <w:rPr>
                <w:color w:val="000000" w:themeColor="text1"/>
                <w:szCs w:val="28"/>
              </w:rPr>
              <w:t xml:space="preserve"> </w:t>
            </w:r>
          </w:p>
          <w:p w:rsidR="00F94B30" w:rsidRPr="007F0966" w:rsidRDefault="00F94B30" w:rsidP="00F94B30">
            <w:pPr>
              <w:spacing w:line="360" w:lineRule="auto"/>
              <w:rPr>
                <w:color w:val="000000" w:themeColor="text1"/>
                <w:szCs w:val="28"/>
              </w:rPr>
            </w:pPr>
            <w:r w:rsidRPr="007F0966">
              <w:rPr>
                <w:color w:val="000000" w:themeColor="text1"/>
                <w:position w:val="-12"/>
                <w:szCs w:val="28"/>
              </w:rPr>
              <w:object w:dxaOrig="3080" w:dyaOrig="380">
                <v:shape id="_x0000_i1130" type="#_x0000_t75" style="width:153.4pt;height:18.8pt" o:ole="">
                  <v:imagedata r:id="rId236" o:title=""/>
                </v:shape>
                <o:OLEObject Type="Embed" ProgID="Equation.DSMT4" ShapeID="_x0000_i1130" DrawAspect="Content" ObjectID="_1606681602" r:id="rId237"/>
              </w:object>
            </w:r>
            <w:r w:rsidRPr="007F0966">
              <w:rPr>
                <w:color w:val="000000" w:themeColor="text1"/>
                <w:szCs w:val="28"/>
              </w:rPr>
              <w:t xml:space="preserve"> </w:t>
            </w:r>
          </w:p>
          <w:p w:rsidR="00F94B30" w:rsidRPr="007F0966" w:rsidRDefault="00F94B30" w:rsidP="00F94B30">
            <w:pPr>
              <w:spacing w:line="360" w:lineRule="auto"/>
              <w:rPr>
                <w:color w:val="000000" w:themeColor="text1"/>
                <w:szCs w:val="28"/>
              </w:rPr>
            </w:pPr>
            <w:r w:rsidRPr="007F0966">
              <w:rPr>
                <w:color w:val="000000" w:themeColor="text1"/>
                <w:position w:val="-34"/>
                <w:szCs w:val="28"/>
              </w:rPr>
              <w:object w:dxaOrig="7500" w:dyaOrig="780">
                <v:shape id="_x0000_i1131" type="#_x0000_t75" style="width:375.65pt;height:39.15pt" o:ole="">
                  <v:imagedata r:id="rId238" o:title=""/>
                </v:shape>
                <o:OLEObject Type="Embed" ProgID="Equation.DSMT4" ShapeID="_x0000_i1131" DrawAspect="Content" ObjectID="_1606681603" r:id="rId239"/>
              </w:object>
            </w:r>
            <w:r w:rsidRPr="007F0966">
              <w:rPr>
                <w:color w:val="000000" w:themeColor="text1"/>
                <w:szCs w:val="28"/>
              </w:rPr>
              <w:t xml:space="preserve"> </w:t>
            </w:r>
          </w:p>
          <w:p w:rsidR="00F94B30" w:rsidRPr="007F0966" w:rsidRDefault="00F94B30" w:rsidP="007F0966">
            <w:pPr>
              <w:spacing w:before="120" w:line="360" w:lineRule="auto"/>
              <w:rPr>
                <w:color w:val="000000" w:themeColor="text1"/>
                <w:szCs w:val="28"/>
              </w:rPr>
            </w:pPr>
            <w:r w:rsidRPr="007F0966">
              <w:rPr>
                <w:color w:val="000000" w:themeColor="text1"/>
                <w:position w:val="-12"/>
                <w:szCs w:val="28"/>
              </w:rPr>
              <w:object w:dxaOrig="1939" w:dyaOrig="360">
                <v:shape id="_x0000_i1132" type="#_x0000_t75" style="width:97.05pt;height:18pt" o:ole="">
                  <v:imagedata r:id="rId240" o:title=""/>
                </v:shape>
                <o:OLEObject Type="Embed" ProgID="Equation.DSMT4" ShapeID="_x0000_i1132" DrawAspect="Content" ObjectID="_1606681604" r:id="rId241"/>
              </w:object>
            </w:r>
          </w:p>
          <w:p w:rsidR="00F94B30" w:rsidRPr="007F0966" w:rsidRDefault="007F0966" w:rsidP="00F94B30">
            <w:pPr>
              <w:spacing w:line="360" w:lineRule="auto"/>
              <w:rPr>
                <w:color w:val="000000" w:themeColor="text1"/>
                <w:szCs w:val="28"/>
              </w:rPr>
            </w:pPr>
            <w:r w:rsidRPr="007F0966">
              <w:rPr>
                <w:color w:val="000000" w:themeColor="text1"/>
                <w:position w:val="-12"/>
                <w:szCs w:val="28"/>
              </w:rPr>
              <w:object w:dxaOrig="1960" w:dyaOrig="380">
                <v:shape id="_x0000_i1133" type="#_x0000_t75" style="width:98.6pt;height:18.8pt" o:ole="">
                  <v:imagedata r:id="rId242" o:title=""/>
                </v:shape>
                <o:OLEObject Type="Embed" ProgID="Equation.DSMT4" ShapeID="_x0000_i1133" DrawAspect="Content" ObjectID="_1606681605" r:id="rId243"/>
              </w:object>
            </w:r>
            <w:r w:rsidR="00F94B30" w:rsidRPr="007F0966">
              <w:rPr>
                <w:color w:val="000000" w:themeColor="text1"/>
                <w:szCs w:val="28"/>
              </w:rPr>
              <w:t xml:space="preserve"> </w:t>
            </w:r>
          </w:p>
          <w:p w:rsidR="007F0966" w:rsidRPr="007F0966" w:rsidRDefault="007F0966" w:rsidP="00F94B30">
            <w:pPr>
              <w:spacing w:line="360" w:lineRule="auto"/>
              <w:rPr>
                <w:color w:val="000000" w:themeColor="text1"/>
                <w:szCs w:val="28"/>
              </w:rPr>
            </w:pPr>
            <w:r w:rsidRPr="007F0966">
              <w:rPr>
                <w:color w:val="000000" w:themeColor="text1"/>
                <w:position w:val="-16"/>
                <w:szCs w:val="28"/>
              </w:rPr>
              <w:object w:dxaOrig="2299" w:dyaOrig="420">
                <v:shape id="_x0000_i1134" type="#_x0000_t75" style="width:115.05pt;height:21.15pt" o:ole="">
                  <v:imagedata r:id="rId244" o:title=""/>
                </v:shape>
                <o:OLEObject Type="Embed" ProgID="Equation.DSMT4" ShapeID="_x0000_i1134" DrawAspect="Content" ObjectID="_1606681606" r:id="rId245"/>
              </w:object>
            </w:r>
          </w:p>
          <w:p w:rsidR="007F0966" w:rsidRPr="007F0966" w:rsidRDefault="007F0966" w:rsidP="00F94B30">
            <w:pPr>
              <w:spacing w:line="360" w:lineRule="auto"/>
              <w:rPr>
                <w:color w:val="000000" w:themeColor="text1"/>
                <w:szCs w:val="28"/>
              </w:rPr>
            </w:pPr>
            <w:r w:rsidRPr="007F0966">
              <w:rPr>
                <w:color w:val="000000" w:themeColor="text1"/>
                <w:position w:val="-36"/>
                <w:szCs w:val="28"/>
              </w:rPr>
              <w:object w:dxaOrig="6780" w:dyaOrig="800">
                <v:shape id="_x0000_i1135" type="#_x0000_t75" style="width:338.85pt;height:39.9pt" o:ole="">
                  <v:imagedata r:id="rId246" o:title=""/>
                </v:shape>
                <o:OLEObject Type="Embed" ProgID="Equation.DSMT4" ShapeID="_x0000_i1135" DrawAspect="Content" ObjectID="_1606681607" r:id="rId247"/>
              </w:object>
            </w:r>
            <w:r w:rsidRPr="007F0966">
              <w:rPr>
                <w:color w:val="000000" w:themeColor="text1"/>
                <w:szCs w:val="28"/>
              </w:rPr>
              <w:t xml:space="preserve"> </w:t>
            </w:r>
          </w:p>
          <w:p w:rsidR="007F0966" w:rsidRPr="007F0966" w:rsidRDefault="007F0966" w:rsidP="007F0966">
            <w:pPr>
              <w:spacing w:line="360" w:lineRule="auto"/>
              <w:rPr>
                <w:color w:val="000000" w:themeColor="text1"/>
                <w:szCs w:val="28"/>
              </w:rPr>
            </w:pPr>
            <w:r w:rsidRPr="007F0966">
              <w:rPr>
                <w:color w:val="000000" w:themeColor="text1"/>
                <w:position w:val="-20"/>
                <w:szCs w:val="28"/>
              </w:rPr>
              <w:object w:dxaOrig="6240" w:dyaOrig="880">
                <v:shape id="_x0000_i1136" type="#_x0000_t75" style="width:312.25pt;height:43.85pt" o:ole="">
                  <v:imagedata r:id="rId248" o:title=""/>
                </v:shape>
                <o:OLEObject Type="Embed" ProgID="Equation.DSMT4" ShapeID="_x0000_i1136" DrawAspect="Content" ObjectID="_1606681608" r:id="rId249"/>
              </w:object>
            </w:r>
            <w:r w:rsidRPr="007F0966">
              <w:rPr>
                <w:color w:val="000000" w:themeColor="text1"/>
                <w:szCs w:val="28"/>
              </w:rPr>
              <w:t xml:space="preserve"> </w:t>
            </w:r>
          </w:p>
          <w:p w:rsidR="007F0966" w:rsidRPr="007F0966" w:rsidRDefault="007F0966" w:rsidP="007F0966">
            <w:pPr>
              <w:spacing w:line="360" w:lineRule="auto"/>
              <w:rPr>
                <w:color w:val="000000" w:themeColor="text1"/>
                <w:szCs w:val="28"/>
              </w:rPr>
            </w:pPr>
            <w:r w:rsidRPr="007F0966">
              <w:rPr>
                <w:color w:val="000000" w:themeColor="text1"/>
                <w:position w:val="-20"/>
                <w:szCs w:val="28"/>
              </w:rPr>
              <w:object w:dxaOrig="5360" w:dyaOrig="880">
                <v:shape id="_x0000_i1137" type="#_x0000_t75" style="width:267.65pt;height:43.85pt" o:ole="">
                  <v:imagedata r:id="rId250" o:title=""/>
                </v:shape>
                <o:OLEObject Type="Embed" ProgID="Equation.DSMT4" ShapeID="_x0000_i1137" DrawAspect="Content" ObjectID="_1606681609" r:id="rId251"/>
              </w:object>
            </w:r>
          </w:p>
        </w:tc>
        <w:tc>
          <w:tcPr>
            <w:tcW w:w="845" w:type="dxa"/>
          </w:tcPr>
          <w:p w:rsidR="00BE4C1C" w:rsidRPr="007F0966" w:rsidRDefault="00BE4C1C" w:rsidP="007F0966">
            <w:pPr>
              <w:spacing w:line="360" w:lineRule="auto"/>
              <w:jc w:val="right"/>
              <w:rPr>
                <w:color w:val="000000" w:themeColor="text1"/>
                <w:szCs w:val="28"/>
              </w:rPr>
            </w:pPr>
            <w:r w:rsidRPr="007F0966">
              <w:rPr>
                <w:color w:val="000000" w:themeColor="text1"/>
                <w:szCs w:val="28"/>
              </w:rPr>
              <w:lastRenderedPageBreak/>
              <w:t>(</w:t>
            </w:r>
            <w:r w:rsidR="007F0966">
              <w:rPr>
                <w:color w:val="000000" w:themeColor="text1"/>
                <w:szCs w:val="28"/>
              </w:rPr>
              <w:t>86)</w:t>
            </w:r>
          </w:p>
          <w:p w:rsidR="00BE4C1C" w:rsidRDefault="00BE4C1C" w:rsidP="007F0966">
            <w:pPr>
              <w:spacing w:before="240" w:line="360" w:lineRule="auto"/>
              <w:jc w:val="right"/>
              <w:rPr>
                <w:color w:val="000000" w:themeColor="text1"/>
                <w:szCs w:val="28"/>
              </w:rPr>
            </w:pPr>
            <w:r w:rsidRPr="007F0966">
              <w:rPr>
                <w:color w:val="000000" w:themeColor="text1"/>
                <w:szCs w:val="28"/>
              </w:rPr>
              <w:t>(87)</w:t>
            </w:r>
          </w:p>
          <w:p w:rsidR="007F0966" w:rsidRDefault="007F0966" w:rsidP="007F0966">
            <w:pPr>
              <w:spacing w:before="240" w:line="360" w:lineRule="auto"/>
              <w:jc w:val="right"/>
              <w:rPr>
                <w:color w:val="000000" w:themeColor="text1"/>
                <w:szCs w:val="28"/>
              </w:rPr>
            </w:pPr>
            <w:r>
              <w:rPr>
                <w:color w:val="000000" w:themeColor="text1"/>
                <w:szCs w:val="28"/>
              </w:rPr>
              <w:t>(88)</w:t>
            </w:r>
          </w:p>
          <w:p w:rsidR="007F0966" w:rsidRDefault="007F0966" w:rsidP="00302EE0">
            <w:pPr>
              <w:spacing w:before="240" w:line="360" w:lineRule="auto"/>
              <w:jc w:val="right"/>
              <w:rPr>
                <w:color w:val="000000" w:themeColor="text1"/>
                <w:szCs w:val="28"/>
              </w:rPr>
            </w:pPr>
            <w:r>
              <w:rPr>
                <w:color w:val="000000" w:themeColor="text1"/>
                <w:szCs w:val="28"/>
              </w:rPr>
              <w:t>(89)</w:t>
            </w:r>
          </w:p>
          <w:p w:rsidR="007F0966" w:rsidRDefault="007F0966" w:rsidP="007F0966">
            <w:pPr>
              <w:spacing w:before="120" w:line="360" w:lineRule="auto"/>
              <w:jc w:val="right"/>
              <w:rPr>
                <w:color w:val="000000" w:themeColor="text1"/>
                <w:szCs w:val="28"/>
              </w:rPr>
            </w:pPr>
          </w:p>
          <w:p w:rsidR="00302EE0" w:rsidRDefault="00302EE0" w:rsidP="007F0966">
            <w:pPr>
              <w:spacing w:before="240" w:line="360" w:lineRule="auto"/>
              <w:jc w:val="right"/>
              <w:rPr>
                <w:color w:val="000000" w:themeColor="text1"/>
                <w:szCs w:val="28"/>
              </w:rPr>
            </w:pPr>
          </w:p>
          <w:p w:rsidR="007F0966" w:rsidRDefault="007F0966" w:rsidP="007F0966">
            <w:pPr>
              <w:spacing w:before="240" w:line="360" w:lineRule="auto"/>
              <w:jc w:val="right"/>
              <w:rPr>
                <w:color w:val="000000" w:themeColor="text1"/>
                <w:szCs w:val="28"/>
              </w:rPr>
            </w:pPr>
            <w:r>
              <w:rPr>
                <w:color w:val="000000" w:themeColor="text1"/>
                <w:szCs w:val="28"/>
              </w:rPr>
              <w:lastRenderedPageBreak/>
              <w:t>(90)</w:t>
            </w:r>
          </w:p>
          <w:p w:rsidR="007F0966" w:rsidRDefault="007F0966" w:rsidP="007F0966">
            <w:pPr>
              <w:spacing w:line="360" w:lineRule="auto"/>
              <w:jc w:val="right"/>
              <w:rPr>
                <w:color w:val="000000" w:themeColor="text1"/>
                <w:szCs w:val="28"/>
              </w:rPr>
            </w:pPr>
            <w:r>
              <w:rPr>
                <w:color w:val="000000" w:themeColor="text1"/>
                <w:szCs w:val="28"/>
              </w:rPr>
              <w:t>(91)</w:t>
            </w:r>
          </w:p>
          <w:p w:rsidR="007F0966" w:rsidRDefault="007F0966" w:rsidP="007F0966">
            <w:pPr>
              <w:spacing w:line="360" w:lineRule="auto"/>
              <w:jc w:val="right"/>
              <w:rPr>
                <w:color w:val="000000" w:themeColor="text1"/>
                <w:szCs w:val="28"/>
              </w:rPr>
            </w:pPr>
            <w:r>
              <w:rPr>
                <w:color w:val="000000" w:themeColor="text1"/>
                <w:szCs w:val="28"/>
              </w:rPr>
              <w:t>(92)</w:t>
            </w:r>
          </w:p>
          <w:p w:rsidR="007F0966" w:rsidRDefault="007F0966" w:rsidP="007F0966">
            <w:pPr>
              <w:spacing w:before="240" w:line="360" w:lineRule="auto"/>
              <w:jc w:val="right"/>
              <w:rPr>
                <w:color w:val="000000" w:themeColor="text1"/>
                <w:szCs w:val="28"/>
              </w:rPr>
            </w:pPr>
            <w:r>
              <w:rPr>
                <w:color w:val="000000" w:themeColor="text1"/>
                <w:szCs w:val="28"/>
              </w:rPr>
              <w:t>(93)</w:t>
            </w:r>
          </w:p>
          <w:p w:rsidR="007F0966" w:rsidRDefault="007F0966" w:rsidP="007F0966">
            <w:pPr>
              <w:spacing w:line="360" w:lineRule="auto"/>
              <w:jc w:val="left"/>
              <w:rPr>
                <w:color w:val="000000" w:themeColor="text1"/>
                <w:szCs w:val="28"/>
              </w:rPr>
            </w:pPr>
          </w:p>
          <w:p w:rsidR="007F0966" w:rsidRDefault="007F0966" w:rsidP="007F0966">
            <w:pPr>
              <w:spacing w:before="240" w:line="360" w:lineRule="auto"/>
              <w:jc w:val="right"/>
              <w:rPr>
                <w:color w:val="000000" w:themeColor="text1"/>
                <w:szCs w:val="28"/>
              </w:rPr>
            </w:pPr>
            <w:r>
              <w:rPr>
                <w:color w:val="000000" w:themeColor="text1"/>
                <w:szCs w:val="28"/>
              </w:rPr>
              <w:t>(94)</w:t>
            </w:r>
          </w:p>
          <w:p w:rsidR="007F0966" w:rsidRPr="007F0966" w:rsidRDefault="007F0966" w:rsidP="007F0966">
            <w:pPr>
              <w:spacing w:before="480" w:line="360" w:lineRule="auto"/>
              <w:jc w:val="right"/>
              <w:rPr>
                <w:color w:val="000000" w:themeColor="text1"/>
                <w:szCs w:val="28"/>
              </w:rPr>
            </w:pPr>
            <w:r>
              <w:rPr>
                <w:color w:val="000000" w:themeColor="text1"/>
                <w:szCs w:val="28"/>
              </w:rPr>
              <w:t>(95)</w:t>
            </w:r>
          </w:p>
        </w:tc>
      </w:tr>
    </w:tbl>
    <w:p w:rsidR="00EA055F" w:rsidRPr="00730A4E" w:rsidRDefault="00EA055F" w:rsidP="00A13450">
      <w:pPr>
        <w:spacing w:after="0" w:line="360" w:lineRule="auto"/>
        <w:jc w:val="both"/>
        <w:rPr>
          <w:color w:val="000000" w:themeColor="text1"/>
          <w:szCs w:val="28"/>
        </w:rPr>
      </w:pPr>
    </w:p>
    <w:p w:rsidR="00EA055F" w:rsidRPr="00730A4E" w:rsidRDefault="00AC117D" w:rsidP="00730A4E">
      <w:pPr>
        <w:pStyle w:val="2"/>
        <w:spacing w:before="0" w:line="360" w:lineRule="auto"/>
        <w:ind w:firstLine="709"/>
        <w:jc w:val="both"/>
        <w:rPr>
          <w:rFonts w:ascii="Times New Roman" w:hAnsi="Times New Roman" w:cs="Times New Roman"/>
          <w:color w:val="000000" w:themeColor="text1"/>
          <w:sz w:val="28"/>
          <w:szCs w:val="28"/>
        </w:rPr>
      </w:pPr>
      <w:bookmarkStart w:id="22" w:name="_Toc532766281"/>
      <w:r>
        <w:rPr>
          <w:rFonts w:ascii="Times New Roman" w:hAnsi="Times New Roman" w:cs="Times New Roman"/>
          <w:color w:val="000000" w:themeColor="text1"/>
          <w:sz w:val="28"/>
          <w:szCs w:val="28"/>
        </w:rPr>
        <w:t>6.4</w:t>
      </w:r>
      <w:r w:rsidR="00EA055F" w:rsidRPr="00730A4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00EA055F" w:rsidRPr="00730A4E">
        <w:rPr>
          <w:rFonts w:ascii="Times New Roman" w:hAnsi="Times New Roman" w:cs="Times New Roman"/>
          <w:color w:val="000000" w:themeColor="text1"/>
          <w:sz w:val="28"/>
          <w:szCs w:val="28"/>
        </w:rPr>
        <w:t>р</w:t>
      </w:r>
      <w:r w:rsidR="005600B9">
        <w:rPr>
          <w:rFonts w:ascii="Times New Roman" w:hAnsi="Times New Roman" w:cs="Times New Roman"/>
          <w:color w:val="000000" w:themeColor="text1"/>
          <w:sz w:val="28"/>
          <w:szCs w:val="28"/>
        </w:rPr>
        <w:t>ямой пуск</w:t>
      </w:r>
      <w:bookmarkEnd w:id="22"/>
    </w:p>
    <w:p w:rsidR="00EA055F" w:rsidRPr="00730A4E" w:rsidRDefault="00EA055F" w:rsidP="00730A4E">
      <w:pPr>
        <w:spacing w:after="0" w:line="360" w:lineRule="auto"/>
        <w:ind w:firstLine="709"/>
        <w:jc w:val="both"/>
        <w:rPr>
          <w:color w:val="000000" w:themeColor="text1"/>
          <w:szCs w:val="28"/>
        </w:rPr>
      </w:pPr>
    </w:p>
    <w:p w:rsidR="00EA055F" w:rsidRDefault="00EA055F" w:rsidP="00626110">
      <w:pPr>
        <w:spacing w:after="0" w:line="360" w:lineRule="auto"/>
        <w:ind w:firstLine="709"/>
        <w:jc w:val="both"/>
        <w:rPr>
          <w:color w:val="000000" w:themeColor="text1"/>
          <w:szCs w:val="28"/>
        </w:rPr>
      </w:pPr>
      <w:r w:rsidRPr="00730A4E">
        <w:rPr>
          <w:color w:val="000000" w:themeColor="text1"/>
          <w:szCs w:val="28"/>
        </w:rPr>
        <w:t xml:space="preserve">Для расчета зависимостей </w:t>
      </w:r>
      <w:r w:rsidRPr="00730A4E">
        <w:rPr>
          <w:color w:val="000000" w:themeColor="text1"/>
          <w:position w:val="-12"/>
          <w:szCs w:val="28"/>
        </w:rPr>
        <w:object w:dxaOrig="540" w:dyaOrig="360">
          <v:shape id="_x0000_i1138" type="#_x0000_t75" style="width:26.6pt;height:18pt" o:ole="">
            <v:imagedata r:id="rId210" o:title=""/>
          </v:shape>
          <o:OLEObject Type="Embed" ProgID="Equation.DSMT4" ShapeID="_x0000_i1138" DrawAspect="Content" ObjectID="_1606681610" r:id="rId252"/>
        </w:object>
      </w:r>
      <w:r w:rsidRPr="00730A4E">
        <w:rPr>
          <w:color w:val="000000" w:themeColor="text1"/>
          <w:szCs w:val="28"/>
        </w:rPr>
        <w:t xml:space="preserve"> и </w:t>
      </w:r>
      <w:r w:rsidRPr="00730A4E">
        <w:rPr>
          <w:color w:val="000000" w:themeColor="text1"/>
          <w:position w:val="-12"/>
          <w:szCs w:val="28"/>
        </w:rPr>
        <w:object w:dxaOrig="460" w:dyaOrig="360">
          <v:shape id="_x0000_i1139" type="#_x0000_t75" style="width:23.5pt;height:18pt" o:ole="">
            <v:imagedata r:id="rId212" o:title=""/>
          </v:shape>
          <o:OLEObject Type="Embed" ProgID="Equation.DSMT4" ShapeID="_x0000_i1139" DrawAspect="Content" ObjectID="_1606681611" r:id="rId253"/>
        </w:object>
      </w:r>
      <w:r w:rsidRPr="00730A4E">
        <w:rPr>
          <w:color w:val="000000" w:themeColor="text1"/>
          <w:szCs w:val="28"/>
        </w:rPr>
        <w:t xml:space="preserve"> следует определить значения величин</w:t>
      </w:r>
      <w:r w:rsidR="007F0966">
        <w:rPr>
          <w:color w:val="000000" w:themeColor="text1"/>
          <w:szCs w:val="28"/>
        </w:rPr>
        <w:t xml:space="preserve"> (см. формулы 96</w:t>
      </w:r>
      <w:r w:rsidR="00626110">
        <w:rPr>
          <w:color w:val="000000" w:themeColor="text1"/>
          <w:szCs w:val="28"/>
        </w:rPr>
        <w:t xml:space="preserve"> –</w:t>
      </w:r>
      <w:r w:rsidR="004908ED">
        <w:rPr>
          <w:color w:val="000000" w:themeColor="text1"/>
          <w:szCs w:val="28"/>
        </w:rPr>
        <w:t xml:space="preserve"> 95</w:t>
      </w:r>
      <w:r w:rsidR="00626110">
        <w:rPr>
          <w:color w:val="000000" w:themeColor="text1"/>
          <w:szCs w:val="28"/>
        </w:rPr>
        <w:t>)</w:t>
      </w:r>
      <w:r w:rsidRPr="00730A4E">
        <w:rPr>
          <w:color w:val="000000" w:themeColor="text1"/>
          <w:szCs w:val="28"/>
        </w:rPr>
        <w:t>:</w:t>
      </w:r>
    </w:p>
    <w:p w:rsidR="00EF60F8" w:rsidRPr="00730A4E" w:rsidRDefault="00EF60F8" w:rsidP="00626110">
      <w:pPr>
        <w:spacing w:after="0" w:line="360" w:lineRule="auto"/>
        <w:ind w:firstLine="709"/>
        <w:jc w:val="both"/>
        <w:rPr>
          <w:color w:val="000000" w:themeColor="text1"/>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EF60F8" w:rsidTr="0064113A">
        <w:trPr>
          <w:trHeight w:val="950"/>
        </w:trPr>
        <w:tc>
          <w:tcPr>
            <w:tcW w:w="846" w:type="dxa"/>
          </w:tcPr>
          <w:p w:rsidR="00EF60F8" w:rsidRDefault="00EF60F8" w:rsidP="005600B9">
            <w:pPr>
              <w:spacing w:line="360" w:lineRule="auto"/>
              <w:jc w:val="both"/>
              <w:rPr>
                <w:color w:val="000000" w:themeColor="text1"/>
                <w:szCs w:val="28"/>
              </w:rPr>
            </w:pPr>
          </w:p>
        </w:tc>
        <w:tc>
          <w:tcPr>
            <w:tcW w:w="7654" w:type="dxa"/>
          </w:tcPr>
          <w:p w:rsidR="00EF60F8" w:rsidRDefault="00256AE8" w:rsidP="005600B9">
            <w:pPr>
              <w:spacing w:line="360" w:lineRule="auto"/>
              <w:rPr>
                <w:color w:val="000000" w:themeColor="text1"/>
                <w:szCs w:val="28"/>
              </w:rPr>
            </w:pPr>
            <w:r w:rsidRPr="003C5DA0">
              <w:rPr>
                <w:color w:val="000000" w:themeColor="text1"/>
                <w:position w:val="-16"/>
                <w:szCs w:val="28"/>
              </w:rPr>
              <w:object w:dxaOrig="2640" w:dyaOrig="420">
                <v:shape id="_x0000_i1140" type="#_x0000_t75" style="width:131.5pt;height:21.15pt" o:ole="">
                  <v:imagedata r:id="rId254" o:title=""/>
                </v:shape>
                <o:OLEObject Type="Embed" ProgID="Equation.DSMT4" ShapeID="_x0000_i1140" DrawAspect="Content" ObjectID="_1606681612" r:id="rId255"/>
              </w:object>
            </w:r>
            <w:r w:rsidR="00EF60F8">
              <w:rPr>
                <w:color w:val="000000" w:themeColor="text1"/>
                <w:szCs w:val="28"/>
              </w:rPr>
              <w:t xml:space="preserve"> </w:t>
            </w:r>
            <w:r w:rsidR="00EF60F8">
              <w:rPr>
                <w:color w:val="000000" w:themeColor="text1"/>
                <w:szCs w:val="28"/>
              </w:rPr>
              <w:br/>
            </w:r>
            <w:r w:rsidRPr="003C5DA0">
              <w:rPr>
                <w:color w:val="000000" w:themeColor="text1"/>
                <w:position w:val="-16"/>
                <w:szCs w:val="28"/>
              </w:rPr>
              <w:object w:dxaOrig="2620" w:dyaOrig="420">
                <v:shape id="_x0000_i1141" type="#_x0000_t75" style="width:130.7pt;height:21.15pt" o:ole="">
                  <v:imagedata r:id="rId256" o:title=""/>
                </v:shape>
                <o:OLEObject Type="Embed" ProgID="Equation.DSMT4" ShapeID="_x0000_i1141" DrawAspect="Content" ObjectID="_1606681613" r:id="rId257"/>
              </w:object>
            </w:r>
          </w:p>
          <w:p w:rsidR="00EF60F8" w:rsidRDefault="00256AE8" w:rsidP="005600B9">
            <w:pPr>
              <w:spacing w:line="360" w:lineRule="auto"/>
              <w:rPr>
                <w:color w:val="000000" w:themeColor="text1"/>
                <w:szCs w:val="28"/>
              </w:rPr>
            </w:pPr>
            <w:r w:rsidRPr="003C5DA0">
              <w:rPr>
                <w:color w:val="000000" w:themeColor="text1"/>
                <w:position w:val="-16"/>
                <w:szCs w:val="28"/>
              </w:rPr>
              <w:object w:dxaOrig="2040" w:dyaOrig="420">
                <v:shape id="_x0000_i1142" type="#_x0000_t75" style="width:101.75pt;height:21.15pt" o:ole="">
                  <v:imagedata r:id="rId258" o:title=""/>
                </v:shape>
                <o:OLEObject Type="Embed" ProgID="Equation.DSMT4" ShapeID="_x0000_i1142" DrawAspect="Content" ObjectID="_1606681614" r:id="rId259"/>
              </w:object>
            </w:r>
          </w:p>
          <w:p w:rsidR="00EF60F8" w:rsidRDefault="00256AE8" w:rsidP="005600B9">
            <w:pPr>
              <w:spacing w:line="360" w:lineRule="auto"/>
              <w:rPr>
                <w:color w:val="000000" w:themeColor="text1"/>
                <w:szCs w:val="28"/>
              </w:rPr>
            </w:pPr>
            <w:r w:rsidRPr="003C5DA0">
              <w:rPr>
                <w:color w:val="000000" w:themeColor="text1"/>
                <w:position w:val="-16"/>
                <w:szCs w:val="28"/>
              </w:rPr>
              <w:object w:dxaOrig="2020" w:dyaOrig="420">
                <v:shape id="_x0000_i1143" type="#_x0000_t75" style="width:100.95pt;height:21.15pt" o:ole="">
                  <v:imagedata r:id="rId260" o:title=""/>
                </v:shape>
                <o:OLEObject Type="Embed" ProgID="Equation.DSMT4" ShapeID="_x0000_i1143" DrawAspect="Content" ObjectID="_1606681615" r:id="rId261"/>
              </w:object>
            </w:r>
          </w:p>
          <w:p w:rsidR="00EF60F8" w:rsidRDefault="00256AE8" w:rsidP="005600B9">
            <w:pPr>
              <w:spacing w:line="360" w:lineRule="auto"/>
              <w:rPr>
                <w:color w:val="000000" w:themeColor="text1"/>
                <w:szCs w:val="28"/>
              </w:rPr>
            </w:pPr>
            <w:r w:rsidRPr="007405BD">
              <w:rPr>
                <w:color w:val="000000" w:themeColor="text1"/>
                <w:position w:val="-36"/>
                <w:szCs w:val="28"/>
              </w:rPr>
              <w:object w:dxaOrig="3400" w:dyaOrig="840">
                <v:shape id="_x0000_i1144" type="#_x0000_t75" style="width:169.85pt;height:42.25pt" o:ole="">
                  <v:imagedata r:id="rId262" o:title=""/>
                </v:shape>
                <o:OLEObject Type="Embed" ProgID="Equation.DSMT4" ShapeID="_x0000_i1144" DrawAspect="Content" ObjectID="_1606681616" r:id="rId263"/>
              </w:object>
            </w:r>
          </w:p>
          <w:p w:rsidR="00EF60F8" w:rsidRDefault="00256AE8" w:rsidP="005600B9">
            <w:pPr>
              <w:spacing w:line="360" w:lineRule="auto"/>
              <w:rPr>
                <w:color w:val="000000" w:themeColor="text1"/>
                <w:szCs w:val="28"/>
              </w:rPr>
            </w:pPr>
            <w:r w:rsidRPr="00256AE8">
              <w:rPr>
                <w:color w:val="000000" w:themeColor="text1"/>
                <w:position w:val="-16"/>
                <w:szCs w:val="28"/>
              </w:rPr>
              <w:object w:dxaOrig="3420" w:dyaOrig="420">
                <v:shape id="_x0000_i1145" type="#_x0000_t75" style="width:170.6pt;height:21.15pt" o:ole="">
                  <v:imagedata r:id="rId264" o:title=""/>
                </v:shape>
                <o:OLEObject Type="Embed" ProgID="Equation.DSMT4" ShapeID="_x0000_i1145" DrawAspect="Content" ObjectID="_1606681617" r:id="rId265"/>
              </w:object>
            </w:r>
          </w:p>
          <w:p w:rsidR="00256AE8" w:rsidRDefault="00256AE8" w:rsidP="005600B9">
            <w:pPr>
              <w:spacing w:line="360" w:lineRule="auto"/>
              <w:rPr>
                <w:color w:val="000000" w:themeColor="text1"/>
                <w:szCs w:val="28"/>
              </w:rPr>
            </w:pPr>
            <w:r w:rsidRPr="00256AE8">
              <w:rPr>
                <w:color w:val="000000" w:themeColor="text1"/>
                <w:position w:val="-40"/>
                <w:szCs w:val="28"/>
              </w:rPr>
              <w:object w:dxaOrig="4580" w:dyaOrig="940">
                <v:shape id="_x0000_i1146" type="#_x0000_t75" style="width:229.3pt;height:46.95pt" o:ole="">
                  <v:imagedata r:id="rId266" o:title=""/>
                </v:shape>
                <o:OLEObject Type="Embed" ProgID="Equation.DSMT4" ShapeID="_x0000_i1146" DrawAspect="Content" ObjectID="_1606681618" r:id="rId267"/>
              </w:object>
            </w:r>
          </w:p>
          <w:p w:rsidR="00EF60F8" w:rsidRDefault="00256AE8" w:rsidP="005600B9">
            <w:pPr>
              <w:spacing w:line="360" w:lineRule="auto"/>
              <w:rPr>
                <w:color w:val="000000" w:themeColor="text1"/>
                <w:szCs w:val="28"/>
              </w:rPr>
            </w:pPr>
            <w:r w:rsidRPr="001736F8">
              <w:rPr>
                <w:color w:val="000000" w:themeColor="text1"/>
                <w:position w:val="-20"/>
                <w:szCs w:val="28"/>
              </w:rPr>
              <w:object w:dxaOrig="7400" w:dyaOrig="540">
                <v:shape id="_x0000_i1147" type="#_x0000_t75" style="width:369.4pt;height:26.6pt" o:ole="">
                  <v:imagedata r:id="rId268" o:title=""/>
                </v:shape>
                <o:OLEObject Type="Embed" ProgID="Equation.DSMT4" ShapeID="_x0000_i1147" DrawAspect="Content" ObjectID="_1606681619" r:id="rId269"/>
              </w:object>
            </w:r>
            <w:r w:rsidR="00EF60F8">
              <w:rPr>
                <w:color w:val="000000" w:themeColor="text1"/>
                <w:szCs w:val="28"/>
              </w:rPr>
              <w:t xml:space="preserve"> </w:t>
            </w:r>
          </w:p>
          <w:p w:rsidR="00EF60F8" w:rsidRDefault="00256AE8" w:rsidP="005600B9">
            <w:pPr>
              <w:spacing w:line="360" w:lineRule="auto"/>
              <w:rPr>
                <w:color w:val="000000" w:themeColor="text1"/>
                <w:szCs w:val="28"/>
              </w:rPr>
            </w:pPr>
            <w:r w:rsidRPr="001736F8">
              <w:rPr>
                <w:color w:val="000000" w:themeColor="text1"/>
                <w:position w:val="-12"/>
                <w:szCs w:val="28"/>
              </w:rPr>
              <w:object w:dxaOrig="2580" w:dyaOrig="840">
                <v:shape id="_x0000_i1148" type="#_x0000_t75" style="width:128.35pt;height:42.25pt" o:ole="">
                  <v:imagedata r:id="rId270" o:title=""/>
                </v:shape>
                <o:OLEObject Type="Embed" ProgID="Equation.DSMT4" ShapeID="_x0000_i1148" DrawAspect="Content" ObjectID="_1606681620" r:id="rId271"/>
              </w:object>
            </w:r>
          </w:p>
          <w:p w:rsidR="00EF60F8" w:rsidRDefault="00256AE8" w:rsidP="005600B9">
            <w:pPr>
              <w:spacing w:line="360" w:lineRule="auto"/>
              <w:rPr>
                <w:color w:val="000000" w:themeColor="text1"/>
                <w:szCs w:val="28"/>
              </w:rPr>
            </w:pPr>
            <w:r w:rsidRPr="001736F8">
              <w:rPr>
                <w:color w:val="000000" w:themeColor="text1"/>
                <w:position w:val="-20"/>
                <w:szCs w:val="28"/>
              </w:rPr>
              <w:object w:dxaOrig="7060" w:dyaOrig="540">
                <v:shape id="_x0000_i1149" type="#_x0000_t75" style="width:354.5pt;height:26.6pt" o:ole="">
                  <v:imagedata r:id="rId272" o:title=""/>
                </v:shape>
                <o:OLEObject Type="Embed" ProgID="Equation.DSMT4" ShapeID="_x0000_i1149" DrawAspect="Content" ObjectID="_1606681621" r:id="rId273"/>
              </w:object>
            </w:r>
          </w:p>
          <w:p w:rsidR="00256AE8" w:rsidRDefault="00256AE8" w:rsidP="005600B9">
            <w:pPr>
              <w:spacing w:line="360" w:lineRule="auto"/>
              <w:rPr>
                <w:color w:val="000000" w:themeColor="text1"/>
                <w:szCs w:val="28"/>
              </w:rPr>
            </w:pPr>
            <w:r w:rsidRPr="00256AE8">
              <w:rPr>
                <w:color w:val="000000" w:themeColor="text1"/>
                <w:position w:val="-12"/>
                <w:szCs w:val="28"/>
              </w:rPr>
              <w:object w:dxaOrig="2040" w:dyaOrig="840">
                <v:shape id="_x0000_i1150" type="#_x0000_t75" style="width:101.75pt;height:42.25pt" o:ole="">
                  <v:imagedata r:id="rId274" o:title=""/>
                </v:shape>
                <o:OLEObject Type="Embed" ProgID="Equation.DSMT4" ShapeID="_x0000_i1150" DrawAspect="Content" ObjectID="_1606681622" r:id="rId275"/>
              </w:object>
            </w:r>
          </w:p>
        </w:tc>
        <w:tc>
          <w:tcPr>
            <w:tcW w:w="845" w:type="dxa"/>
          </w:tcPr>
          <w:p w:rsidR="00EF60F8" w:rsidRDefault="007F0966" w:rsidP="005600B9">
            <w:pPr>
              <w:spacing w:before="40" w:line="360" w:lineRule="auto"/>
              <w:jc w:val="right"/>
              <w:rPr>
                <w:color w:val="000000" w:themeColor="text1"/>
                <w:szCs w:val="28"/>
              </w:rPr>
            </w:pPr>
            <w:r>
              <w:rPr>
                <w:color w:val="000000" w:themeColor="text1"/>
                <w:szCs w:val="28"/>
              </w:rPr>
              <w:lastRenderedPageBreak/>
              <w:t>(96</w:t>
            </w:r>
            <w:r w:rsidR="00EF60F8">
              <w:rPr>
                <w:color w:val="000000" w:themeColor="text1"/>
                <w:szCs w:val="28"/>
              </w:rPr>
              <w:t>)</w:t>
            </w:r>
          </w:p>
          <w:p w:rsidR="00EF60F8" w:rsidRDefault="007F0966" w:rsidP="005600B9">
            <w:pPr>
              <w:spacing w:before="40" w:line="360" w:lineRule="auto"/>
              <w:jc w:val="right"/>
              <w:rPr>
                <w:color w:val="000000" w:themeColor="text1"/>
                <w:szCs w:val="28"/>
              </w:rPr>
            </w:pPr>
            <w:r>
              <w:rPr>
                <w:color w:val="000000" w:themeColor="text1"/>
                <w:szCs w:val="28"/>
              </w:rPr>
              <w:t>(97</w:t>
            </w:r>
            <w:r w:rsidR="00EF60F8">
              <w:rPr>
                <w:color w:val="000000" w:themeColor="text1"/>
                <w:szCs w:val="28"/>
              </w:rPr>
              <w:t>)</w:t>
            </w:r>
          </w:p>
          <w:p w:rsidR="00EF60F8" w:rsidRDefault="007F0966" w:rsidP="005600B9">
            <w:pPr>
              <w:spacing w:before="40" w:line="360" w:lineRule="auto"/>
              <w:jc w:val="right"/>
              <w:rPr>
                <w:color w:val="000000" w:themeColor="text1"/>
                <w:szCs w:val="28"/>
              </w:rPr>
            </w:pPr>
            <w:r>
              <w:rPr>
                <w:color w:val="000000" w:themeColor="text1"/>
                <w:szCs w:val="28"/>
              </w:rPr>
              <w:t>(98</w:t>
            </w:r>
            <w:r w:rsidR="00EF60F8">
              <w:rPr>
                <w:color w:val="000000" w:themeColor="text1"/>
                <w:szCs w:val="28"/>
              </w:rPr>
              <w:t>)</w:t>
            </w:r>
          </w:p>
          <w:p w:rsidR="00EF60F8" w:rsidRDefault="007F0966" w:rsidP="00EF60F8">
            <w:pPr>
              <w:spacing w:before="40" w:line="360" w:lineRule="auto"/>
              <w:jc w:val="right"/>
              <w:rPr>
                <w:color w:val="000000" w:themeColor="text1"/>
                <w:szCs w:val="28"/>
              </w:rPr>
            </w:pPr>
            <w:r>
              <w:rPr>
                <w:color w:val="000000" w:themeColor="text1"/>
                <w:szCs w:val="28"/>
              </w:rPr>
              <w:t>(99</w:t>
            </w:r>
            <w:r w:rsidR="00EF60F8">
              <w:rPr>
                <w:color w:val="000000" w:themeColor="text1"/>
                <w:szCs w:val="28"/>
              </w:rPr>
              <w:t>)</w:t>
            </w:r>
          </w:p>
          <w:p w:rsidR="00EF60F8" w:rsidRDefault="007F0966" w:rsidP="00A13450">
            <w:pPr>
              <w:spacing w:before="360" w:line="360" w:lineRule="auto"/>
              <w:jc w:val="right"/>
              <w:rPr>
                <w:color w:val="000000" w:themeColor="text1"/>
                <w:szCs w:val="28"/>
              </w:rPr>
            </w:pPr>
            <w:r>
              <w:rPr>
                <w:color w:val="000000" w:themeColor="text1"/>
                <w:szCs w:val="28"/>
              </w:rPr>
              <w:t>(100</w:t>
            </w:r>
            <w:r w:rsidR="00EF60F8">
              <w:rPr>
                <w:color w:val="000000" w:themeColor="text1"/>
                <w:szCs w:val="28"/>
              </w:rPr>
              <w:t>)</w:t>
            </w:r>
          </w:p>
          <w:p w:rsidR="00EF60F8" w:rsidRDefault="00EF60F8" w:rsidP="005600B9">
            <w:pPr>
              <w:spacing w:before="40" w:line="360" w:lineRule="auto"/>
              <w:jc w:val="right"/>
              <w:rPr>
                <w:color w:val="000000" w:themeColor="text1"/>
                <w:szCs w:val="28"/>
              </w:rPr>
            </w:pPr>
          </w:p>
          <w:p w:rsidR="00256AE8" w:rsidRDefault="00256AE8" w:rsidP="00EF60F8">
            <w:pPr>
              <w:spacing w:before="40" w:line="360" w:lineRule="auto"/>
              <w:jc w:val="right"/>
              <w:rPr>
                <w:color w:val="000000" w:themeColor="text1"/>
                <w:szCs w:val="28"/>
              </w:rPr>
            </w:pPr>
          </w:p>
          <w:p w:rsidR="00EF60F8" w:rsidRDefault="007F0966" w:rsidP="00A13450">
            <w:pPr>
              <w:spacing w:before="240" w:line="360" w:lineRule="auto"/>
              <w:jc w:val="right"/>
              <w:rPr>
                <w:color w:val="000000" w:themeColor="text1"/>
                <w:szCs w:val="28"/>
              </w:rPr>
            </w:pPr>
            <w:r>
              <w:rPr>
                <w:color w:val="000000" w:themeColor="text1"/>
                <w:szCs w:val="28"/>
              </w:rPr>
              <w:t>(101</w:t>
            </w:r>
            <w:r w:rsidR="00EF60F8">
              <w:rPr>
                <w:color w:val="000000" w:themeColor="text1"/>
                <w:szCs w:val="28"/>
              </w:rPr>
              <w:t>)</w:t>
            </w:r>
          </w:p>
          <w:p w:rsidR="00EF60F8" w:rsidRDefault="00EF60F8" w:rsidP="00EF60F8">
            <w:pPr>
              <w:spacing w:line="360" w:lineRule="auto"/>
              <w:jc w:val="left"/>
              <w:rPr>
                <w:color w:val="000000" w:themeColor="text1"/>
                <w:szCs w:val="28"/>
              </w:rPr>
            </w:pPr>
          </w:p>
          <w:p w:rsidR="00A13450" w:rsidRDefault="00A13450" w:rsidP="00EF60F8">
            <w:pPr>
              <w:spacing w:line="360" w:lineRule="auto"/>
              <w:jc w:val="left"/>
              <w:rPr>
                <w:color w:val="000000" w:themeColor="text1"/>
                <w:szCs w:val="28"/>
              </w:rPr>
            </w:pPr>
          </w:p>
          <w:p w:rsidR="00EF60F8" w:rsidRDefault="007F0966" w:rsidP="00302EE0">
            <w:pPr>
              <w:spacing w:before="360" w:line="360" w:lineRule="auto"/>
              <w:jc w:val="right"/>
              <w:rPr>
                <w:color w:val="000000" w:themeColor="text1"/>
                <w:szCs w:val="28"/>
              </w:rPr>
            </w:pPr>
            <w:r>
              <w:rPr>
                <w:color w:val="000000" w:themeColor="text1"/>
                <w:szCs w:val="28"/>
              </w:rPr>
              <w:t>(102</w:t>
            </w:r>
            <w:r w:rsidR="00EF60F8">
              <w:rPr>
                <w:color w:val="000000" w:themeColor="text1"/>
                <w:szCs w:val="28"/>
              </w:rPr>
              <w:t>)</w:t>
            </w:r>
          </w:p>
          <w:p w:rsidR="00704CFA" w:rsidRDefault="00704CFA" w:rsidP="00A13450">
            <w:pPr>
              <w:spacing w:line="360" w:lineRule="auto"/>
              <w:jc w:val="left"/>
              <w:rPr>
                <w:color w:val="000000" w:themeColor="text1"/>
                <w:szCs w:val="28"/>
              </w:rPr>
            </w:pPr>
          </w:p>
          <w:p w:rsidR="00EF60F8" w:rsidRDefault="007F0966" w:rsidP="00A13450">
            <w:pPr>
              <w:spacing w:before="360" w:line="360" w:lineRule="auto"/>
              <w:jc w:val="right"/>
              <w:rPr>
                <w:color w:val="000000" w:themeColor="text1"/>
                <w:szCs w:val="28"/>
              </w:rPr>
            </w:pPr>
            <w:r>
              <w:rPr>
                <w:color w:val="000000" w:themeColor="text1"/>
                <w:szCs w:val="28"/>
              </w:rPr>
              <w:t>(103</w:t>
            </w:r>
            <w:r w:rsidR="00EF60F8">
              <w:rPr>
                <w:color w:val="000000" w:themeColor="text1"/>
                <w:szCs w:val="28"/>
              </w:rPr>
              <w:t>)</w:t>
            </w:r>
          </w:p>
        </w:tc>
      </w:tr>
    </w:tbl>
    <w:p w:rsidR="00626110" w:rsidRPr="00730A4E" w:rsidRDefault="00626110" w:rsidP="00302EE0">
      <w:pPr>
        <w:spacing w:after="0" w:line="360" w:lineRule="auto"/>
        <w:jc w:val="both"/>
        <w:rPr>
          <w:b/>
          <w:color w:val="000000" w:themeColor="text1"/>
          <w:szCs w:val="28"/>
        </w:rPr>
      </w:pPr>
    </w:p>
    <w:p w:rsidR="00EA055F" w:rsidRPr="00730A4E" w:rsidRDefault="00EA055F" w:rsidP="00730A4E">
      <w:pPr>
        <w:pStyle w:val="2"/>
        <w:spacing w:before="0" w:line="360" w:lineRule="auto"/>
        <w:ind w:firstLine="709"/>
        <w:jc w:val="both"/>
        <w:rPr>
          <w:rFonts w:ascii="Times New Roman" w:hAnsi="Times New Roman" w:cs="Times New Roman"/>
          <w:color w:val="000000" w:themeColor="text1"/>
          <w:sz w:val="28"/>
          <w:szCs w:val="28"/>
        </w:rPr>
      </w:pPr>
      <w:bookmarkStart w:id="23" w:name="_Toc532766282"/>
      <w:r w:rsidRPr="00AC117D">
        <w:rPr>
          <w:rFonts w:ascii="Times New Roman" w:hAnsi="Times New Roman" w:cs="Times New Roman"/>
          <w:color w:val="000000" w:themeColor="text1"/>
          <w:sz w:val="28"/>
          <w:szCs w:val="28"/>
        </w:rPr>
        <w:t>6</w:t>
      </w:r>
      <w:r w:rsidRPr="00730A4E">
        <w:rPr>
          <w:rFonts w:ascii="Times New Roman" w:hAnsi="Times New Roman" w:cs="Times New Roman"/>
          <w:color w:val="000000" w:themeColor="text1"/>
          <w:sz w:val="28"/>
          <w:szCs w:val="28"/>
        </w:rPr>
        <w:t>.</w:t>
      </w:r>
      <w:r w:rsidR="00AC117D">
        <w:rPr>
          <w:rFonts w:ascii="Times New Roman" w:hAnsi="Times New Roman" w:cs="Times New Roman"/>
          <w:color w:val="000000" w:themeColor="text1"/>
          <w:sz w:val="28"/>
          <w:szCs w:val="28"/>
        </w:rPr>
        <w:t>5</w:t>
      </w:r>
      <w:r w:rsidR="00AC117D" w:rsidRPr="00AC117D">
        <w:rPr>
          <w:rFonts w:ascii="Times New Roman" w:hAnsi="Times New Roman" w:cs="Times New Roman"/>
          <w:color w:val="000000" w:themeColor="text1"/>
          <w:sz w:val="28"/>
          <w:szCs w:val="28"/>
        </w:rPr>
        <w:t xml:space="preserve"> </w:t>
      </w:r>
      <w:r w:rsidR="00AC117D" w:rsidRPr="00730A4E">
        <w:rPr>
          <w:rFonts w:ascii="Times New Roman" w:hAnsi="Times New Roman" w:cs="Times New Roman"/>
          <w:color w:val="000000" w:themeColor="text1"/>
          <w:sz w:val="28"/>
          <w:szCs w:val="28"/>
        </w:rPr>
        <w:t>Торможение с использованием схемы шунтирования обмотки якоря</w:t>
      </w:r>
      <w:bookmarkEnd w:id="23"/>
    </w:p>
    <w:p w:rsidR="00EA055F" w:rsidRDefault="00EA055F" w:rsidP="00EA055F">
      <w:pPr>
        <w:spacing w:after="0" w:line="360" w:lineRule="auto"/>
        <w:ind w:firstLine="709"/>
        <w:jc w:val="both"/>
        <w:rPr>
          <w:color w:val="000000" w:themeColor="text1"/>
        </w:rPr>
      </w:pPr>
    </w:p>
    <w:p w:rsidR="00FC12FC" w:rsidRDefault="00FC12FC" w:rsidP="00A93749">
      <w:pPr>
        <w:spacing w:after="0" w:line="360" w:lineRule="auto"/>
        <w:ind w:firstLine="709"/>
        <w:jc w:val="both"/>
        <w:rPr>
          <w:color w:val="000000" w:themeColor="text1"/>
        </w:rPr>
      </w:pPr>
      <w:r>
        <w:rPr>
          <w:color w:val="000000" w:themeColor="text1"/>
        </w:rPr>
        <w:t xml:space="preserve">Для расчета зависимостей </w:t>
      </w:r>
      <w:r w:rsidRPr="00EA055F">
        <w:rPr>
          <w:color w:val="000000" w:themeColor="text1"/>
          <w:position w:val="-12"/>
        </w:rPr>
        <w:object w:dxaOrig="540" w:dyaOrig="360">
          <v:shape id="_x0000_i1151" type="#_x0000_t75" style="width:26.6pt;height:18pt" o:ole="">
            <v:imagedata r:id="rId210" o:title=""/>
          </v:shape>
          <o:OLEObject Type="Embed" ProgID="Equation.DSMT4" ShapeID="_x0000_i1151" DrawAspect="Content" ObjectID="_1606681623" r:id="rId276"/>
        </w:object>
      </w:r>
      <w:r>
        <w:rPr>
          <w:color w:val="000000" w:themeColor="text1"/>
        </w:rPr>
        <w:t xml:space="preserve"> и </w:t>
      </w:r>
      <w:r w:rsidRPr="00EA055F">
        <w:rPr>
          <w:color w:val="000000" w:themeColor="text1"/>
          <w:position w:val="-12"/>
        </w:rPr>
        <w:object w:dxaOrig="460" w:dyaOrig="360">
          <v:shape id="_x0000_i1152" type="#_x0000_t75" style="width:23.5pt;height:18pt" o:ole="">
            <v:imagedata r:id="rId212" o:title=""/>
          </v:shape>
          <o:OLEObject Type="Embed" ProgID="Equation.DSMT4" ShapeID="_x0000_i1152" DrawAspect="Content" ObjectID="_1606681624" r:id="rId277"/>
        </w:object>
      </w:r>
      <w:r>
        <w:rPr>
          <w:color w:val="000000" w:themeColor="text1"/>
        </w:rPr>
        <w:t xml:space="preserve"> следует определить значения величин</w:t>
      </w:r>
      <w:r w:rsidR="007F0966">
        <w:rPr>
          <w:color w:val="000000" w:themeColor="text1"/>
        </w:rPr>
        <w:t xml:space="preserve"> (см. формулы 104</w:t>
      </w:r>
      <w:r w:rsidR="00A93749">
        <w:rPr>
          <w:color w:val="000000" w:themeColor="text1"/>
        </w:rPr>
        <w:t xml:space="preserve"> –</w:t>
      </w:r>
      <w:r w:rsidR="007F0966">
        <w:rPr>
          <w:color w:val="000000" w:themeColor="text1"/>
        </w:rPr>
        <w:t xml:space="preserve"> 111</w:t>
      </w:r>
      <w:r w:rsidR="00A93749" w:rsidRPr="004908ED">
        <w:rPr>
          <w:color w:val="000000" w:themeColor="text1"/>
        </w:rPr>
        <w:t>)</w:t>
      </w:r>
      <w:r w:rsidRPr="004908ED">
        <w:rPr>
          <w:color w:val="000000" w:themeColor="text1"/>
        </w:rPr>
        <w:t>:</w:t>
      </w:r>
    </w:p>
    <w:p w:rsidR="00A93749" w:rsidRDefault="00A93749" w:rsidP="00A93749">
      <w:pPr>
        <w:spacing w:after="0" w:line="360" w:lineRule="auto"/>
        <w:ind w:firstLine="709"/>
        <w:jc w:val="both"/>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7996"/>
        <w:gridCol w:w="834"/>
      </w:tblGrid>
      <w:tr w:rsidR="00A93749" w:rsidTr="0064113A">
        <w:trPr>
          <w:trHeight w:val="950"/>
        </w:trPr>
        <w:tc>
          <w:tcPr>
            <w:tcW w:w="846" w:type="dxa"/>
          </w:tcPr>
          <w:p w:rsidR="00A93749" w:rsidRDefault="00A93749" w:rsidP="005600B9">
            <w:pPr>
              <w:spacing w:line="360" w:lineRule="auto"/>
              <w:jc w:val="both"/>
              <w:rPr>
                <w:color w:val="000000" w:themeColor="text1"/>
                <w:szCs w:val="28"/>
              </w:rPr>
            </w:pPr>
          </w:p>
        </w:tc>
        <w:tc>
          <w:tcPr>
            <w:tcW w:w="7654" w:type="dxa"/>
          </w:tcPr>
          <w:p w:rsidR="00A93749" w:rsidRDefault="00A93749" w:rsidP="005600B9">
            <w:pPr>
              <w:spacing w:line="360" w:lineRule="auto"/>
              <w:rPr>
                <w:color w:val="000000" w:themeColor="text1"/>
                <w:szCs w:val="28"/>
              </w:rPr>
            </w:pPr>
            <w:r w:rsidRPr="00A93749">
              <w:rPr>
                <w:color w:val="000000" w:themeColor="text1"/>
                <w:position w:val="-16"/>
                <w:szCs w:val="28"/>
              </w:rPr>
              <w:object w:dxaOrig="3680" w:dyaOrig="420">
                <v:shape id="_x0000_i1153" type="#_x0000_t75" style="width:183.9pt;height:21.15pt" o:ole="">
                  <v:imagedata r:id="rId278" o:title=""/>
                </v:shape>
                <o:OLEObject Type="Embed" ProgID="Equation.DSMT4" ShapeID="_x0000_i1153" DrawAspect="Content" ObjectID="_1606681625" r:id="rId279"/>
              </w:object>
            </w:r>
            <w:r>
              <w:rPr>
                <w:color w:val="000000" w:themeColor="text1"/>
                <w:szCs w:val="28"/>
              </w:rPr>
              <w:t xml:space="preserve"> </w:t>
            </w:r>
            <w:r>
              <w:rPr>
                <w:color w:val="000000" w:themeColor="text1"/>
                <w:szCs w:val="28"/>
              </w:rPr>
              <w:br/>
            </w:r>
            <w:r w:rsidRPr="003C5DA0">
              <w:rPr>
                <w:color w:val="000000" w:themeColor="text1"/>
                <w:position w:val="-16"/>
                <w:szCs w:val="28"/>
              </w:rPr>
              <w:object w:dxaOrig="4120" w:dyaOrig="420">
                <v:shape id="_x0000_i1154" type="#_x0000_t75" style="width:205.85pt;height:21.15pt" o:ole="">
                  <v:imagedata r:id="rId280" o:title=""/>
                </v:shape>
                <o:OLEObject Type="Embed" ProgID="Equation.DSMT4" ShapeID="_x0000_i1154" DrawAspect="Content" ObjectID="_1606681626" r:id="rId281"/>
              </w:object>
            </w:r>
          </w:p>
          <w:p w:rsidR="00A93749" w:rsidRDefault="00A93749" w:rsidP="005600B9">
            <w:pPr>
              <w:spacing w:line="360" w:lineRule="auto"/>
              <w:rPr>
                <w:color w:val="000000" w:themeColor="text1"/>
                <w:szCs w:val="28"/>
              </w:rPr>
            </w:pPr>
            <w:r w:rsidRPr="00A93749">
              <w:rPr>
                <w:color w:val="000000" w:themeColor="text1"/>
                <w:position w:val="-16"/>
                <w:szCs w:val="28"/>
              </w:rPr>
              <w:object w:dxaOrig="3040" w:dyaOrig="420">
                <v:shape id="_x0000_i1155" type="#_x0000_t75" style="width:151.05pt;height:21.15pt" o:ole="">
                  <v:imagedata r:id="rId282" o:title=""/>
                </v:shape>
                <o:OLEObject Type="Embed" ProgID="Equation.DSMT4" ShapeID="_x0000_i1155" DrawAspect="Content" ObjectID="_1606681627" r:id="rId283"/>
              </w:object>
            </w:r>
          </w:p>
          <w:p w:rsidR="00A93749" w:rsidRDefault="00A93749" w:rsidP="005600B9">
            <w:pPr>
              <w:spacing w:line="360" w:lineRule="auto"/>
              <w:rPr>
                <w:color w:val="000000" w:themeColor="text1"/>
                <w:szCs w:val="28"/>
              </w:rPr>
            </w:pPr>
            <w:r w:rsidRPr="003C5DA0">
              <w:rPr>
                <w:color w:val="000000" w:themeColor="text1"/>
                <w:position w:val="-16"/>
                <w:szCs w:val="28"/>
              </w:rPr>
              <w:object w:dxaOrig="2960" w:dyaOrig="420">
                <v:shape id="_x0000_i1156" type="#_x0000_t75" style="width:147.9pt;height:21.15pt" o:ole="">
                  <v:imagedata r:id="rId284" o:title=""/>
                </v:shape>
                <o:OLEObject Type="Embed" ProgID="Equation.DSMT4" ShapeID="_x0000_i1156" DrawAspect="Content" ObjectID="_1606681628" r:id="rId285"/>
              </w:object>
            </w:r>
          </w:p>
          <w:p w:rsidR="00A93749" w:rsidRDefault="00A93749" w:rsidP="005600B9">
            <w:pPr>
              <w:spacing w:line="360" w:lineRule="auto"/>
              <w:rPr>
                <w:color w:val="000000" w:themeColor="text1"/>
                <w:szCs w:val="28"/>
              </w:rPr>
            </w:pPr>
            <w:r w:rsidRPr="007405BD">
              <w:rPr>
                <w:color w:val="000000" w:themeColor="text1"/>
                <w:position w:val="-36"/>
                <w:szCs w:val="28"/>
              </w:rPr>
              <w:object w:dxaOrig="7780" w:dyaOrig="1180">
                <v:shape id="_x0000_i1157" type="#_x0000_t75" style="width:388.95pt;height:58.7pt" o:ole="">
                  <v:imagedata r:id="rId286" o:title=""/>
                </v:shape>
                <o:OLEObject Type="Embed" ProgID="Equation.DSMT4" ShapeID="_x0000_i1157" DrawAspect="Content" ObjectID="_1606681629" r:id="rId287"/>
              </w:object>
            </w:r>
          </w:p>
          <w:p w:rsidR="00A93749" w:rsidRDefault="00A93749" w:rsidP="005600B9">
            <w:pPr>
              <w:spacing w:line="360" w:lineRule="auto"/>
              <w:rPr>
                <w:color w:val="000000" w:themeColor="text1"/>
                <w:szCs w:val="28"/>
              </w:rPr>
            </w:pPr>
            <w:r w:rsidRPr="00BC1346">
              <w:rPr>
                <w:color w:val="000000" w:themeColor="text1"/>
                <w:position w:val="-16"/>
                <w:szCs w:val="28"/>
              </w:rPr>
              <w:object w:dxaOrig="3340" w:dyaOrig="440">
                <v:shape id="_x0000_i1158" type="#_x0000_t75" style="width:167.5pt;height:21.15pt" o:ole="">
                  <v:imagedata r:id="rId288" o:title=""/>
                </v:shape>
                <o:OLEObject Type="Embed" ProgID="Equation.DSMT4" ShapeID="_x0000_i1158" DrawAspect="Content" ObjectID="_1606681630" r:id="rId289"/>
              </w:object>
            </w:r>
          </w:p>
          <w:p w:rsidR="00A93749" w:rsidRDefault="00A93749" w:rsidP="005600B9">
            <w:pPr>
              <w:spacing w:line="360" w:lineRule="auto"/>
              <w:rPr>
                <w:color w:val="000000" w:themeColor="text1"/>
                <w:szCs w:val="28"/>
              </w:rPr>
            </w:pPr>
            <w:r w:rsidRPr="001736F8">
              <w:rPr>
                <w:color w:val="000000" w:themeColor="text1"/>
                <w:position w:val="-20"/>
                <w:szCs w:val="28"/>
              </w:rPr>
              <w:object w:dxaOrig="7020" w:dyaOrig="880">
                <v:shape id="_x0000_i1159" type="#_x0000_t75" style="width:351.4pt;height:44.6pt" o:ole="">
                  <v:imagedata r:id="rId290" o:title=""/>
                </v:shape>
                <o:OLEObject Type="Embed" ProgID="Equation.DSMT4" ShapeID="_x0000_i1159" DrawAspect="Content" ObjectID="_1606681631" r:id="rId291"/>
              </w:object>
            </w:r>
            <w:r>
              <w:rPr>
                <w:color w:val="000000" w:themeColor="text1"/>
                <w:szCs w:val="28"/>
              </w:rPr>
              <w:t xml:space="preserve"> </w:t>
            </w:r>
          </w:p>
          <w:p w:rsidR="00A93749" w:rsidRDefault="00A93749" w:rsidP="005600B9">
            <w:pPr>
              <w:spacing w:line="360" w:lineRule="auto"/>
              <w:rPr>
                <w:color w:val="000000" w:themeColor="text1"/>
                <w:szCs w:val="28"/>
              </w:rPr>
            </w:pPr>
            <w:r w:rsidRPr="001736F8">
              <w:rPr>
                <w:color w:val="000000" w:themeColor="text1"/>
                <w:position w:val="-20"/>
                <w:szCs w:val="28"/>
              </w:rPr>
              <w:object w:dxaOrig="6140" w:dyaOrig="880">
                <v:shape id="_x0000_i1160" type="#_x0000_t75" style="width:306.8pt;height:44.6pt" o:ole="">
                  <v:imagedata r:id="rId292" o:title=""/>
                </v:shape>
                <o:OLEObject Type="Embed" ProgID="Equation.DSMT4" ShapeID="_x0000_i1160" DrawAspect="Content" ObjectID="_1606681632" r:id="rId293"/>
              </w:object>
            </w:r>
          </w:p>
        </w:tc>
        <w:tc>
          <w:tcPr>
            <w:tcW w:w="845" w:type="dxa"/>
          </w:tcPr>
          <w:p w:rsidR="00A93749" w:rsidRDefault="007F0966" w:rsidP="005600B9">
            <w:pPr>
              <w:spacing w:before="40" w:line="360" w:lineRule="auto"/>
              <w:jc w:val="right"/>
              <w:rPr>
                <w:color w:val="000000" w:themeColor="text1"/>
                <w:szCs w:val="28"/>
              </w:rPr>
            </w:pPr>
            <w:r>
              <w:rPr>
                <w:color w:val="000000" w:themeColor="text1"/>
                <w:szCs w:val="28"/>
              </w:rPr>
              <w:t>(104</w:t>
            </w:r>
            <w:r w:rsidR="00A93749">
              <w:rPr>
                <w:color w:val="000000" w:themeColor="text1"/>
                <w:szCs w:val="28"/>
              </w:rPr>
              <w:t>)</w:t>
            </w:r>
          </w:p>
          <w:p w:rsidR="00A93749" w:rsidRDefault="007F0966" w:rsidP="005600B9">
            <w:pPr>
              <w:spacing w:before="40" w:line="360" w:lineRule="auto"/>
              <w:jc w:val="right"/>
              <w:rPr>
                <w:color w:val="000000" w:themeColor="text1"/>
                <w:szCs w:val="28"/>
              </w:rPr>
            </w:pPr>
            <w:r>
              <w:rPr>
                <w:color w:val="000000" w:themeColor="text1"/>
                <w:szCs w:val="28"/>
              </w:rPr>
              <w:t>(105</w:t>
            </w:r>
            <w:r w:rsidR="00A93749">
              <w:rPr>
                <w:color w:val="000000" w:themeColor="text1"/>
                <w:szCs w:val="28"/>
              </w:rPr>
              <w:t>)</w:t>
            </w:r>
          </w:p>
          <w:p w:rsidR="00A93749" w:rsidRDefault="007F0966" w:rsidP="005600B9">
            <w:pPr>
              <w:spacing w:before="40" w:line="360" w:lineRule="auto"/>
              <w:jc w:val="right"/>
              <w:rPr>
                <w:color w:val="000000" w:themeColor="text1"/>
                <w:szCs w:val="28"/>
              </w:rPr>
            </w:pPr>
            <w:r>
              <w:rPr>
                <w:color w:val="000000" w:themeColor="text1"/>
                <w:szCs w:val="28"/>
              </w:rPr>
              <w:t>(106</w:t>
            </w:r>
            <w:r w:rsidR="00A93749">
              <w:rPr>
                <w:color w:val="000000" w:themeColor="text1"/>
                <w:szCs w:val="28"/>
              </w:rPr>
              <w:t>)</w:t>
            </w:r>
          </w:p>
          <w:p w:rsidR="00A93749" w:rsidRDefault="007F0966" w:rsidP="005600B9">
            <w:pPr>
              <w:spacing w:before="40" w:line="360" w:lineRule="auto"/>
              <w:jc w:val="right"/>
              <w:rPr>
                <w:color w:val="000000" w:themeColor="text1"/>
                <w:szCs w:val="28"/>
              </w:rPr>
            </w:pPr>
            <w:r>
              <w:rPr>
                <w:color w:val="000000" w:themeColor="text1"/>
                <w:szCs w:val="28"/>
              </w:rPr>
              <w:t>(107</w:t>
            </w:r>
            <w:r w:rsidR="00A93749">
              <w:rPr>
                <w:color w:val="000000" w:themeColor="text1"/>
                <w:szCs w:val="28"/>
              </w:rPr>
              <w:t>)</w:t>
            </w:r>
          </w:p>
          <w:p w:rsidR="00A93749" w:rsidRDefault="00A93749" w:rsidP="00A13450">
            <w:pPr>
              <w:spacing w:line="360" w:lineRule="auto"/>
              <w:jc w:val="left"/>
              <w:rPr>
                <w:color w:val="000000" w:themeColor="text1"/>
                <w:szCs w:val="28"/>
              </w:rPr>
            </w:pPr>
          </w:p>
          <w:p w:rsidR="00A93749" w:rsidRDefault="007F0966" w:rsidP="00A13450">
            <w:pPr>
              <w:spacing w:before="360" w:line="360" w:lineRule="auto"/>
              <w:jc w:val="right"/>
              <w:rPr>
                <w:color w:val="000000" w:themeColor="text1"/>
                <w:szCs w:val="28"/>
              </w:rPr>
            </w:pPr>
            <w:r>
              <w:rPr>
                <w:color w:val="000000" w:themeColor="text1"/>
                <w:szCs w:val="28"/>
              </w:rPr>
              <w:t>(108</w:t>
            </w:r>
            <w:r w:rsidR="00A93749">
              <w:rPr>
                <w:color w:val="000000" w:themeColor="text1"/>
                <w:szCs w:val="28"/>
              </w:rPr>
              <w:t>)</w:t>
            </w:r>
          </w:p>
          <w:p w:rsidR="00A93749" w:rsidRDefault="007F0966" w:rsidP="005600B9">
            <w:pPr>
              <w:spacing w:before="240" w:line="360" w:lineRule="auto"/>
              <w:jc w:val="right"/>
              <w:rPr>
                <w:color w:val="000000" w:themeColor="text1"/>
                <w:szCs w:val="28"/>
              </w:rPr>
            </w:pPr>
            <w:r>
              <w:rPr>
                <w:color w:val="000000" w:themeColor="text1"/>
                <w:szCs w:val="28"/>
              </w:rPr>
              <w:t>(109</w:t>
            </w:r>
            <w:r w:rsidR="00A93749">
              <w:rPr>
                <w:color w:val="000000" w:themeColor="text1"/>
                <w:szCs w:val="28"/>
              </w:rPr>
              <w:t>)</w:t>
            </w:r>
          </w:p>
          <w:p w:rsidR="00A93749" w:rsidRDefault="00A93749" w:rsidP="005600B9">
            <w:pPr>
              <w:spacing w:line="360" w:lineRule="auto"/>
              <w:jc w:val="right"/>
              <w:rPr>
                <w:color w:val="000000" w:themeColor="text1"/>
                <w:szCs w:val="28"/>
              </w:rPr>
            </w:pPr>
          </w:p>
          <w:p w:rsidR="00A93749" w:rsidRDefault="007F0966" w:rsidP="005600B9">
            <w:pPr>
              <w:spacing w:line="360" w:lineRule="auto"/>
              <w:jc w:val="right"/>
              <w:rPr>
                <w:color w:val="000000" w:themeColor="text1"/>
                <w:szCs w:val="28"/>
              </w:rPr>
            </w:pPr>
            <w:r>
              <w:rPr>
                <w:color w:val="000000" w:themeColor="text1"/>
                <w:szCs w:val="28"/>
              </w:rPr>
              <w:t>(110</w:t>
            </w:r>
            <w:r w:rsidR="00A93749">
              <w:rPr>
                <w:color w:val="000000" w:themeColor="text1"/>
                <w:szCs w:val="28"/>
              </w:rPr>
              <w:t>)</w:t>
            </w:r>
          </w:p>
          <w:p w:rsidR="00A93749" w:rsidRDefault="00A93749" w:rsidP="005600B9">
            <w:pPr>
              <w:spacing w:line="360" w:lineRule="auto"/>
              <w:jc w:val="left"/>
              <w:rPr>
                <w:color w:val="000000" w:themeColor="text1"/>
                <w:szCs w:val="28"/>
              </w:rPr>
            </w:pPr>
          </w:p>
          <w:p w:rsidR="00A93749" w:rsidRDefault="007F0966" w:rsidP="00A13450">
            <w:pPr>
              <w:spacing w:before="120" w:line="360" w:lineRule="auto"/>
              <w:jc w:val="right"/>
              <w:rPr>
                <w:color w:val="000000" w:themeColor="text1"/>
                <w:szCs w:val="28"/>
              </w:rPr>
            </w:pPr>
            <w:r>
              <w:rPr>
                <w:color w:val="000000" w:themeColor="text1"/>
                <w:szCs w:val="28"/>
              </w:rPr>
              <w:t>(111</w:t>
            </w:r>
            <w:r w:rsidR="00A93749">
              <w:rPr>
                <w:color w:val="000000" w:themeColor="text1"/>
                <w:szCs w:val="28"/>
              </w:rPr>
              <w:t>)</w:t>
            </w:r>
          </w:p>
        </w:tc>
      </w:tr>
    </w:tbl>
    <w:p w:rsidR="00A93749" w:rsidRDefault="00A93749" w:rsidP="00A93749">
      <w:pPr>
        <w:spacing w:after="0" w:line="360" w:lineRule="auto"/>
        <w:ind w:firstLine="709"/>
        <w:jc w:val="both"/>
        <w:rPr>
          <w:color w:val="000000" w:themeColor="text1"/>
        </w:rPr>
      </w:pPr>
    </w:p>
    <w:p w:rsidR="00847BAD" w:rsidRDefault="00847BAD">
      <w:pPr>
        <w:rPr>
          <w:rFonts w:eastAsiaTheme="majorEastAsia"/>
          <w:color w:val="000000" w:themeColor="text1"/>
          <w:szCs w:val="32"/>
        </w:rPr>
      </w:pPr>
      <w:r>
        <w:rPr>
          <w:color w:val="000000" w:themeColor="text1"/>
        </w:rPr>
        <w:br w:type="page"/>
      </w:r>
    </w:p>
    <w:p w:rsidR="00FC12FC" w:rsidRPr="005D2BB6" w:rsidRDefault="005D2BB6" w:rsidP="005D2BB6">
      <w:pPr>
        <w:pStyle w:val="1"/>
        <w:spacing w:before="0" w:line="360" w:lineRule="auto"/>
        <w:ind w:firstLine="709"/>
        <w:jc w:val="both"/>
        <w:rPr>
          <w:rFonts w:ascii="Times New Roman" w:hAnsi="Times New Roman" w:cs="Times New Roman"/>
          <w:color w:val="000000" w:themeColor="text1"/>
          <w:sz w:val="28"/>
        </w:rPr>
      </w:pPr>
      <w:bookmarkStart w:id="24" w:name="_Toc532766283"/>
      <w:r w:rsidRPr="005D2BB6">
        <w:rPr>
          <w:rFonts w:ascii="Times New Roman" w:hAnsi="Times New Roman" w:cs="Times New Roman"/>
          <w:color w:val="000000" w:themeColor="text1"/>
          <w:sz w:val="28"/>
        </w:rPr>
        <w:lastRenderedPageBreak/>
        <w:t>6.6 Противовключение</w:t>
      </w:r>
      <w:r w:rsidR="00847BAD">
        <w:rPr>
          <w:rFonts w:ascii="Times New Roman" w:hAnsi="Times New Roman" w:cs="Times New Roman"/>
          <w:color w:val="000000" w:themeColor="text1"/>
          <w:sz w:val="28"/>
        </w:rPr>
        <w:t xml:space="preserve"> в исходную позицию</w:t>
      </w:r>
      <w:bookmarkEnd w:id="24"/>
    </w:p>
    <w:p w:rsidR="005D2BB6" w:rsidRDefault="005D2BB6" w:rsidP="00EA055F">
      <w:pPr>
        <w:spacing w:after="0" w:line="360" w:lineRule="auto"/>
        <w:ind w:firstLine="709"/>
        <w:jc w:val="both"/>
        <w:rPr>
          <w:color w:val="000000" w:themeColor="text1"/>
        </w:rPr>
      </w:pPr>
    </w:p>
    <w:p w:rsidR="005D2BB6" w:rsidRDefault="005D2BB6" w:rsidP="005D2BB6">
      <w:pPr>
        <w:spacing w:after="0" w:line="360" w:lineRule="auto"/>
        <w:ind w:firstLine="709"/>
        <w:jc w:val="both"/>
        <w:rPr>
          <w:color w:val="000000" w:themeColor="text1"/>
        </w:rPr>
      </w:pPr>
      <w:r>
        <w:rPr>
          <w:color w:val="000000" w:themeColor="text1"/>
        </w:rPr>
        <w:t xml:space="preserve">Для расчета зависимостей </w:t>
      </w:r>
      <w:r w:rsidRPr="00EA055F">
        <w:rPr>
          <w:color w:val="000000" w:themeColor="text1"/>
          <w:position w:val="-12"/>
        </w:rPr>
        <w:object w:dxaOrig="540" w:dyaOrig="360">
          <v:shape id="_x0000_i1161" type="#_x0000_t75" style="width:26.6pt;height:18pt" o:ole="">
            <v:imagedata r:id="rId210" o:title=""/>
          </v:shape>
          <o:OLEObject Type="Embed" ProgID="Equation.DSMT4" ShapeID="_x0000_i1161" DrawAspect="Content" ObjectID="_1606681633" r:id="rId294"/>
        </w:object>
      </w:r>
      <w:r>
        <w:rPr>
          <w:color w:val="000000" w:themeColor="text1"/>
        </w:rPr>
        <w:t xml:space="preserve"> и </w:t>
      </w:r>
      <w:r w:rsidRPr="00EA055F">
        <w:rPr>
          <w:color w:val="000000" w:themeColor="text1"/>
          <w:position w:val="-12"/>
        </w:rPr>
        <w:object w:dxaOrig="460" w:dyaOrig="360">
          <v:shape id="_x0000_i1162" type="#_x0000_t75" style="width:23.5pt;height:18pt" o:ole="">
            <v:imagedata r:id="rId212" o:title=""/>
          </v:shape>
          <o:OLEObject Type="Embed" ProgID="Equation.DSMT4" ShapeID="_x0000_i1162" DrawAspect="Content" ObjectID="_1606681634" r:id="rId295"/>
        </w:object>
      </w:r>
      <w:r>
        <w:rPr>
          <w:color w:val="000000" w:themeColor="text1"/>
        </w:rPr>
        <w:t xml:space="preserve"> следует определить з</w:t>
      </w:r>
      <w:r w:rsidR="005B5C8E">
        <w:rPr>
          <w:color w:val="000000" w:themeColor="text1"/>
        </w:rPr>
        <w:t>начения величин (см. формулы 112</w:t>
      </w:r>
      <w:r>
        <w:rPr>
          <w:color w:val="000000" w:themeColor="text1"/>
        </w:rPr>
        <w:t xml:space="preserve"> – </w:t>
      </w:r>
      <w:r w:rsidR="005B5C8E">
        <w:rPr>
          <w:color w:val="000000" w:themeColor="text1"/>
        </w:rPr>
        <w:t>121</w:t>
      </w:r>
      <w:r w:rsidRPr="004908ED">
        <w:rPr>
          <w:color w:val="000000" w:themeColor="text1"/>
        </w:rPr>
        <w:t>):</w:t>
      </w:r>
    </w:p>
    <w:p w:rsidR="005D2BB6" w:rsidRDefault="005D2BB6" w:rsidP="00EA055F">
      <w:pPr>
        <w:spacing w:after="0" w:line="360" w:lineRule="auto"/>
        <w:ind w:firstLine="709"/>
        <w:jc w:val="both"/>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C52F90" w:rsidRPr="007F0966" w:rsidTr="0064113A">
        <w:trPr>
          <w:trHeight w:val="950"/>
        </w:trPr>
        <w:tc>
          <w:tcPr>
            <w:tcW w:w="846" w:type="dxa"/>
          </w:tcPr>
          <w:p w:rsidR="00C52F90" w:rsidRPr="007F0966" w:rsidRDefault="00C52F90" w:rsidP="00186F9E">
            <w:pPr>
              <w:spacing w:line="360" w:lineRule="auto"/>
              <w:jc w:val="both"/>
              <w:rPr>
                <w:color w:val="000000" w:themeColor="text1"/>
                <w:szCs w:val="28"/>
              </w:rPr>
            </w:pPr>
          </w:p>
        </w:tc>
        <w:tc>
          <w:tcPr>
            <w:tcW w:w="7654" w:type="dxa"/>
          </w:tcPr>
          <w:p w:rsidR="00C52F90" w:rsidRPr="007F0966" w:rsidRDefault="00C52F90" w:rsidP="00186F9E">
            <w:pPr>
              <w:spacing w:line="360" w:lineRule="auto"/>
              <w:rPr>
                <w:color w:val="000000" w:themeColor="text1"/>
                <w:szCs w:val="28"/>
              </w:rPr>
            </w:pPr>
            <w:r w:rsidRPr="007F0966">
              <w:rPr>
                <w:color w:val="000000" w:themeColor="text1"/>
                <w:position w:val="-12"/>
                <w:szCs w:val="28"/>
              </w:rPr>
              <w:object w:dxaOrig="2640" w:dyaOrig="460">
                <v:shape id="_x0000_i1163" type="#_x0000_t75" style="width:131.5pt;height:23.5pt" o:ole="">
                  <v:imagedata r:id="rId296" o:title=""/>
                </v:shape>
                <o:OLEObject Type="Embed" ProgID="Equation.DSMT4" ShapeID="_x0000_i1163" DrawAspect="Content" ObjectID="_1606681635" r:id="rId297"/>
              </w:object>
            </w:r>
            <w:r w:rsidRPr="007F0966">
              <w:rPr>
                <w:color w:val="000000" w:themeColor="text1"/>
                <w:szCs w:val="28"/>
              </w:rPr>
              <w:t xml:space="preserve">  </w:t>
            </w:r>
          </w:p>
          <w:p w:rsidR="00C52F90" w:rsidRPr="007F0966" w:rsidRDefault="00C52F90" w:rsidP="00186F9E">
            <w:pPr>
              <w:spacing w:line="360" w:lineRule="auto"/>
              <w:rPr>
                <w:color w:val="000000" w:themeColor="text1"/>
                <w:szCs w:val="28"/>
              </w:rPr>
            </w:pPr>
            <w:r w:rsidRPr="007F0966">
              <w:rPr>
                <w:color w:val="000000" w:themeColor="text1"/>
                <w:position w:val="-12"/>
                <w:szCs w:val="28"/>
              </w:rPr>
              <w:object w:dxaOrig="5500" w:dyaOrig="460">
                <v:shape id="_x0000_i1164" type="#_x0000_t75" style="width:274.7pt;height:23.5pt" o:ole="">
                  <v:imagedata r:id="rId298" o:title=""/>
                </v:shape>
                <o:OLEObject Type="Embed" ProgID="Equation.DSMT4" ShapeID="_x0000_i1164" DrawAspect="Content" ObjectID="_1606681636" r:id="rId299"/>
              </w:object>
            </w:r>
          </w:p>
          <w:p w:rsidR="00C52F90" w:rsidRPr="007F0966" w:rsidRDefault="00C52F90" w:rsidP="00186F9E">
            <w:pPr>
              <w:spacing w:line="360" w:lineRule="auto"/>
              <w:rPr>
                <w:color w:val="000000" w:themeColor="text1"/>
                <w:szCs w:val="28"/>
              </w:rPr>
            </w:pPr>
            <w:r w:rsidRPr="007F0966">
              <w:rPr>
                <w:color w:val="000000" w:themeColor="text1"/>
                <w:position w:val="-34"/>
                <w:szCs w:val="28"/>
              </w:rPr>
              <w:object w:dxaOrig="6960" w:dyaOrig="859">
                <v:shape id="_x0000_i1165" type="#_x0000_t75" style="width:348.25pt;height:43.05pt" o:ole="">
                  <v:imagedata r:id="rId300" o:title=""/>
                </v:shape>
                <o:OLEObject Type="Embed" ProgID="Equation.DSMT4" ShapeID="_x0000_i1165" DrawAspect="Content" ObjectID="_1606681637" r:id="rId301"/>
              </w:object>
            </w:r>
            <w:r w:rsidRPr="007F0966">
              <w:rPr>
                <w:color w:val="000000" w:themeColor="text1"/>
                <w:szCs w:val="28"/>
              </w:rPr>
              <w:t xml:space="preserve"> </w:t>
            </w:r>
          </w:p>
          <w:p w:rsidR="00C52F90" w:rsidRPr="007F0966" w:rsidRDefault="00C52F90" w:rsidP="00186F9E">
            <w:pPr>
              <w:spacing w:line="360" w:lineRule="auto"/>
              <w:rPr>
                <w:color w:val="000000" w:themeColor="text1"/>
                <w:szCs w:val="28"/>
              </w:rPr>
            </w:pPr>
            <w:r w:rsidRPr="007F0966">
              <w:rPr>
                <w:color w:val="000000" w:themeColor="text1"/>
                <w:position w:val="-12"/>
                <w:szCs w:val="28"/>
              </w:rPr>
              <w:object w:dxaOrig="2920" w:dyaOrig="380">
                <v:shape id="_x0000_i1166" type="#_x0000_t75" style="width:146.35pt;height:18.8pt" o:ole="">
                  <v:imagedata r:id="rId302" o:title=""/>
                </v:shape>
                <o:OLEObject Type="Embed" ProgID="Equation.DSMT4" ShapeID="_x0000_i1166" DrawAspect="Content" ObjectID="_1606681638" r:id="rId303"/>
              </w:object>
            </w:r>
            <w:r w:rsidRPr="007F0966">
              <w:rPr>
                <w:color w:val="000000" w:themeColor="text1"/>
                <w:szCs w:val="28"/>
              </w:rPr>
              <w:t xml:space="preserve"> </w:t>
            </w:r>
          </w:p>
          <w:p w:rsidR="00C52F90" w:rsidRPr="007F0966" w:rsidRDefault="00C52F90" w:rsidP="00186F9E">
            <w:pPr>
              <w:spacing w:line="360" w:lineRule="auto"/>
              <w:rPr>
                <w:color w:val="000000" w:themeColor="text1"/>
                <w:szCs w:val="28"/>
              </w:rPr>
            </w:pPr>
            <w:r w:rsidRPr="007F0966">
              <w:rPr>
                <w:color w:val="000000" w:themeColor="text1"/>
                <w:position w:val="-34"/>
                <w:szCs w:val="28"/>
              </w:rPr>
              <w:object w:dxaOrig="4099" w:dyaOrig="780">
                <v:shape id="_x0000_i1167" type="#_x0000_t75" style="width:205.05pt;height:39.15pt" o:ole="">
                  <v:imagedata r:id="rId304" o:title=""/>
                </v:shape>
                <o:OLEObject Type="Embed" ProgID="Equation.DSMT4" ShapeID="_x0000_i1167" DrawAspect="Content" ObjectID="_1606681639" r:id="rId305"/>
              </w:object>
            </w:r>
            <w:r w:rsidRPr="007F0966">
              <w:rPr>
                <w:color w:val="000000" w:themeColor="text1"/>
                <w:szCs w:val="28"/>
              </w:rPr>
              <w:t xml:space="preserve"> </w:t>
            </w:r>
          </w:p>
          <w:p w:rsidR="00C52F90" w:rsidRPr="007F0966" w:rsidRDefault="00C52F90" w:rsidP="00186F9E">
            <w:pPr>
              <w:spacing w:before="120" w:line="360" w:lineRule="auto"/>
              <w:rPr>
                <w:color w:val="000000" w:themeColor="text1"/>
                <w:szCs w:val="28"/>
              </w:rPr>
            </w:pPr>
            <w:r w:rsidRPr="00C52F90">
              <w:rPr>
                <w:color w:val="000000" w:themeColor="text1"/>
                <w:position w:val="-32"/>
                <w:szCs w:val="28"/>
              </w:rPr>
              <w:object w:dxaOrig="5740" w:dyaOrig="760">
                <v:shape id="_x0000_i1168" type="#_x0000_t75" style="width:287.2pt;height:38.35pt" o:ole="">
                  <v:imagedata r:id="rId306" o:title=""/>
                </v:shape>
                <o:OLEObject Type="Embed" ProgID="Equation.DSMT4" ShapeID="_x0000_i1168" DrawAspect="Content" ObjectID="_1606681640" r:id="rId307"/>
              </w:object>
            </w:r>
          </w:p>
          <w:p w:rsidR="00C52F90" w:rsidRPr="007F0966" w:rsidRDefault="00C52F90" w:rsidP="00186F9E">
            <w:pPr>
              <w:spacing w:line="360" w:lineRule="auto"/>
              <w:rPr>
                <w:color w:val="000000" w:themeColor="text1"/>
                <w:szCs w:val="28"/>
              </w:rPr>
            </w:pPr>
            <w:r w:rsidRPr="007F0966">
              <w:rPr>
                <w:color w:val="000000" w:themeColor="text1"/>
                <w:position w:val="-12"/>
                <w:szCs w:val="28"/>
              </w:rPr>
              <w:object w:dxaOrig="2160" w:dyaOrig="380">
                <v:shape id="_x0000_i1169" type="#_x0000_t75" style="width:108.8pt;height:18.8pt" o:ole="">
                  <v:imagedata r:id="rId308" o:title=""/>
                </v:shape>
                <o:OLEObject Type="Embed" ProgID="Equation.DSMT4" ShapeID="_x0000_i1169" DrawAspect="Content" ObjectID="_1606681641" r:id="rId309"/>
              </w:object>
            </w:r>
            <w:r w:rsidRPr="007F0966">
              <w:rPr>
                <w:color w:val="000000" w:themeColor="text1"/>
                <w:szCs w:val="28"/>
              </w:rPr>
              <w:t xml:space="preserve"> </w:t>
            </w:r>
          </w:p>
          <w:p w:rsidR="00C52F90" w:rsidRPr="007F0966" w:rsidRDefault="005D326B" w:rsidP="00186F9E">
            <w:pPr>
              <w:spacing w:line="360" w:lineRule="auto"/>
              <w:rPr>
                <w:color w:val="000000" w:themeColor="text1"/>
                <w:szCs w:val="28"/>
              </w:rPr>
            </w:pPr>
            <w:r w:rsidRPr="007F0966">
              <w:rPr>
                <w:color w:val="000000" w:themeColor="text1"/>
                <w:position w:val="-16"/>
                <w:szCs w:val="28"/>
              </w:rPr>
              <w:object w:dxaOrig="2340" w:dyaOrig="420">
                <v:shape id="_x0000_i1170" type="#_x0000_t75" style="width:117.4pt;height:21.15pt" o:ole="">
                  <v:imagedata r:id="rId310" o:title=""/>
                </v:shape>
                <o:OLEObject Type="Embed" ProgID="Equation.DSMT4" ShapeID="_x0000_i1170" DrawAspect="Content" ObjectID="_1606681642" r:id="rId311"/>
              </w:object>
            </w:r>
          </w:p>
          <w:p w:rsidR="00C52F90" w:rsidRPr="007F0966" w:rsidRDefault="005D326B" w:rsidP="00186F9E">
            <w:pPr>
              <w:spacing w:line="360" w:lineRule="auto"/>
              <w:rPr>
                <w:color w:val="000000" w:themeColor="text1"/>
                <w:szCs w:val="28"/>
              </w:rPr>
            </w:pPr>
            <w:r w:rsidRPr="007F0966">
              <w:rPr>
                <w:color w:val="000000" w:themeColor="text1"/>
                <w:position w:val="-36"/>
                <w:szCs w:val="28"/>
              </w:rPr>
              <w:object w:dxaOrig="7080" w:dyaOrig="800">
                <v:shape id="_x0000_i1171" type="#_x0000_t75" style="width:354.5pt;height:39.9pt" o:ole="">
                  <v:imagedata r:id="rId312" o:title=""/>
                </v:shape>
                <o:OLEObject Type="Embed" ProgID="Equation.DSMT4" ShapeID="_x0000_i1171" DrawAspect="Content" ObjectID="_1606681643" r:id="rId313"/>
              </w:object>
            </w:r>
            <w:r w:rsidR="00C52F90" w:rsidRPr="007F0966">
              <w:rPr>
                <w:color w:val="000000" w:themeColor="text1"/>
                <w:szCs w:val="28"/>
              </w:rPr>
              <w:t xml:space="preserve"> </w:t>
            </w:r>
          </w:p>
          <w:p w:rsidR="00C52F90" w:rsidRPr="007F0966" w:rsidRDefault="005D326B" w:rsidP="00186F9E">
            <w:pPr>
              <w:spacing w:line="360" w:lineRule="auto"/>
              <w:rPr>
                <w:color w:val="000000" w:themeColor="text1"/>
                <w:szCs w:val="28"/>
              </w:rPr>
            </w:pPr>
            <w:r w:rsidRPr="007F0966">
              <w:rPr>
                <w:color w:val="000000" w:themeColor="text1"/>
                <w:position w:val="-20"/>
                <w:szCs w:val="28"/>
              </w:rPr>
              <w:object w:dxaOrig="6440" w:dyaOrig="880">
                <v:shape id="_x0000_i1172" type="#_x0000_t75" style="width:322.45pt;height:43.85pt" o:ole="">
                  <v:imagedata r:id="rId314" o:title=""/>
                </v:shape>
                <o:OLEObject Type="Embed" ProgID="Equation.DSMT4" ShapeID="_x0000_i1172" DrawAspect="Content" ObjectID="_1606681644" r:id="rId315"/>
              </w:object>
            </w:r>
            <w:r w:rsidR="00C52F90" w:rsidRPr="007F0966">
              <w:rPr>
                <w:color w:val="000000" w:themeColor="text1"/>
                <w:szCs w:val="28"/>
              </w:rPr>
              <w:t xml:space="preserve"> </w:t>
            </w:r>
          </w:p>
          <w:p w:rsidR="00C52F90" w:rsidRPr="007F0966" w:rsidRDefault="005D326B" w:rsidP="00186F9E">
            <w:pPr>
              <w:spacing w:line="360" w:lineRule="auto"/>
              <w:rPr>
                <w:color w:val="000000" w:themeColor="text1"/>
                <w:szCs w:val="28"/>
              </w:rPr>
            </w:pPr>
            <w:r w:rsidRPr="007F0966">
              <w:rPr>
                <w:color w:val="000000" w:themeColor="text1"/>
                <w:position w:val="-20"/>
                <w:szCs w:val="28"/>
              </w:rPr>
              <w:object w:dxaOrig="5560" w:dyaOrig="880">
                <v:shape id="_x0000_i1173" type="#_x0000_t75" style="width:278.6pt;height:43.85pt" o:ole="">
                  <v:imagedata r:id="rId316" o:title=""/>
                </v:shape>
                <o:OLEObject Type="Embed" ProgID="Equation.DSMT4" ShapeID="_x0000_i1173" DrawAspect="Content" ObjectID="_1606681645" r:id="rId317"/>
              </w:object>
            </w:r>
          </w:p>
        </w:tc>
        <w:tc>
          <w:tcPr>
            <w:tcW w:w="845" w:type="dxa"/>
          </w:tcPr>
          <w:p w:rsidR="00C52F90" w:rsidRPr="007F0966" w:rsidRDefault="00C52F90" w:rsidP="00186F9E">
            <w:pPr>
              <w:spacing w:line="360" w:lineRule="auto"/>
              <w:jc w:val="right"/>
              <w:rPr>
                <w:color w:val="000000" w:themeColor="text1"/>
                <w:szCs w:val="28"/>
              </w:rPr>
            </w:pPr>
            <w:r w:rsidRPr="007F0966">
              <w:rPr>
                <w:color w:val="000000" w:themeColor="text1"/>
                <w:szCs w:val="28"/>
              </w:rPr>
              <w:t>(</w:t>
            </w:r>
            <w:r w:rsidR="005B5C8E">
              <w:rPr>
                <w:color w:val="000000" w:themeColor="text1"/>
                <w:szCs w:val="28"/>
              </w:rPr>
              <w:t>112</w:t>
            </w:r>
            <w:r>
              <w:rPr>
                <w:color w:val="000000" w:themeColor="text1"/>
                <w:szCs w:val="28"/>
              </w:rPr>
              <w:t>)</w:t>
            </w:r>
          </w:p>
          <w:p w:rsidR="00C52F90" w:rsidRDefault="005B5C8E" w:rsidP="00186F9E">
            <w:pPr>
              <w:spacing w:before="240" w:line="360" w:lineRule="auto"/>
              <w:jc w:val="right"/>
              <w:rPr>
                <w:color w:val="000000" w:themeColor="text1"/>
                <w:szCs w:val="28"/>
              </w:rPr>
            </w:pPr>
            <w:r>
              <w:rPr>
                <w:color w:val="000000" w:themeColor="text1"/>
                <w:szCs w:val="28"/>
              </w:rPr>
              <w:t>(113</w:t>
            </w:r>
            <w:r w:rsidR="00C52F90" w:rsidRPr="007F0966">
              <w:rPr>
                <w:color w:val="000000" w:themeColor="text1"/>
                <w:szCs w:val="28"/>
              </w:rPr>
              <w:t>)</w:t>
            </w:r>
          </w:p>
          <w:p w:rsidR="00C52F90" w:rsidRDefault="005B5C8E" w:rsidP="00186F9E">
            <w:pPr>
              <w:spacing w:before="240" w:line="360" w:lineRule="auto"/>
              <w:jc w:val="right"/>
              <w:rPr>
                <w:color w:val="000000" w:themeColor="text1"/>
                <w:szCs w:val="28"/>
              </w:rPr>
            </w:pPr>
            <w:r>
              <w:rPr>
                <w:color w:val="000000" w:themeColor="text1"/>
                <w:szCs w:val="28"/>
              </w:rPr>
              <w:t>(114</w:t>
            </w:r>
            <w:r w:rsidR="00C52F90">
              <w:rPr>
                <w:color w:val="000000" w:themeColor="text1"/>
                <w:szCs w:val="28"/>
              </w:rPr>
              <w:t>)</w:t>
            </w:r>
          </w:p>
          <w:p w:rsidR="00C52F90" w:rsidRDefault="005B5C8E" w:rsidP="00186F9E">
            <w:pPr>
              <w:spacing w:before="360" w:line="360" w:lineRule="auto"/>
              <w:jc w:val="right"/>
              <w:rPr>
                <w:color w:val="000000" w:themeColor="text1"/>
                <w:szCs w:val="28"/>
              </w:rPr>
            </w:pPr>
            <w:r>
              <w:rPr>
                <w:color w:val="000000" w:themeColor="text1"/>
                <w:szCs w:val="28"/>
              </w:rPr>
              <w:t>(115</w:t>
            </w:r>
            <w:r w:rsidR="00C52F90">
              <w:rPr>
                <w:color w:val="000000" w:themeColor="text1"/>
                <w:szCs w:val="28"/>
              </w:rPr>
              <w:t>)</w:t>
            </w:r>
          </w:p>
          <w:p w:rsidR="00847BAD" w:rsidRDefault="00847BAD" w:rsidP="00847BAD">
            <w:pPr>
              <w:spacing w:before="240" w:line="360" w:lineRule="auto"/>
              <w:jc w:val="left"/>
              <w:rPr>
                <w:color w:val="000000" w:themeColor="text1"/>
                <w:szCs w:val="28"/>
              </w:rPr>
            </w:pPr>
          </w:p>
          <w:p w:rsidR="00C52F90" w:rsidRDefault="005B5C8E" w:rsidP="00847BAD">
            <w:pPr>
              <w:spacing w:before="600" w:line="360" w:lineRule="auto"/>
              <w:jc w:val="right"/>
              <w:rPr>
                <w:color w:val="000000" w:themeColor="text1"/>
                <w:szCs w:val="28"/>
              </w:rPr>
            </w:pPr>
            <w:r>
              <w:rPr>
                <w:color w:val="000000" w:themeColor="text1"/>
                <w:szCs w:val="28"/>
              </w:rPr>
              <w:t>(116</w:t>
            </w:r>
            <w:r w:rsidR="00C52F90">
              <w:rPr>
                <w:color w:val="000000" w:themeColor="text1"/>
                <w:szCs w:val="28"/>
              </w:rPr>
              <w:t>)</w:t>
            </w:r>
          </w:p>
          <w:p w:rsidR="00C52F90" w:rsidRDefault="005B5C8E" w:rsidP="00847BAD">
            <w:pPr>
              <w:spacing w:before="160" w:line="360" w:lineRule="auto"/>
              <w:jc w:val="right"/>
              <w:rPr>
                <w:color w:val="000000" w:themeColor="text1"/>
                <w:szCs w:val="28"/>
              </w:rPr>
            </w:pPr>
            <w:r>
              <w:rPr>
                <w:color w:val="000000" w:themeColor="text1"/>
                <w:szCs w:val="28"/>
              </w:rPr>
              <w:t>(117</w:t>
            </w:r>
            <w:r w:rsidR="00C52F90">
              <w:rPr>
                <w:color w:val="000000" w:themeColor="text1"/>
                <w:szCs w:val="28"/>
              </w:rPr>
              <w:t>)</w:t>
            </w:r>
          </w:p>
          <w:p w:rsidR="00C52F90" w:rsidRDefault="005B5C8E" w:rsidP="00A13450">
            <w:pPr>
              <w:spacing w:before="120" w:line="360" w:lineRule="auto"/>
              <w:jc w:val="right"/>
              <w:rPr>
                <w:color w:val="000000" w:themeColor="text1"/>
                <w:szCs w:val="28"/>
              </w:rPr>
            </w:pPr>
            <w:r>
              <w:rPr>
                <w:color w:val="000000" w:themeColor="text1"/>
                <w:szCs w:val="28"/>
              </w:rPr>
              <w:t>(118</w:t>
            </w:r>
            <w:r w:rsidR="00C52F90">
              <w:rPr>
                <w:color w:val="000000" w:themeColor="text1"/>
                <w:szCs w:val="28"/>
              </w:rPr>
              <w:t>)</w:t>
            </w:r>
          </w:p>
          <w:p w:rsidR="00C52F90" w:rsidRDefault="005B5C8E" w:rsidP="00A13450">
            <w:pPr>
              <w:spacing w:before="240" w:line="360" w:lineRule="auto"/>
              <w:jc w:val="right"/>
              <w:rPr>
                <w:color w:val="000000" w:themeColor="text1"/>
                <w:szCs w:val="28"/>
              </w:rPr>
            </w:pPr>
            <w:r>
              <w:rPr>
                <w:color w:val="000000" w:themeColor="text1"/>
                <w:szCs w:val="28"/>
              </w:rPr>
              <w:t>(119</w:t>
            </w:r>
            <w:r w:rsidR="00C52F90">
              <w:rPr>
                <w:color w:val="000000" w:themeColor="text1"/>
                <w:szCs w:val="28"/>
              </w:rPr>
              <w:t>)</w:t>
            </w:r>
          </w:p>
          <w:p w:rsidR="00C52F90" w:rsidRDefault="00C52F90" w:rsidP="00186F9E">
            <w:pPr>
              <w:spacing w:line="360" w:lineRule="auto"/>
              <w:jc w:val="left"/>
              <w:rPr>
                <w:color w:val="000000" w:themeColor="text1"/>
                <w:szCs w:val="28"/>
              </w:rPr>
            </w:pPr>
          </w:p>
          <w:p w:rsidR="00C52F90" w:rsidRDefault="005B5C8E" w:rsidP="00186F9E">
            <w:pPr>
              <w:spacing w:before="240" w:line="360" w:lineRule="auto"/>
              <w:jc w:val="right"/>
              <w:rPr>
                <w:color w:val="000000" w:themeColor="text1"/>
                <w:szCs w:val="28"/>
              </w:rPr>
            </w:pPr>
            <w:r>
              <w:rPr>
                <w:color w:val="000000" w:themeColor="text1"/>
                <w:szCs w:val="28"/>
              </w:rPr>
              <w:t>(120</w:t>
            </w:r>
            <w:r w:rsidR="00C52F90">
              <w:rPr>
                <w:color w:val="000000" w:themeColor="text1"/>
                <w:szCs w:val="28"/>
              </w:rPr>
              <w:t>)</w:t>
            </w:r>
          </w:p>
          <w:p w:rsidR="00C52F90" w:rsidRPr="007F0966" w:rsidRDefault="005B5C8E" w:rsidP="00186F9E">
            <w:pPr>
              <w:spacing w:before="480" w:line="360" w:lineRule="auto"/>
              <w:jc w:val="right"/>
              <w:rPr>
                <w:color w:val="000000" w:themeColor="text1"/>
                <w:szCs w:val="28"/>
              </w:rPr>
            </w:pPr>
            <w:r>
              <w:rPr>
                <w:color w:val="000000" w:themeColor="text1"/>
                <w:szCs w:val="28"/>
              </w:rPr>
              <w:t>(121</w:t>
            </w:r>
            <w:r w:rsidR="00C52F90">
              <w:rPr>
                <w:color w:val="000000" w:themeColor="text1"/>
                <w:szCs w:val="28"/>
              </w:rPr>
              <w:t>)</w:t>
            </w:r>
          </w:p>
        </w:tc>
      </w:tr>
    </w:tbl>
    <w:p w:rsidR="00FC12FC" w:rsidRDefault="00FC12FC" w:rsidP="00EA055F">
      <w:pPr>
        <w:spacing w:after="0" w:line="360" w:lineRule="auto"/>
        <w:ind w:firstLine="709"/>
        <w:jc w:val="both"/>
        <w:rPr>
          <w:color w:val="000000" w:themeColor="text1"/>
        </w:rPr>
      </w:pPr>
    </w:p>
    <w:p w:rsidR="00657DFB" w:rsidRDefault="00657DFB" w:rsidP="00574E0A">
      <w:pPr>
        <w:jc w:val="center"/>
        <w:rPr>
          <w:color w:val="000000" w:themeColor="text1"/>
        </w:rPr>
      </w:pPr>
    </w:p>
    <w:p w:rsidR="00657DFB" w:rsidRDefault="00657DFB" w:rsidP="00574E0A">
      <w:pPr>
        <w:jc w:val="center"/>
        <w:rPr>
          <w:color w:val="000000" w:themeColor="text1"/>
        </w:rPr>
      </w:pPr>
    </w:p>
    <w:p w:rsidR="00657DFB" w:rsidRDefault="00657DFB" w:rsidP="00657DFB">
      <w:pPr>
        <w:rPr>
          <w:color w:val="000000" w:themeColor="text1"/>
        </w:rPr>
        <w:sectPr w:rsidR="00657DFB" w:rsidSect="006D4022">
          <w:pgSz w:w="11906" w:h="16838"/>
          <w:pgMar w:top="1134" w:right="1133" w:bottom="1134" w:left="1418" w:header="708" w:footer="708" w:gutter="0"/>
          <w:cols w:space="708"/>
          <w:docGrid w:linePitch="381"/>
        </w:sectPr>
      </w:pPr>
    </w:p>
    <w:p w:rsidR="00657DFB" w:rsidRDefault="0002750D" w:rsidP="00657DFB">
      <w:pPr>
        <w:rPr>
          <w:color w:val="000000" w:themeColor="text1"/>
        </w:rPr>
      </w:pPr>
      <w:r>
        <w:rPr>
          <w:noProof/>
          <w:color w:val="000000" w:themeColor="text1"/>
          <w:lang w:eastAsia="ru-RU"/>
        </w:rPr>
        <w:lastRenderedPageBreak/>
        <w:drawing>
          <wp:inline distT="0" distB="0" distL="0" distR="0">
            <wp:extent cx="9248775" cy="4800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248775" cy="4800600"/>
                    </a:xfrm>
                    <a:prstGeom prst="rect">
                      <a:avLst/>
                    </a:prstGeom>
                    <a:noFill/>
                    <a:ln>
                      <a:noFill/>
                    </a:ln>
                  </pic:spPr>
                </pic:pic>
              </a:graphicData>
            </a:graphic>
          </wp:inline>
        </w:drawing>
      </w:r>
    </w:p>
    <w:p w:rsidR="002D3396" w:rsidRDefault="005B5C8E" w:rsidP="00657DFB">
      <w:pPr>
        <w:spacing w:after="0" w:line="360" w:lineRule="auto"/>
        <w:jc w:val="center"/>
        <w:rPr>
          <w:color w:val="000000" w:themeColor="text1"/>
        </w:rPr>
      </w:pPr>
      <w:r>
        <w:rPr>
          <w:color w:val="000000" w:themeColor="text1"/>
        </w:rPr>
        <w:t>Рисунок 19</w:t>
      </w:r>
      <w:r w:rsidR="00657DFB">
        <w:rPr>
          <w:color w:val="000000" w:themeColor="text1"/>
        </w:rPr>
        <w:t xml:space="preserve"> – В</w:t>
      </w:r>
      <w:r w:rsidR="00D550EE">
        <w:rPr>
          <w:color w:val="000000" w:themeColor="text1"/>
        </w:rPr>
        <w:t xml:space="preserve">ыполнение всех </w:t>
      </w:r>
      <w:r w:rsidR="0002750D">
        <w:rPr>
          <w:color w:val="000000" w:themeColor="text1"/>
        </w:rPr>
        <w:t>режимов работы ДПТ НВ в динамике</w:t>
      </w:r>
    </w:p>
    <w:p w:rsidR="002D3396" w:rsidRDefault="002D3396" w:rsidP="002D3396">
      <w:pPr>
        <w:tabs>
          <w:tab w:val="left" w:pos="7740"/>
        </w:tabs>
      </w:pPr>
      <w:r>
        <w:tab/>
      </w:r>
    </w:p>
    <w:p w:rsidR="00657DFB" w:rsidRPr="002D3396" w:rsidRDefault="002D3396" w:rsidP="002D3396">
      <w:pPr>
        <w:tabs>
          <w:tab w:val="left" w:pos="7740"/>
        </w:tabs>
        <w:sectPr w:rsidR="00657DFB" w:rsidRPr="002D3396" w:rsidSect="001027A0">
          <w:pgSz w:w="16838" w:h="11906" w:orient="landscape"/>
          <w:pgMar w:top="1418" w:right="1134" w:bottom="1134" w:left="1134" w:header="709" w:footer="709" w:gutter="0"/>
          <w:cols w:space="708"/>
          <w:docGrid w:linePitch="381"/>
        </w:sectPr>
      </w:pPr>
      <w:r>
        <w:tab/>
      </w:r>
    </w:p>
    <w:p w:rsidR="00847BAD" w:rsidRPr="0002750D" w:rsidRDefault="0002750D" w:rsidP="0002750D">
      <w:pPr>
        <w:pStyle w:val="1"/>
        <w:tabs>
          <w:tab w:val="left" w:pos="6690"/>
        </w:tabs>
        <w:spacing w:before="0" w:line="360" w:lineRule="auto"/>
        <w:ind w:firstLine="709"/>
        <w:jc w:val="both"/>
        <w:rPr>
          <w:rFonts w:ascii="Times New Roman" w:hAnsi="Times New Roman" w:cs="Times New Roman"/>
          <w:color w:val="000000" w:themeColor="text1"/>
          <w:sz w:val="28"/>
        </w:rPr>
      </w:pPr>
      <w:bookmarkStart w:id="25" w:name="_Toc532766284"/>
      <w:r w:rsidRPr="00186F9E">
        <w:rPr>
          <w:rFonts w:ascii="Times New Roman" w:hAnsi="Times New Roman" w:cs="Times New Roman"/>
          <w:color w:val="000000" w:themeColor="text1"/>
          <w:sz w:val="28"/>
        </w:rPr>
        <w:lastRenderedPageBreak/>
        <w:t>7 Моделирования реостатного пуска ДПТ НВ</w:t>
      </w:r>
      <w:bookmarkEnd w:id="25"/>
      <w:r>
        <w:rPr>
          <w:rFonts w:ascii="Times New Roman" w:hAnsi="Times New Roman" w:cs="Times New Roman"/>
          <w:color w:val="000000" w:themeColor="text1"/>
          <w:sz w:val="28"/>
        </w:rPr>
        <w:tab/>
      </w:r>
    </w:p>
    <w:p w:rsidR="00186F9E" w:rsidRDefault="00186F9E" w:rsidP="00EA055F">
      <w:pPr>
        <w:spacing w:after="0" w:line="360" w:lineRule="auto"/>
        <w:ind w:firstLine="709"/>
        <w:jc w:val="both"/>
        <w:rPr>
          <w:color w:val="000000" w:themeColor="text1"/>
        </w:rPr>
      </w:pPr>
    </w:p>
    <w:p w:rsidR="00186F9E" w:rsidRDefault="00186F9E" w:rsidP="008D4B49">
      <w:pPr>
        <w:spacing w:after="0" w:line="360" w:lineRule="auto"/>
        <w:ind w:firstLine="709"/>
        <w:jc w:val="both"/>
        <w:rPr>
          <w:color w:val="000000" w:themeColor="text1"/>
        </w:rPr>
      </w:pPr>
      <w:r>
        <w:rPr>
          <w:color w:val="000000" w:themeColor="text1"/>
        </w:rPr>
        <w:t xml:space="preserve">Рассчитаем параметры модели двигателя для реализации реостатного пуска в среде </w:t>
      </w:r>
      <w:r>
        <w:rPr>
          <w:color w:val="000000" w:themeColor="text1"/>
          <w:lang w:val="en-US"/>
        </w:rPr>
        <w:t>Matlab</w:t>
      </w:r>
      <w:r w:rsidR="00851E40">
        <w:rPr>
          <w:color w:val="000000" w:themeColor="text1"/>
        </w:rPr>
        <w:t xml:space="preserve"> (см. формулы 122 – 125</w:t>
      </w:r>
      <w:r w:rsidR="008D4B49">
        <w:rPr>
          <w:color w:val="000000" w:themeColor="text1"/>
        </w:rPr>
        <w:t>)</w:t>
      </w:r>
      <w:r w:rsidRPr="00186F9E">
        <w:rPr>
          <w:color w:val="000000" w:themeColor="text1"/>
        </w:rPr>
        <w:t>.</w:t>
      </w:r>
    </w:p>
    <w:p w:rsidR="00186F9E" w:rsidRDefault="00186F9E" w:rsidP="00EA055F">
      <w:pPr>
        <w:spacing w:after="0" w:line="360" w:lineRule="auto"/>
        <w:ind w:firstLine="709"/>
        <w:jc w:val="both"/>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7756"/>
        <w:gridCol w:w="842"/>
      </w:tblGrid>
      <w:tr w:rsidR="00186F9E" w:rsidRPr="007F0966" w:rsidTr="00D47533">
        <w:trPr>
          <w:trHeight w:val="950"/>
        </w:trPr>
        <w:tc>
          <w:tcPr>
            <w:tcW w:w="846" w:type="dxa"/>
          </w:tcPr>
          <w:p w:rsidR="00186F9E" w:rsidRPr="007F0966" w:rsidRDefault="00186F9E" w:rsidP="00186F9E">
            <w:pPr>
              <w:spacing w:line="360" w:lineRule="auto"/>
              <w:jc w:val="both"/>
              <w:rPr>
                <w:color w:val="000000" w:themeColor="text1"/>
                <w:szCs w:val="28"/>
              </w:rPr>
            </w:pPr>
          </w:p>
        </w:tc>
        <w:tc>
          <w:tcPr>
            <w:tcW w:w="7654" w:type="dxa"/>
          </w:tcPr>
          <w:p w:rsidR="00186F9E" w:rsidRDefault="00186F9E" w:rsidP="00186F9E">
            <w:pPr>
              <w:spacing w:line="360" w:lineRule="auto"/>
              <w:rPr>
                <w:color w:val="000000" w:themeColor="text1"/>
                <w:szCs w:val="28"/>
              </w:rPr>
            </w:pPr>
            <w:r w:rsidRPr="007F0966">
              <w:rPr>
                <w:color w:val="000000" w:themeColor="text1"/>
                <w:szCs w:val="28"/>
              </w:rPr>
              <w:t xml:space="preserve">  </w:t>
            </w:r>
            <w:r w:rsidR="00FE450A" w:rsidRPr="00186F9E">
              <w:rPr>
                <w:color w:val="000000" w:themeColor="text1"/>
                <w:position w:val="-34"/>
                <w:szCs w:val="28"/>
              </w:rPr>
              <w:object w:dxaOrig="3600" w:dyaOrig="780">
                <v:shape id="_x0000_i1174" type="#_x0000_t75" style="width:180pt;height:39.15pt" o:ole="">
                  <v:imagedata r:id="rId319" o:title=""/>
                </v:shape>
                <o:OLEObject Type="Embed" ProgID="Equation.DSMT4" ShapeID="_x0000_i1174" DrawAspect="Content" ObjectID="_1606681646" r:id="rId320"/>
              </w:object>
            </w:r>
            <w:r>
              <w:rPr>
                <w:color w:val="000000" w:themeColor="text1"/>
                <w:szCs w:val="28"/>
              </w:rPr>
              <w:t xml:space="preserve"> </w:t>
            </w:r>
          </w:p>
          <w:p w:rsidR="008D4B49" w:rsidRDefault="008D4B49" w:rsidP="00186F9E">
            <w:pPr>
              <w:spacing w:line="360" w:lineRule="auto"/>
              <w:rPr>
                <w:color w:val="000000" w:themeColor="text1"/>
                <w:szCs w:val="28"/>
              </w:rPr>
            </w:pPr>
            <w:r w:rsidRPr="008D4B49">
              <w:rPr>
                <w:color w:val="000000" w:themeColor="text1"/>
                <w:position w:val="-14"/>
                <w:szCs w:val="28"/>
              </w:rPr>
              <w:object w:dxaOrig="2320" w:dyaOrig="480">
                <v:shape id="_x0000_i1175" type="#_x0000_t75" style="width:116.6pt;height:24.25pt" o:ole="">
                  <v:imagedata r:id="rId321" o:title=""/>
                </v:shape>
                <o:OLEObject Type="Embed" ProgID="Equation.DSMT4" ShapeID="_x0000_i1175" DrawAspect="Content" ObjectID="_1606681647" r:id="rId322"/>
              </w:object>
            </w:r>
            <w:r>
              <w:rPr>
                <w:color w:val="000000" w:themeColor="text1"/>
                <w:szCs w:val="28"/>
              </w:rPr>
              <w:t xml:space="preserve"> </w:t>
            </w:r>
          </w:p>
          <w:p w:rsidR="008D4B49" w:rsidRDefault="00D7508A" w:rsidP="00186F9E">
            <w:pPr>
              <w:spacing w:line="360" w:lineRule="auto"/>
              <w:rPr>
                <w:color w:val="000000" w:themeColor="text1"/>
                <w:szCs w:val="28"/>
              </w:rPr>
            </w:pPr>
            <w:r w:rsidRPr="008D4B49">
              <w:rPr>
                <w:color w:val="000000" w:themeColor="text1"/>
                <w:position w:val="-34"/>
                <w:szCs w:val="28"/>
              </w:rPr>
              <w:object w:dxaOrig="6000" w:dyaOrig="780">
                <v:shape id="_x0000_i1176" type="#_x0000_t75" style="width:300.5pt;height:39.15pt" o:ole="">
                  <v:imagedata r:id="rId323" o:title=""/>
                </v:shape>
                <o:OLEObject Type="Embed" ProgID="Equation.DSMT4" ShapeID="_x0000_i1176" DrawAspect="Content" ObjectID="_1606681648" r:id="rId324"/>
              </w:object>
            </w:r>
            <w:r w:rsidR="008D4B49">
              <w:rPr>
                <w:color w:val="000000" w:themeColor="text1"/>
                <w:szCs w:val="28"/>
              </w:rPr>
              <w:t xml:space="preserve"> </w:t>
            </w:r>
          </w:p>
          <w:p w:rsidR="00D7508A" w:rsidRPr="007F0966" w:rsidRDefault="00FE450A" w:rsidP="00186F9E">
            <w:pPr>
              <w:spacing w:line="360" w:lineRule="auto"/>
              <w:rPr>
                <w:color w:val="000000" w:themeColor="text1"/>
                <w:szCs w:val="28"/>
              </w:rPr>
            </w:pPr>
            <w:r w:rsidRPr="00D7508A">
              <w:rPr>
                <w:color w:val="000000" w:themeColor="text1"/>
                <w:position w:val="-36"/>
                <w:szCs w:val="28"/>
              </w:rPr>
              <w:object w:dxaOrig="7540" w:dyaOrig="859">
                <v:shape id="_x0000_i1177" type="#_x0000_t75" style="width:377.2pt;height:43.05pt" o:ole="">
                  <v:imagedata r:id="rId325" o:title=""/>
                </v:shape>
                <o:OLEObject Type="Embed" ProgID="Equation.DSMT4" ShapeID="_x0000_i1177" DrawAspect="Content" ObjectID="_1606681649" r:id="rId326"/>
              </w:object>
            </w:r>
            <w:r w:rsidR="00D7508A">
              <w:rPr>
                <w:color w:val="000000" w:themeColor="text1"/>
                <w:szCs w:val="28"/>
              </w:rPr>
              <w:t xml:space="preserve"> </w:t>
            </w:r>
          </w:p>
        </w:tc>
        <w:tc>
          <w:tcPr>
            <w:tcW w:w="845" w:type="dxa"/>
          </w:tcPr>
          <w:p w:rsidR="00186F9E" w:rsidRDefault="00186F9E" w:rsidP="00A13450">
            <w:pPr>
              <w:spacing w:before="120" w:line="360" w:lineRule="auto"/>
              <w:jc w:val="right"/>
              <w:rPr>
                <w:color w:val="000000" w:themeColor="text1"/>
                <w:szCs w:val="28"/>
              </w:rPr>
            </w:pPr>
            <w:r w:rsidRPr="007F0966">
              <w:rPr>
                <w:color w:val="000000" w:themeColor="text1"/>
                <w:szCs w:val="28"/>
              </w:rPr>
              <w:t>(</w:t>
            </w:r>
            <w:r w:rsidR="008D4B49">
              <w:rPr>
                <w:color w:val="000000" w:themeColor="text1"/>
                <w:szCs w:val="28"/>
              </w:rPr>
              <w:t>12</w:t>
            </w:r>
            <w:r w:rsidR="00851E40">
              <w:rPr>
                <w:color w:val="000000" w:themeColor="text1"/>
                <w:szCs w:val="28"/>
              </w:rPr>
              <w:t>2</w:t>
            </w:r>
            <w:r>
              <w:rPr>
                <w:color w:val="000000" w:themeColor="text1"/>
                <w:szCs w:val="28"/>
              </w:rPr>
              <w:t>)</w:t>
            </w:r>
          </w:p>
          <w:p w:rsidR="00847BAD" w:rsidRDefault="00847BAD" w:rsidP="00186F9E">
            <w:pPr>
              <w:spacing w:line="360" w:lineRule="auto"/>
              <w:jc w:val="right"/>
              <w:rPr>
                <w:color w:val="000000" w:themeColor="text1"/>
                <w:szCs w:val="28"/>
              </w:rPr>
            </w:pPr>
          </w:p>
          <w:p w:rsidR="00847BAD" w:rsidRDefault="00851E40" w:rsidP="00847BAD">
            <w:pPr>
              <w:spacing w:line="360" w:lineRule="auto"/>
              <w:jc w:val="right"/>
              <w:rPr>
                <w:color w:val="000000" w:themeColor="text1"/>
                <w:szCs w:val="28"/>
              </w:rPr>
            </w:pPr>
            <w:r>
              <w:rPr>
                <w:color w:val="000000" w:themeColor="text1"/>
                <w:szCs w:val="28"/>
              </w:rPr>
              <w:t>(123</w:t>
            </w:r>
            <w:r w:rsidR="008D4B49">
              <w:rPr>
                <w:color w:val="000000" w:themeColor="text1"/>
                <w:szCs w:val="28"/>
              </w:rPr>
              <w:t>)</w:t>
            </w:r>
          </w:p>
          <w:p w:rsidR="008D4B49" w:rsidRDefault="00851E40" w:rsidP="00A13450">
            <w:pPr>
              <w:spacing w:before="160" w:line="360" w:lineRule="auto"/>
              <w:jc w:val="right"/>
              <w:rPr>
                <w:color w:val="000000" w:themeColor="text1"/>
                <w:szCs w:val="28"/>
              </w:rPr>
            </w:pPr>
            <w:r>
              <w:rPr>
                <w:color w:val="000000" w:themeColor="text1"/>
                <w:szCs w:val="28"/>
              </w:rPr>
              <w:t>(124</w:t>
            </w:r>
            <w:r w:rsidR="008D4B49">
              <w:rPr>
                <w:color w:val="000000" w:themeColor="text1"/>
                <w:szCs w:val="28"/>
              </w:rPr>
              <w:t>)</w:t>
            </w:r>
          </w:p>
          <w:p w:rsidR="00D7508A" w:rsidRDefault="00D7508A" w:rsidP="00186F9E">
            <w:pPr>
              <w:spacing w:line="360" w:lineRule="auto"/>
              <w:jc w:val="right"/>
              <w:rPr>
                <w:color w:val="000000" w:themeColor="text1"/>
                <w:szCs w:val="28"/>
              </w:rPr>
            </w:pPr>
          </w:p>
          <w:p w:rsidR="00D7508A" w:rsidRPr="007F0966" w:rsidRDefault="00851E40" w:rsidP="00A13450">
            <w:pPr>
              <w:spacing w:before="60" w:line="360" w:lineRule="auto"/>
              <w:jc w:val="right"/>
              <w:rPr>
                <w:color w:val="000000" w:themeColor="text1"/>
                <w:szCs w:val="28"/>
              </w:rPr>
            </w:pPr>
            <w:r>
              <w:rPr>
                <w:color w:val="000000" w:themeColor="text1"/>
                <w:szCs w:val="28"/>
              </w:rPr>
              <w:t>(125</w:t>
            </w:r>
            <w:r w:rsidR="00D7508A">
              <w:rPr>
                <w:color w:val="000000" w:themeColor="text1"/>
                <w:szCs w:val="28"/>
              </w:rPr>
              <w:t>)</w:t>
            </w:r>
          </w:p>
        </w:tc>
      </w:tr>
    </w:tbl>
    <w:p w:rsidR="00186F9E" w:rsidRDefault="00186F9E" w:rsidP="00186F9E">
      <w:pPr>
        <w:spacing w:after="0" w:line="360" w:lineRule="auto"/>
        <w:jc w:val="both"/>
        <w:rPr>
          <w:color w:val="000000" w:themeColor="text1"/>
        </w:rPr>
      </w:pPr>
    </w:p>
    <w:p w:rsidR="00186F9E" w:rsidRPr="00D7508A" w:rsidRDefault="00D7508A" w:rsidP="00D7508A">
      <w:pPr>
        <w:spacing w:after="0" w:line="360" w:lineRule="auto"/>
        <w:jc w:val="both"/>
        <w:rPr>
          <w:color w:val="000000" w:themeColor="text1"/>
        </w:rPr>
      </w:pPr>
      <w:r>
        <w:rPr>
          <w:color w:val="000000" w:themeColor="text1"/>
        </w:rPr>
        <w:t xml:space="preserve">где </w:t>
      </w:r>
      <w:r>
        <w:rPr>
          <w:color w:val="000000" w:themeColor="text1"/>
          <w:lang w:val="en-US"/>
        </w:rPr>
        <w:t>k</w:t>
      </w:r>
      <w:r w:rsidRPr="00D7508A">
        <w:rPr>
          <w:color w:val="000000" w:themeColor="text1"/>
        </w:rPr>
        <w:t xml:space="preserve"> – </w:t>
      </w:r>
      <w:r>
        <w:rPr>
          <w:color w:val="000000" w:themeColor="text1"/>
        </w:rPr>
        <w:t>конструктивный коэффициент</w:t>
      </w:r>
      <w:r w:rsidRPr="00D7508A">
        <w:rPr>
          <w:color w:val="000000" w:themeColor="text1"/>
        </w:rPr>
        <w:t>;</w:t>
      </w:r>
    </w:p>
    <w:p w:rsidR="00D7508A" w:rsidRDefault="00D7508A" w:rsidP="00D7508A">
      <w:pPr>
        <w:spacing w:after="0" w:line="360" w:lineRule="auto"/>
        <w:ind w:firstLine="709"/>
        <w:jc w:val="both"/>
        <w:rPr>
          <w:color w:val="000000" w:themeColor="text1"/>
        </w:rPr>
      </w:pPr>
      <w:r>
        <w:rPr>
          <w:color w:val="000000" w:themeColor="text1"/>
        </w:rPr>
        <w:t>σ – коэффициент рассеяния обмотки главных полюсов.</w:t>
      </w:r>
    </w:p>
    <w:p w:rsidR="00CD22FB" w:rsidRDefault="00CD22FB" w:rsidP="00CD22FB">
      <w:pPr>
        <w:spacing w:after="0" w:line="360" w:lineRule="auto"/>
        <w:jc w:val="center"/>
        <w:rPr>
          <w:color w:val="000000" w:themeColor="text1"/>
        </w:rPr>
      </w:pPr>
    </w:p>
    <w:p w:rsidR="002D4EE7" w:rsidRDefault="002D4EE7" w:rsidP="002D4EE7">
      <w:pPr>
        <w:ind w:firstLine="709"/>
        <w:jc w:val="both"/>
        <w:rPr>
          <w:color w:val="000000" w:themeColor="text1"/>
        </w:rPr>
      </w:pPr>
      <w:r>
        <w:rPr>
          <w:color w:val="000000" w:themeColor="text1"/>
        </w:rPr>
        <w:t>Результаты моделиров</w:t>
      </w:r>
      <w:r w:rsidR="00851E40">
        <w:rPr>
          <w:color w:val="000000" w:themeColor="text1"/>
        </w:rPr>
        <w:t>ания представлены на рисунках 20 – 24</w:t>
      </w:r>
      <w:r>
        <w:rPr>
          <w:color w:val="000000" w:themeColor="text1"/>
        </w:rPr>
        <w:t>.</w:t>
      </w:r>
    </w:p>
    <w:p w:rsidR="002D4EE7" w:rsidRDefault="002D4EE7" w:rsidP="002D4EE7">
      <w:pPr>
        <w:jc w:val="both"/>
        <w:rPr>
          <w:noProof/>
          <w:color w:val="000000" w:themeColor="text1"/>
          <w:lang w:eastAsia="ru-RU"/>
        </w:rPr>
      </w:pPr>
    </w:p>
    <w:p w:rsidR="002D4EE7" w:rsidRDefault="005708B1" w:rsidP="002D4EE7">
      <w:pPr>
        <w:jc w:val="both"/>
        <w:rPr>
          <w:color w:val="000000" w:themeColor="text1"/>
        </w:rPr>
      </w:pPr>
      <w:r>
        <w:rPr>
          <w:noProof/>
          <w:color w:val="000000" w:themeColor="text1"/>
          <w:lang w:eastAsia="ru-RU"/>
        </w:rPr>
        <w:drawing>
          <wp:inline distT="0" distB="0" distL="0" distR="0">
            <wp:extent cx="5934075" cy="2771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rsidR="002D4EE7" w:rsidRDefault="00851E40" w:rsidP="002D4EE7">
      <w:pPr>
        <w:jc w:val="center"/>
        <w:rPr>
          <w:color w:val="000000" w:themeColor="text1"/>
        </w:rPr>
      </w:pPr>
      <w:r>
        <w:rPr>
          <w:color w:val="000000" w:themeColor="text1"/>
        </w:rPr>
        <w:t>Рисунок 20</w:t>
      </w:r>
      <w:r w:rsidR="002D4EE7">
        <w:rPr>
          <w:color w:val="000000" w:themeColor="text1"/>
        </w:rPr>
        <w:t xml:space="preserve"> – Схема реализации реостатного пуска ДПТ в </w:t>
      </w:r>
      <w:r w:rsidR="002D4EE7">
        <w:rPr>
          <w:color w:val="000000" w:themeColor="text1"/>
          <w:lang w:val="en-US"/>
        </w:rPr>
        <w:t>Matlab</w:t>
      </w:r>
    </w:p>
    <w:p w:rsidR="002D4EE7" w:rsidRDefault="002D4EE7" w:rsidP="002D4EE7">
      <w:pPr>
        <w:jc w:val="center"/>
        <w:rPr>
          <w:color w:val="000000" w:themeColor="text1"/>
        </w:rPr>
      </w:pPr>
    </w:p>
    <w:p w:rsidR="00D42BFC" w:rsidRDefault="002D4EE7" w:rsidP="002D4EE7">
      <w:pPr>
        <w:jc w:val="center"/>
        <w:rPr>
          <w:color w:val="000000" w:themeColor="text1"/>
        </w:rPr>
      </w:pPr>
      <w:r>
        <w:rPr>
          <w:noProof/>
          <w:color w:val="000000" w:themeColor="text1"/>
          <w:lang w:eastAsia="ru-RU"/>
        </w:rPr>
        <w:lastRenderedPageBreak/>
        <w:drawing>
          <wp:inline distT="0" distB="0" distL="0" distR="0">
            <wp:extent cx="5381625" cy="40100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381625" cy="4010025"/>
                    </a:xfrm>
                    <a:prstGeom prst="rect">
                      <a:avLst/>
                    </a:prstGeom>
                    <a:noFill/>
                    <a:ln>
                      <a:noFill/>
                    </a:ln>
                  </pic:spPr>
                </pic:pic>
              </a:graphicData>
            </a:graphic>
          </wp:inline>
        </w:drawing>
      </w:r>
    </w:p>
    <w:p w:rsidR="00D42BFC" w:rsidRDefault="00D42BFC" w:rsidP="00D42BFC">
      <w:pPr>
        <w:jc w:val="center"/>
        <w:rPr>
          <w:color w:val="000000" w:themeColor="text1"/>
        </w:rPr>
      </w:pPr>
      <w:r>
        <w:rPr>
          <w:color w:val="000000" w:themeColor="text1"/>
        </w:rPr>
        <w:t xml:space="preserve">Рисунок </w:t>
      </w:r>
      <w:r w:rsidR="00851E40">
        <w:rPr>
          <w:color w:val="000000" w:themeColor="text1"/>
        </w:rPr>
        <w:t>21</w:t>
      </w:r>
      <w:r>
        <w:rPr>
          <w:color w:val="000000" w:themeColor="text1"/>
        </w:rPr>
        <w:t xml:space="preserve"> – Кривая скорости от времени</w:t>
      </w:r>
    </w:p>
    <w:p w:rsidR="00F533B0" w:rsidRDefault="00F533B0" w:rsidP="00D42BFC">
      <w:pPr>
        <w:jc w:val="center"/>
        <w:rPr>
          <w:color w:val="000000" w:themeColor="text1"/>
        </w:rPr>
      </w:pPr>
    </w:p>
    <w:p w:rsidR="00F533B0" w:rsidRDefault="00F533B0" w:rsidP="00D42BFC">
      <w:pPr>
        <w:jc w:val="center"/>
        <w:rPr>
          <w:color w:val="000000" w:themeColor="text1"/>
        </w:rPr>
      </w:pPr>
      <w:r>
        <w:rPr>
          <w:noProof/>
          <w:color w:val="000000" w:themeColor="text1"/>
          <w:lang w:eastAsia="ru-RU"/>
        </w:rPr>
        <w:drawing>
          <wp:inline distT="0" distB="0" distL="0" distR="0">
            <wp:extent cx="5095875" cy="36861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095875" cy="3686175"/>
                    </a:xfrm>
                    <a:prstGeom prst="rect">
                      <a:avLst/>
                    </a:prstGeom>
                    <a:noFill/>
                    <a:ln>
                      <a:noFill/>
                    </a:ln>
                  </pic:spPr>
                </pic:pic>
              </a:graphicData>
            </a:graphic>
          </wp:inline>
        </w:drawing>
      </w:r>
    </w:p>
    <w:p w:rsidR="00F533B0" w:rsidRDefault="00851E40" w:rsidP="00F533B0">
      <w:pPr>
        <w:jc w:val="center"/>
        <w:rPr>
          <w:color w:val="000000" w:themeColor="text1"/>
        </w:rPr>
      </w:pPr>
      <w:r>
        <w:rPr>
          <w:color w:val="000000" w:themeColor="text1"/>
        </w:rPr>
        <w:t>Рисунок 22</w:t>
      </w:r>
      <w:r w:rsidR="00F533B0">
        <w:rPr>
          <w:color w:val="000000" w:themeColor="text1"/>
        </w:rPr>
        <w:t xml:space="preserve"> – Кривая тока якоря от времени</w:t>
      </w:r>
    </w:p>
    <w:p w:rsidR="00F533B0" w:rsidRDefault="00F533B0" w:rsidP="00D42BFC">
      <w:pPr>
        <w:jc w:val="center"/>
        <w:rPr>
          <w:color w:val="000000" w:themeColor="text1"/>
        </w:rPr>
      </w:pPr>
    </w:p>
    <w:p w:rsidR="00002E54" w:rsidRDefault="00002E54" w:rsidP="002D4EE7">
      <w:pPr>
        <w:jc w:val="center"/>
        <w:rPr>
          <w:color w:val="000000" w:themeColor="text1"/>
        </w:rPr>
      </w:pPr>
      <w:r>
        <w:rPr>
          <w:noProof/>
          <w:color w:val="000000" w:themeColor="text1"/>
          <w:lang w:eastAsia="ru-RU"/>
        </w:rPr>
        <w:lastRenderedPageBreak/>
        <w:drawing>
          <wp:inline distT="0" distB="0" distL="0" distR="0">
            <wp:extent cx="5448300" cy="408163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455183" cy="4086796"/>
                    </a:xfrm>
                    <a:prstGeom prst="rect">
                      <a:avLst/>
                    </a:prstGeom>
                    <a:noFill/>
                    <a:ln>
                      <a:noFill/>
                    </a:ln>
                  </pic:spPr>
                </pic:pic>
              </a:graphicData>
            </a:graphic>
          </wp:inline>
        </w:drawing>
      </w:r>
    </w:p>
    <w:p w:rsidR="00002E54" w:rsidRDefault="00851E40" w:rsidP="00002E54">
      <w:pPr>
        <w:jc w:val="center"/>
        <w:rPr>
          <w:color w:val="000000" w:themeColor="text1"/>
        </w:rPr>
      </w:pPr>
      <w:r>
        <w:rPr>
          <w:color w:val="000000" w:themeColor="text1"/>
        </w:rPr>
        <w:t>Рисунок 23</w:t>
      </w:r>
      <w:r w:rsidR="00002E54">
        <w:rPr>
          <w:color w:val="000000" w:themeColor="text1"/>
        </w:rPr>
        <w:t xml:space="preserve"> – Кривая момента от времени</w:t>
      </w:r>
    </w:p>
    <w:p w:rsidR="00F07235" w:rsidRDefault="00F07235" w:rsidP="00002E54">
      <w:pPr>
        <w:jc w:val="center"/>
        <w:rPr>
          <w:color w:val="000000" w:themeColor="text1"/>
        </w:rPr>
      </w:pPr>
    </w:p>
    <w:p w:rsidR="00D528B9" w:rsidRDefault="001A441F" w:rsidP="00002E54">
      <w:pPr>
        <w:jc w:val="center"/>
        <w:rPr>
          <w:color w:val="000000" w:themeColor="text1"/>
        </w:rPr>
      </w:pPr>
      <w:r>
        <w:rPr>
          <w:noProof/>
          <w:color w:val="000000" w:themeColor="text1"/>
          <w:lang w:eastAsia="ru-RU"/>
        </w:rPr>
        <w:drawing>
          <wp:inline distT="0" distB="0" distL="0" distR="0">
            <wp:extent cx="4981575" cy="34383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995499" cy="3447935"/>
                    </a:xfrm>
                    <a:prstGeom prst="rect">
                      <a:avLst/>
                    </a:prstGeom>
                    <a:noFill/>
                    <a:ln>
                      <a:noFill/>
                    </a:ln>
                  </pic:spPr>
                </pic:pic>
              </a:graphicData>
            </a:graphic>
          </wp:inline>
        </w:drawing>
      </w:r>
    </w:p>
    <w:p w:rsidR="00FE450A" w:rsidRDefault="00851E40" w:rsidP="00F07235">
      <w:pPr>
        <w:jc w:val="center"/>
        <w:rPr>
          <w:color w:val="000000" w:themeColor="text1"/>
        </w:rPr>
      </w:pPr>
      <w:r>
        <w:rPr>
          <w:color w:val="000000" w:themeColor="text1"/>
        </w:rPr>
        <w:t>Рисунок 24</w:t>
      </w:r>
      <w:r w:rsidR="00D528B9">
        <w:rPr>
          <w:color w:val="000000" w:themeColor="text1"/>
        </w:rPr>
        <w:t xml:space="preserve"> – Зависимость скорости от момента</w:t>
      </w:r>
      <w:r w:rsidR="00FE450A">
        <w:rPr>
          <w:color w:val="000000" w:themeColor="text1"/>
        </w:rPr>
        <w:br w:type="page"/>
      </w:r>
    </w:p>
    <w:p w:rsidR="00D7508A" w:rsidRPr="00FE450A" w:rsidRDefault="00FE450A" w:rsidP="00FE450A">
      <w:pPr>
        <w:pStyle w:val="1"/>
        <w:spacing w:before="0" w:line="360" w:lineRule="auto"/>
        <w:ind w:firstLine="709"/>
        <w:jc w:val="both"/>
        <w:rPr>
          <w:rFonts w:ascii="Times New Roman" w:hAnsi="Times New Roman" w:cs="Times New Roman"/>
          <w:color w:val="000000" w:themeColor="text1"/>
          <w:sz w:val="28"/>
        </w:rPr>
      </w:pPr>
      <w:bookmarkStart w:id="26" w:name="_Toc532766285"/>
      <w:r w:rsidRPr="00FE450A">
        <w:rPr>
          <w:rFonts w:ascii="Times New Roman" w:hAnsi="Times New Roman" w:cs="Times New Roman"/>
          <w:color w:val="000000" w:themeColor="text1"/>
          <w:sz w:val="28"/>
        </w:rPr>
        <w:lastRenderedPageBreak/>
        <w:t>8 Регулирование характеристик ДПТ НВ изменением величины потока возбуждения</w:t>
      </w:r>
      <w:bookmarkEnd w:id="26"/>
    </w:p>
    <w:p w:rsidR="00FE450A" w:rsidRPr="00FE450A" w:rsidRDefault="00FE450A" w:rsidP="00FE450A">
      <w:pPr>
        <w:spacing w:after="0" w:line="360" w:lineRule="auto"/>
        <w:ind w:firstLine="709"/>
        <w:jc w:val="both"/>
        <w:rPr>
          <w:color w:val="000000" w:themeColor="text1"/>
        </w:rPr>
      </w:pPr>
    </w:p>
    <w:p w:rsidR="00FE450A" w:rsidRPr="00FE450A" w:rsidRDefault="00FE450A" w:rsidP="00FE450A">
      <w:pPr>
        <w:pStyle w:val="1"/>
        <w:spacing w:before="0" w:line="360" w:lineRule="auto"/>
        <w:ind w:firstLine="709"/>
        <w:jc w:val="both"/>
        <w:rPr>
          <w:rFonts w:ascii="Times New Roman" w:hAnsi="Times New Roman" w:cs="Times New Roman"/>
          <w:color w:val="000000" w:themeColor="text1"/>
          <w:sz w:val="28"/>
        </w:rPr>
      </w:pPr>
      <w:bookmarkStart w:id="27" w:name="_Toc532766286"/>
      <w:r w:rsidRPr="00FE450A">
        <w:rPr>
          <w:rFonts w:ascii="Times New Roman" w:hAnsi="Times New Roman" w:cs="Times New Roman"/>
          <w:color w:val="000000" w:themeColor="text1"/>
          <w:sz w:val="28"/>
        </w:rPr>
        <w:t>8.1 Изменение потока возбуждения с исходными данными</w:t>
      </w:r>
      <w:bookmarkEnd w:id="27"/>
      <w:r w:rsidRPr="00FE450A">
        <w:rPr>
          <w:rFonts w:ascii="Times New Roman" w:hAnsi="Times New Roman" w:cs="Times New Roman"/>
          <w:color w:val="000000" w:themeColor="text1"/>
          <w:sz w:val="28"/>
        </w:rPr>
        <w:t xml:space="preserve"> </w:t>
      </w:r>
    </w:p>
    <w:p w:rsidR="00FE450A" w:rsidRPr="00FE450A" w:rsidRDefault="00FE450A" w:rsidP="00FE450A">
      <w:pPr>
        <w:spacing w:after="0" w:line="360" w:lineRule="auto"/>
        <w:ind w:firstLine="709"/>
        <w:jc w:val="both"/>
        <w:rPr>
          <w:color w:val="000000" w:themeColor="text1"/>
        </w:rPr>
      </w:pPr>
    </w:p>
    <w:p w:rsidR="00FE450A" w:rsidRDefault="00FE450A" w:rsidP="00FE450A">
      <w:pPr>
        <w:spacing w:after="0" w:line="360" w:lineRule="auto"/>
        <w:ind w:firstLine="709"/>
        <w:jc w:val="both"/>
        <w:rPr>
          <w:color w:val="000000" w:themeColor="text1"/>
        </w:rPr>
      </w:pPr>
      <w:r w:rsidRPr="00FE450A">
        <w:rPr>
          <w:color w:val="000000" w:themeColor="text1"/>
        </w:rPr>
        <w:t xml:space="preserve">Общее выражение </w:t>
      </w:r>
      <w:r>
        <w:rPr>
          <w:color w:val="000000" w:themeColor="text1"/>
        </w:rPr>
        <w:t>для магнитного потока возбуждения двигателя при переходных проц</w:t>
      </w:r>
      <w:r w:rsidR="00851E40">
        <w:rPr>
          <w:color w:val="000000" w:themeColor="text1"/>
        </w:rPr>
        <w:t>ессах имеет вид (см. формулу 126</w:t>
      </w:r>
      <w:r>
        <w:rPr>
          <w:color w:val="000000" w:themeColor="text1"/>
        </w:rPr>
        <w:t>).</w:t>
      </w:r>
    </w:p>
    <w:p w:rsidR="00FE450A" w:rsidRDefault="00FE450A" w:rsidP="00FE450A">
      <w:pPr>
        <w:spacing w:after="0" w:line="360" w:lineRule="auto"/>
        <w:ind w:firstLine="709"/>
        <w:jc w:val="both"/>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FE450A" w:rsidRPr="007F0966" w:rsidTr="00D47533">
        <w:trPr>
          <w:trHeight w:val="950"/>
        </w:trPr>
        <w:tc>
          <w:tcPr>
            <w:tcW w:w="846" w:type="dxa"/>
          </w:tcPr>
          <w:p w:rsidR="00FE450A" w:rsidRPr="007F0966" w:rsidRDefault="00FE450A" w:rsidP="00CD22FB">
            <w:pPr>
              <w:spacing w:line="360" w:lineRule="auto"/>
              <w:jc w:val="both"/>
              <w:rPr>
                <w:color w:val="000000" w:themeColor="text1"/>
                <w:szCs w:val="28"/>
              </w:rPr>
            </w:pPr>
          </w:p>
        </w:tc>
        <w:tc>
          <w:tcPr>
            <w:tcW w:w="7654" w:type="dxa"/>
          </w:tcPr>
          <w:p w:rsidR="00FE450A" w:rsidRPr="007F0966" w:rsidRDefault="00FE450A" w:rsidP="00FE450A">
            <w:pPr>
              <w:spacing w:line="360" w:lineRule="auto"/>
              <w:rPr>
                <w:color w:val="000000" w:themeColor="text1"/>
                <w:szCs w:val="28"/>
              </w:rPr>
            </w:pPr>
            <w:r w:rsidRPr="007F0966">
              <w:rPr>
                <w:color w:val="000000" w:themeColor="text1"/>
                <w:szCs w:val="28"/>
              </w:rPr>
              <w:t xml:space="preserve">  </w:t>
            </w:r>
            <w:r w:rsidR="00284C01" w:rsidRPr="00FE450A">
              <w:rPr>
                <w:color w:val="000000" w:themeColor="text1"/>
                <w:position w:val="-52"/>
                <w:szCs w:val="28"/>
              </w:rPr>
              <w:object w:dxaOrig="3720" w:dyaOrig="1180">
                <v:shape id="_x0000_i1178" type="#_x0000_t75" style="width:186.25pt;height:58.7pt" o:ole="">
                  <v:imagedata r:id="rId332" o:title=""/>
                </v:shape>
                <o:OLEObject Type="Embed" ProgID="Equation.DSMT4" ShapeID="_x0000_i1178" DrawAspect="Content" ObjectID="_1606681650" r:id="rId333"/>
              </w:object>
            </w:r>
            <w:r>
              <w:rPr>
                <w:color w:val="000000" w:themeColor="text1"/>
                <w:szCs w:val="28"/>
              </w:rPr>
              <w:t xml:space="preserve"> </w:t>
            </w:r>
          </w:p>
        </w:tc>
        <w:tc>
          <w:tcPr>
            <w:tcW w:w="845" w:type="dxa"/>
          </w:tcPr>
          <w:p w:rsidR="00FE450A" w:rsidRDefault="00FE450A" w:rsidP="00CD22FB">
            <w:pPr>
              <w:spacing w:line="360" w:lineRule="auto"/>
              <w:jc w:val="right"/>
              <w:rPr>
                <w:color w:val="000000" w:themeColor="text1"/>
                <w:szCs w:val="28"/>
              </w:rPr>
            </w:pPr>
          </w:p>
          <w:p w:rsidR="00FE450A" w:rsidRDefault="00FE450A" w:rsidP="00CD22FB">
            <w:pPr>
              <w:spacing w:line="360" w:lineRule="auto"/>
              <w:jc w:val="right"/>
              <w:rPr>
                <w:color w:val="000000" w:themeColor="text1"/>
                <w:szCs w:val="28"/>
              </w:rPr>
            </w:pPr>
            <w:r w:rsidRPr="007F0966">
              <w:rPr>
                <w:color w:val="000000" w:themeColor="text1"/>
                <w:szCs w:val="28"/>
              </w:rPr>
              <w:t>(</w:t>
            </w:r>
            <w:r>
              <w:rPr>
                <w:color w:val="000000" w:themeColor="text1"/>
                <w:szCs w:val="28"/>
              </w:rPr>
              <w:t>12</w:t>
            </w:r>
            <w:r w:rsidR="00851E40">
              <w:rPr>
                <w:color w:val="000000" w:themeColor="text1"/>
                <w:szCs w:val="28"/>
              </w:rPr>
              <w:t>6</w:t>
            </w:r>
            <w:r>
              <w:rPr>
                <w:color w:val="000000" w:themeColor="text1"/>
                <w:szCs w:val="28"/>
              </w:rPr>
              <w:t>)</w:t>
            </w:r>
          </w:p>
          <w:p w:rsidR="00FE450A" w:rsidRPr="007F0966" w:rsidRDefault="00FE450A" w:rsidP="00FE450A">
            <w:pPr>
              <w:spacing w:line="360" w:lineRule="auto"/>
              <w:jc w:val="left"/>
              <w:rPr>
                <w:color w:val="000000" w:themeColor="text1"/>
                <w:szCs w:val="28"/>
              </w:rPr>
            </w:pPr>
          </w:p>
        </w:tc>
      </w:tr>
    </w:tbl>
    <w:p w:rsidR="00FE450A" w:rsidRDefault="00FE450A" w:rsidP="00FE450A">
      <w:pPr>
        <w:spacing w:after="0" w:line="360" w:lineRule="auto"/>
        <w:jc w:val="center"/>
        <w:rPr>
          <w:color w:val="000000" w:themeColor="text1"/>
        </w:rPr>
      </w:pPr>
    </w:p>
    <w:p w:rsidR="005139C5" w:rsidRPr="00FE450A" w:rsidRDefault="005139C5" w:rsidP="005139C5">
      <w:pPr>
        <w:pStyle w:val="1"/>
        <w:spacing w:before="0" w:line="360" w:lineRule="auto"/>
        <w:ind w:firstLine="709"/>
        <w:jc w:val="both"/>
        <w:rPr>
          <w:rFonts w:ascii="Times New Roman" w:hAnsi="Times New Roman" w:cs="Times New Roman"/>
          <w:color w:val="000000" w:themeColor="text1"/>
          <w:sz w:val="28"/>
        </w:rPr>
      </w:pPr>
      <w:bookmarkStart w:id="28" w:name="_Toc532766287"/>
      <w:r w:rsidRPr="00FE450A">
        <w:rPr>
          <w:rFonts w:ascii="Times New Roman" w:hAnsi="Times New Roman" w:cs="Times New Roman"/>
          <w:color w:val="000000" w:themeColor="text1"/>
          <w:sz w:val="28"/>
        </w:rPr>
        <w:t>8.1</w:t>
      </w:r>
      <w:r>
        <w:rPr>
          <w:rFonts w:ascii="Times New Roman" w:hAnsi="Times New Roman" w:cs="Times New Roman"/>
          <w:color w:val="000000" w:themeColor="text1"/>
          <w:sz w:val="28"/>
        </w:rPr>
        <w:t>.1</w:t>
      </w:r>
      <w:r w:rsidRPr="00FE450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Ослаблен</w:t>
      </w:r>
      <w:r w:rsidRPr="00FE450A">
        <w:rPr>
          <w:rFonts w:ascii="Times New Roman" w:hAnsi="Times New Roman" w:cs="Times New Roman"/>
          <w:color w:val="000000" w:themeColor="text1"/>
          <w:sz w:val="28"/>
        </w:rPr>
        <w:t>ие потока возбуждения с исходными данными</w:t>
      </w:r>
      <w:bookmarkEnd w:id="28"/>
      <w:r w:rsidRPr="00FE450A">
        <w:rPr>
          <w:rFonts w:ascii="Times New Roman" w:hAnsi="Times New Roman" w:cs="Times New Roman"/>
          <w:color w:val="000000" w:themeColor="text1"/>
          <w:sz w:val="28"/>
        </w:rPr>
        <w:t xml:space="preserve"> </w:t>
      </w:r>
    </w:p>
    <w:p w:rsidR="00FE450A" w:rsidRDefault="00FE450A" w:rsidP="005139C5">
      <w:pPr>
        <w:spacing w:after="0" w:line="360" w:lineRule="auto"/>
        <w:jc w:val="both"/>
        <w:rPr>
          <w:color w:val="000000" w:themeColor="text1"/>
        </w:rPr>
      </w:pPr>
    </w:p>
    <w:p w:rsidR="005139C5" w:rsidRDefault="005139C5" w:rsidP="005139C5">
      <w:pPr>
        <w:spacing w:after="0" w:line="360" w:lineRule="auto"/>
        <w:ind w:firstLine="709"/>
        <w:jc w:val="both"/>
        <w:rPr>
          <w:color w:val="000000" w:themeColor="text1"/>
        </w:rPr>
      </w:pPr>
      <w:r>
        <w:rPr>
          <w:color w:val="000000" w:themeColor="text1"/>
        </w:rPr>
        <w:t xml:space="preserve">Перед построениями произведем предварительные расчеты (см. формулы </w:t>
      </w:r>
      <w:r w:rsidR="00851E40">
        <w:rPr>
          <w:color w:val="000000" w:themeColor="text1"/>
        </w:rPr>
        <w:t>127</w:t>
      </w:r>
      <w:r w:rsidRPr="00752BC7">
        <w:rPr>
          <w:color w:val="000000" w:themeColor="text1"/>
        </w:rPr>
        <w:t xml:space="preserve"> – </w:t>
      </w:r>
      <w:r w:rsidR="00851E40">
        <w:rPr>
          <w:color w:val="000000" w:themeColor="text1"/>
        </w:rPr>
        <w:t>140</w:t>
      </w:r>
      <w:r w:rsidRPr="00752BC7">
        <w:rPr>
          <w:color w:val="000000" w:themeColor="text1"/>
        </w:rPr>
        <w:t>).</w:t>
      </w:r>
    </w:p>
    <w:p w:rsidR="005139C5" w:rsidRPr="00FE450A" w:rsidRDefault="005139C5" w:rsidP="005139C5">
      <w:pPr>
        <w:spacing w:after="0" w:line="360" w:lineRule="auto"/>
        <w:jc w:val="both"/>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5139C5" w:rsidRPr="007F0966" w:rsidTr="00D47533">
        <w:trPr>
          <w:trHeight w:val="950"/>
        </w:trPr>
        <w:tc>
          <w:tcPr>
            <w:tcW w:w="846" w:type="dxa"/>
          </w:tcPr>
          <w:p w:rsidR="005139C5" w:rsidRPr="007F0966" w:rsidRDefault="005139C5" w:rsidP="00CD22FB">
            <w:pPr>
              <w:spacing w:line="360" w:lineRule="auto"/>
              <w:jc w:val="both"/>
              <w:rPr>
                <w:color w:val="000000" w:themeColor="text1"/>
                <w:szCs w:val="28"/>
              </w:rPr>
            </w:pPr>
          </w:p>
        </w:tc>
        <w:tc>
          <w:tcPr>
            <w:tcW w:w="7654" w:type="dxa"/>
          </w:tcPr>
          <w:p w:rsidR="005139C5" w:rsidRDefault="00284C01" w:rsidP="00CD22FB">
            <w:pPr>
              <w:spacing w:line="360" w:lineRule="auto"/>
              <w:rPr>
                <w:color w:val="000000" w:themeColor="text1"/>
                <w:szCs w:val="28"/>
              </w:rPr>
            </w:pPr>
            <w:r w:rsidRPr="005139C5">
              <w:rPr>
                <w:color w:val="000000" w:themeColor="text1"/>
                <w:position w:val="-12"/>
                <w:szCs w:val="28"/>
              </w:rPr>
              <w:object w:dxaOrig="2180" w:dyaOrig="380">
                <v:shape id="_x0000_i1179" type="#_x0000_t75" style="width:108pt;height:18.8pt" o:ole="">
                  <v:imagedata r:id="rId334" o:title=""/>
                </v:shape>
                <o:OLEObject Type="Embed" ProgID="Equation.DSMT4" ShapeID="_x0000_i1179" DrawAspect="Content" ObjectID="_1606681651" r:id="rId335"/>
              </w:object>
            </w:r>
          </w:p>
          <w:p w:rsidR="005139C5" w:rsidRDefault="00284C01" w:rsidP="005139C5">
            <w:pPr>
              <w:spacing w:line="360" w:lineRule="auto"/>
              <w:rPr>
                <w:color w:val="000000" w:themeColor="text1"/>
                <w:szCs w:val="28"/>
              </w:rPr>
            </w:pPr>
            <w:r w:rsidRPr="005139C5">
              <w:rPr>
                <w:color w:val="000000" w:themeColor="text1"/>
                <w:position w:val="-12"/>
                <w:szCs w:val="28"/>
              </w:rPr>
              <w:object w:dxaOrig="5000" w:dyaOrig="380">
                <v:shape id="_x0000_i1180" type="#_x0000_t75" style="width:250.45pt;height:18.8pt" o:ole="">
                  <v:imagedata r:id="rId336" o:title=""/>
                </v:shape>
                <o:OLEObject Type="Embed" ProgID="Equation.DSMT4" ShapeID="_x0000_i1180" DrawAspect="Content" ObjectID="_1606681652" r:id="rId337"/>
              </w:object>
            </w:r>
          </w:p>
          <w:p w:rsidR="005139C5" w:rsidRDefault="005139C5" w:rsidP="005139C5">
            <w:pPr>
              <w:spacing w:line="360" w:lineRule="auto"/>
              <w:rPr>
                <w:color w:val="000000" w:themeColor="text1"/>
                <w:szCs w:val="28"/>
              </w:rPr>
            </w:pPr>
            <w:r w:rsidRPr="005139C5">
              <w:rPr>
                <w:color w:val="000000" w:themeColor="text1"/>
                <w:position w:val="-38"/>
                <w:szCs w:val="28"/>
              </w:rPr>
              <w:object w:dxaOrig="4920" w:dyaOrig="820">
                <v:shape id="_x0000_i1181" type="#_x0000_t75" style="width:245.75pt;height:41.5pt" o:ole="">
                  <v:imagedata r:id="rId338" o:title=""/>
                </v:shape>
                <o:OLEObject Type="Embed" ProgID="Equation.DSMT4" ShapeID="_x0000_i1181" DrawAspect="Content" ObjectID="_1606681653" r:id="rId339"/>
              </w:object>
            </w:r>
          </w:p>
          <w:p w:rsidR="005139C5" w:rsidRDefault="005139C5" w:rsidP="005139C5">
            <w:pPr>
              <w:spacing w:line="360" w:lineRule="auto"/>
              <w:rPr>
                <w:color w:val="000000" w:themeColor="text1"/>
                <w:szCs w:val="28"/>
              </w:rPr>
            </w:pPr>
            <w:r w:rsidRPr="005139C5">
              <w:rPr>
                <w:color w:val="000000" w:themeColor="text1"/>
                <w:position w:val="-12"/>
                <w:szCs w:val="28"/>
              </w:rPr>
              <w:object w:dxaOrig="4459" w:dyaOrig="380">
                <v:shape id="_x0000_i1182" type="#_x0000_t75" style="width:223.05pt;height:18.8pt" o:ole="">
                  <v:imagedata r:id="rId340" o:title=""/>
                </v:shape>
                <o:OLEObject Type="Embed" ProgID="Equation.DSMT4" ShapeID="_x0000_i1182" DrawAspect="Content" ObjectID="_1606681654" r:id="rId341"/>
              </w:object>
            </w:r>
          </w:p>
          <w:p w:rsidR="005139C5" w:rsidRDefault="005139C5" w:rsidP="005139C5">
            <w:pPr>
              <w:spacing w:line="360" w:lineRule="auto"/>
              <w:rPr>
                <w:color w:val="000000" w:themeColor="text1"/>
                <w:szCs w:val="28"/>
              </w:rPr>
            </w:pPr>
            <w:r w:rsidRPr="005139C5">
              <w:rPr>
                <w:color w:val="000000" w:themeColor="text1"/>
                <w:position w:val="-34"/>
                <w:szCs w:val="28"/>
              </w:rPr>
              <w:object w:dxaOrig="4720" w:dyaOrig="780">
                <v:shape id="_x0000_i1183" type="#_x0000_t75" style="width:236.35pt;height:39.15pt" o:ole="">
                  <v:imagedata r:id="rId342" o:title=""/>
                </v:shape>
                <o:OLEObject Type="Embed" ProgID="Equation.DSMT4" ShapeID="_x0000_i1183" DrawAspect="Content" ObjectID="_1606681655" r:id="rId343"/>
              </w:object>
            </w:r>
          </w:p>
          <w:p w:rsidR="005139C5" w:rsidRDefault="005139C5" w:rsidP="005139C5">
            <w:pPr>
              <w:spacing w:line="360" w:lineRule="auto"/>
              <w:rPr>
                <w:color w:val="000000" w:themeColor="text1"/>
                <w:szCs w:val="28"/>
              </w:rPr>
            </w:pPr>
            <w:r w:rsidRPr="005139C5">
              <w:rPr>
                <w:color w:val="000000" w:themeColor="text1"/>
                <w:position w:val="-12"/>
                <w:szCs w:val="28"/>
              </w:rPr>
              <w:object w:dxaOrig="4420" w:dyaOrig="380">
                <v:shape id="_x0000_i1184" type="#_x0000_t75" style="width:220.7pt;height:18.8pt" o:ole="">
                  <v:imagedata r:id="rId344" o:title=""/>
                </v:shape>
                <o:OLEObject Type="Embed" ProgID="Equation.DSMT4" ShapeID="_x0000_i1184" DrawAspect="Content" ObjectID="_1606681656" r:id="rId345"/>
              </w:object>
            </w:r>
          </w:p>
          <w:p w:rsidR="005139C5" w:rsidRDefault="005139C5" w:rsidP="005139C5">
            <w:pPr>
              <w:spacing w:line="360" w:lineRule="auto"/>
              <w:rPr>
                <w:color w:val="000000" w:themeColor="text1"/>
                <w:szCs w:val="28"/>
              </w:rPr>
            </w:pPr>
            <w:r w:rsidRPr="005139C5">
              <w:rPr>
                <w:color w:val="000000" w:themeColor="text1"/>
                <w:position w:val="-12"/>
                <w:szCs w:val="28"/>
              </w:rPr>
              <w:object w:dxaOrig="1520" w:dyaOrig="360">
                <v:shape id="_x0000_i1185" type="#_x0000_t75" style="width:75.9pt;height:18pt" o:ole="">
                  <v:imagedata r:id="rId346" o:title=""/>
                </v:shape>
                <o:OLEObject Type="Embed" ProgID="Equation.DSMT4" ShapeID="_x0000_i1185" DrawAspect="Content" ObjectID="_1606681657" r:id="rId347"/>
              </w:object>
            </w:r>
          </w:p>
          <w:p w:rsidR="005E6588" w:rsidRDefault="005E6588" w:rsidP="005E6588">
            <w:pPr>
              <w:spacing w:line="360" w:lineRule="auto"/>
              <w:rPr>
                <w:color w:val="000000" w:themeColor="text1"/>
                <w:szCs w:val="28"/>
              </w:rPr>
            </w:pPr>
            <w:r w:rsidRPr="005E6588">
              <w:rPr>
                <w:color w:val="000000" w:themeColor="text1"/>
                <w:position w:val="-26"/>
                <w:szCs w:val="28"/>
              </w:rPr>
              <w:object w:dxaOrig="3200" w:dyaOrig="700">
                <v:shape id="_x0000_i1186" type="#_x0000_t75" style="width:160.45pt;height:35.2pt" o:ole="">
                  <v:imagedata r:id="rId348" o:title=""/>
                </v:shape>
                <o:OLEObject Type="Embed" ProgID="Equation.DSMT4" ShapeID="_x0000_i1186" DrawAspect="Content" ObjectID="_1606681658" r:id="rId349"/>
              </w:object>
            </w:r>
          </w:p>
          <w:p w:rsidR="005E6588" w:rsidRDefault="005E6588" w:rsidP="005139C5">
            <w:pPr>
              <w:spacing w:line="360" w:lineRule="auto"/>
              <w:rPr>
                <w:color w:val="000000" w:themeColor="text1"/>
                <w:szCs w:val="28"/>
              </w:rPr>
            </w:pPr>
            <w:r w:rsidRPr="005E6588">
              <w:rPr>
                <w:color w:val="000000" w:themeColor="text1"/>
                <w:position w:val="-52"/>
                <w:szCs w:val="28"/>
              </w:rPr>
              <w:object w:dxaOrig="2799" w:dyaOrig="980">
                <v:shape id="_x0000_i1187" type="#_x0000_t75" style="width:140.1pt;height:48.5pt" o:ole="">
                  <v:imagedata r:id="rId350" o:title=""/>
                </v:shape>
                <o:OLEObject Type="Embed" ProgID="Equation.DSMT4" ShapeID="_x0000_i1187" DrawAspect="Content" ObjectID="_1606681659" r:id="rId351"/>
              </w:object>
            </w:r>
          </w:p>
          <w:p w:rsidR="005E6588" w:rsidRDefault="005E6588" w:rsidP="005139C5">
            <w:pPr>
              <w:spacing w:line="360" w:lineRule="auto"/>
              <w:rPr>
                <w:color w:val="000000" w:themeColor="text1"/>
                <w:szCs w:val="28"/>
              </w:rPr>
            </w:pPr>
            <w:r w:rsidRPr="005E6588">
              <w:rPr>
                <w:color w:val="000000" w:themeColor="text1"/>
                <w:position w:val="-52"/>
                <w:szCs w:val="28"/>
              </w:rPr>
              <w:object w:dxaOrig="4300" w:dyaOrig="960">
                <v:shape id="_x0000_i1188" type="#_x0000_t75" style="width:215.2pt;height:47.75pt" o:ole="">
                  <v:imagedata r:id="rId352" o:title=""/>
                </v:shape>
                <o:OLEObject Type="Embed" ProgID="Equation.DSMT4" ShapeID="_x0000_i1188" DrawAspect="Content" ObjectID="_1606681660" r:id="rId353"/>
              </w:object>
            </w:r>
          </w:p>
          <w:p w:rsidR="00144410" w:rsidRDefault="00144410" w:rsidP="005139C5">
            <w:pPr>
              <w:spacing w:line="360" w:lineRule="auto"/>
              <w:rPr>
                <w:color w:val="000000" w:themeColor="text1"/>
                <w:szCs w:val="28"/>
              </w:rPr>
            </w:pPr>
            <w:r w:rsidRPr="00144410">
              <w:rPr>
                <w:color w:val="000000" w:themeColor="text1"/>
                <w:position w:val="-34"/>
                <w:szCs w:val="28"/>
              </w:rPr>
              <w:object w:dxaOrig="2720" w:dyaOrig="780">
                <v:shape id="_x0000_i1189" type="#_x0000_t75" style="width:137.75pt;height:39.15pt" o:ole="">
                  <v:imagedata r:id="rId354" o:title=""/>
                </v:shape>
                <o:OLEObject Type="Embed" ProgID="Equation.DSMT4" ShapeID="_x0000_i1189" DrawAspect="Content" ObjectID="_1606681661" r:id="rId355"/>
              </w:object>
            </w:r>
          </w:p>
          <w:p w:rsidR="003E784F" w:rsidRDefault="003E784F" w:rsidP="005139C5">
            <w:pPr>
              <w:spacing w:line="360" w:lineRule="auto"/>
              <w:rPr>
                <w:color w:val="000000" w:themeColor="text1"/>
                <w:szCs w:val="28"/>
              </w:rPr>
            </w:pPr>
            <w:r w:rsidRPr="003E784F">
              <w:rPr>
                <w:color w:val="000000" w:themeColor="text1"/>
                <w:position w:val="-12"/>
                <w:szCs w:val="28"/>
              </w:rPr>
              <w:object w:dxaOrig="3019" w:dyaOrig="380">
                <v:shape id="_x0000_i1190" type="#_x0000_t75" style="width:150.25pt;height:18.8pt" o:ole="">
                  <v:imagedata r:id="rId356" o:title=""/>
                </v:shape>
                <o:OLEObject Type="Embed" ProgID="Equation.DSMT4" ShapeID="_x0000_i1190" DrawAspect="Content" ObjectID="_1606681662" r:id="rId357"/>
              </w:object>
            </w:r>
          </w:p>
          <w:p w:rsidR="003E784F" w:rsidRDefault="003E784F" w:rsidP="005139C5">
            <w:pPr>
              <w:spacing w:line="360" w:lineRule="auto"/>
              <w:rPr>
                <w:color w:val="000000" w:themeColor="text1"/>
                <w:szCs w:val="28"/>
              </w:rPr>
            </w:pPr>
            <w:r w:rsidRPr="003E784F">
              <w:rPr>
                <w:color w:val="000000" w:themeColor="text1"/>
                <w:position w:val="-34"/>
                <w:szCs w:val="28"/>
              </w:rPr>
              <w:object w:dxaOrig="3620" w:dyaOrig="820">
                <v:shape id="_x0000_i1191" type="#_x0000_t75" style="width:181.55pt;height:41.5pt" o:ole="">
                  <v:imagedata r:id="rId358" o:title=""/>
                </v:shape>
                <o:OLEObject Type="Embed" ProgID="Equation.DSMT4" ShapeID="_x0000_i1191" DrawAspect="Content" ObjectID="_1606681663" r:id="rId359"/>
              </w:object>
            </w:r>
          </w:p>
          <w:p w:rsidR="003E784F" w:rsidRPr="007F0966" w:rsidRDefault="003E784F" w:rsidP="005139C5">
            <w:pPr>
              <w:spacing w:line="360" w:lineRule="auto"/>
              <w:rPr>
                <w:color w:val="000000" w:themeColor="text1"/>
                <w:szCs w:val="28"/>
              </w:rPr>
            </w:pPr>
            <w:r w:rsidRPr="003E784F">
              <w:rPr>
                <w:color w:val="000000" w:themeColor="text1"/>
                <w:position w:val="-16"/>
                <w:szCs w:val="28"/>
              </w:rPr>
              <w:object w:dxaOrig="3000" w:dyaOrig="420">
                <v:shape id="_x0000_i1192" type="#_x0000_t75" style="width:149.5pt;height:21.15pt" o:ole="">
                  <v:imagedata r:id="rId360" o:title=""/>
                </v:shape>
                <o:OLEObject Type="Embed" ProgID="Equation.DSMT4" ShapeID="_x0000_i1192" DrawAspect="Content" ObjectID="_1606681664" r:id="rId361"/>
              </w:object>
            </w:r>
          </w:p>
        </w:tc>
        <w:tc>
          <w:tcPr>
            <w:tcW w:w="845" w:type="dxa"/>
          </w:tcPr>
          <w:p w:rsidR="005139C5" w:rsidRDefault="005139C5" w:rsidP="005139C5">
            <w:pPr>
              <w:spacing w:line="360" w:lineRule="auto"/>
              <w:jc w:val="right"/>
              <w:rPr>
                <w:color w:val="000000" w:themeColor="text1"/>
                <w:szCs w:val="28"/>
              </w:rPr>
            </w:pPr>
            <w:r w:rsidRPr="007F0966">
              <w:rPr>
                <w:color w:val="000000" w:themeColor="text1"/>
                <w:szCs w:val="28"/>
              </w:rPr>
              <w:lastRenderedPageBreak/>
              <w:t>(</w:t>
            </w:r>
            <w:r w:rsidR="00851E40">
              <w:rPr>
                <w:color w:val="000000" w:themeColor="text1"/>
                <w:szCs w:val="28"/>
              </w:rPr>
              <w:t>127</w:t>
            </w:r>
            <w:r>
              <w:rPr>
                <w:color w:val="000000" w:themeColor="text1"/>
                <w:szCs w:val="28"/>
              </w:rPr>
              <w:t>)</w:t>
            </w:r>
          </w:p>
          <w:p w:rsidR="005139C5" w:rsidRDefault="00851E40" w:rsidP="005139C5">
            <w:pPr>
              <w:spacing w:line="360" w:lineRule="auto"/>
              <w:jc w:val="right"/>
              <w:rPr>
                <w:color w:val="000000" w:themeColor="text1"/>
                <w:szCs w:val="28"/>
              </w:rPr>
            </w:pPr>
            <w:r>
              <w:rPr>
                <w:color w:val="000000" w:themeColor="text1"/>
                <w:szCs w:val="28"/>
              </w:rPr>
              <w:t>(128</w:t>
            </w:r>
            <w:r w:rsidR="005139C5">
              <w:rPr>
                <w:color w:val="000000" w:themeColor="text1"/>
                <w:szCs w:val="28"/>
              </w:rPr>
              <w:t>)</w:t>
            </w:r>
          </w:p>
          <w:p w:rsidR="005139C5" w:rsidRDefault="00851E40" w:rsidP="005139C5">
            <w:pPr>
              <w:spacing w:before="240" w:line="360" w:lineRule="auto"/>
              <w:jc w:val="right"/>
              <w:rPr>
                <w:color w:val="000000" w:themeColor="text1"/>
                <w:szCs w:val="28"/>
              </w:rPr>
            </w:pPr>
            <w:r>
              <w:rPr>
                <w:color w:val="000000" w:themeColor="text1"/>
                <w:szCs w:val="28"/>
              </w:rPr>
              <w:t>(129</w:t>
            </w:r>
            <w:r w:rsidR="005139C5">
              <w:rPr>
                <w:color w:val="000000" w:themeColor="text1"/>
                <w:szCs w:val="28"/>
              </w:rPr>
              <w:t>)</w:t>
            </w:r>
          </w:p>
          <w:p w:rsidR="005139C5" w:rsidRDefault="00851E40" w:rsidP="005139C5">
            <w:pPr>
              <w:spacing w:before="360" w:line="360" w:lineRule="auto"/>
              <w:jc w:val="right"/>
              <w:rPr>
                <w:color w:val="000000" w:themeColor="text1"/>
                <w:szCs w:val="28"/>
              </w:rPr>
            </w:pPr>
            <w:r>
              <w:rPr>
                <w:color w:val="000000" w:themeColor="text1"/>
                <w:szCs w:val="28"/>
              </w:rPr>
              <w:t>(130</w:t>
            </w:r>
            <w:r w:rsidR="005139C5">
              <w:rPr>
                <w:color w:val="000000" w:themeColor="text1"/>
                <w:szCs w:val="28"/>
              </w:rPr>
              <w:t>)</w:t>
            </w:r>
          </w:p>
          <w:p w:rsidR="005139C5" w:rsidRDefault="00851E40" w:rsidP="000D10AD">
            <w:pPr>
              <w:spacing w:before="240" w:line="360" w:lineRule="auto"/>
              <w:jc w:val="right"/>
              <w:rPr>
                <w:color w:val="000000" w:themeColor="text1"/>
                <w:szCs w:val="28"/>
              </w:rPr>
            </w:pPr>
            <w:r>
              <w:rPr>
                <w:color w:val="000000" w:themeColor="text1"/>
                <w:szCs w:val="28"/>
              </w:rPr>
              <w:t>(131</w:t>
            </w:r>
            <w:r w:rsidR="005139C5">
              <w:rPr>
                <w:color w:val="000000" w:themeColor="text1"/>
                <w:szCs w:val="28"/>
              </w:rPr>
              <w:t>)</w:t>
            </w:r>
          </w:p>
          <w:p w:rsidR="005139C5" w:rsidRDefault="00851E40" w:rsidP="000D10AD">
            <w:pPr>
              <w:spacing w:before="240" w:line="360" w:lineRule="auto"/>
              <w:jc w:val="right"/>
              <w:rPr>
                <w:color w:val="000000" w:themeColor="text1"/>
                <w:szCs w:val="28"/>
              </w:rPr>
            </w:pPr>
            <w:r>
              <w:rPr>
                <w:color w:val="000000" w:themeColor="text1"/>
                <w:szCs w:val="28"/>
              </w:rPr>
              <w:t>(132</w:t>
            </w:r>
            <w:r w:rsidR="005139C5">
              <w:rPr>
                <w:color w:val="000000" w:themeColor="text1"/>
                <w:szCs w:val="28"/>
              </w:rPr>
              <w:t>)</w:t>
            </w:r>
          </w:p>
          <w:p w:rsidR="005139C5" w:rsidRDefault="00851E40" w:rsidP="005139C5">
            <w:pPr>
              <w:spacing w:before="120" w:line="360" w:lineRule="auto"/>
              <w:jc w:val="right"/>
              <w:rPr>
                <w:color w:val="000000" w:themeColor="text1"/>
                <w:szCs w:val="28"/>
              </w:rPr>
            </w:pPr>
            <w:r>
              <w:rPr>
                <w:color w:val="000000" w:themeColor="text1"/>
                <w:szCs w:val="28"/>
              </w:rPr>
              <w:t>(133</w:t>
            </w:r>
            <w:r w:rsidR="005139C5">
              <w:rPr>
                <w:color w:val="000000" w:themeColor="text1"/>
                <w:szCs w:val="28"/>
              </w:rPr>
              <w:t>)</w:t>
            </w:r>
          </w:p>
          <w:p w:rsidR="005139C5" w:rsidRDefault="00851E40" w:rsidP="005139C5">
            <w:pPr>
              <w:spacing w:before="120" w:line="360" w:lineRule="auto"/>
              <w:jc w:val="right"/>
              <w:rPr>
                <w:color w:val="000000" w:themeColor="text1"/>
                <w:szCs w:val="28"/>
              </w:rPr>
            </w:pPr>
            <w:r>
              <w:rPr>
                <w:color w:val="000000" w:themeColor="text1"/>
                <w:szCs w:val="28"/>
              </w:rPr>
              <w:t>(134</w:t>
            </w:r>
            <w:r w:rsidR="005139C5">
              <w:rPr>
                <w:color w:val="000000" w:themeColor="text1"/>
                <w:szCs w:val="28"/>
              </w:rPr>
              <w:t>)</w:t>
            </w:r>
          </w:p>
          <w:p w:rsidR="005E6588" w:rsidRDefault="005E6588" w:rsidP="005139C5">
            <w:pPr>
              <w:spacing w:before="120" w:line="360" w:lineRule="auto"/>
              <w:jc w:val="right"/>
              <w:rPr>
                <w:color w:val="000000" w:themeColor="text1"/>
                <w:szCs w:val="28"/>
              </w:rPr>
            </w:pPr>
          </w:p>
          <w:p w:rsidR="005E6588" w:rsidRDefault="00851E40" w:rsidP="005139C5">
            <w:pPr>
              <w:spacing w:before="120" w:line="360" w:lineRule="auto"/>
              <w:jc w:val="right"/>
              <w:rPr>
                <w:color w:val="000000" w:themeColor="text1"/>
                <w:szCs w:val="28"/>
              </w:rPr>
            </w:pPr>
            <w:r>
              <w:rPr>
                <w:color w:val="000000" w:themeColor="text1"/>
                <w:szCs w:val="28"/>
              </w:rPr>
              <w:lastRenderedPageBreak/>
              <w:t>(135</w:t>
            </w:r>
            <w:r w:rsidR="005E6588">
              <w:rPr>
                <w:color w:val="000000" w:themeColor="text1"/>
                <w:szCs w:val="28"/>
              </w:rPr>
              <w:t>)</w:t>
            </w:r>
          </w:p>
          <w:p w:rsidR="00144410" w:rsidRDefault="00144410" w:rsidP="00144410">
            <w:pPr>
              <w:spacing w:line="360" w:lineRule="auto"/>
              <w:jc w:val="right"/>
              <w:rPr>
                <w:color w:val="000000" w:themeColor="text1"/>
                <w:szCs w:val="28"/>
              </w:rPr>
            </w:pPr>
          </w:p>
          <w:p w:rsidR="005139C5" w:rsidRDefault="00851E40" w:rsidP="00144410">
            <w:pPr>
              <w:spacing w:before="240" w:line="360" w:lineRule="auto"/>
              <w:jc w:val="right"/>
              <w:rPr>
                <w:color w:val="000000" w:themeColor="text1"/>
                <w:szCs w:val="28"/>
              </w:rPr>
            </w:pPr>
            <w:r>
              <w:rPr>
                <w:color w:val="000000" w:themeColor="text1"/>
                <w:szCs w:val="28"/>
              </w:rPr>
              <w:t>(136</w:t>
            </w:r>
            <w:r w:rsidR="00144410">
              <w:rPr>
                <w:color w:val="000000" w:themeColor="text1"/>
                <w:szCs w:val="28"/>
              </w:rPr>
              <w:t>)</w:t>
            </w:r>
          </w:p>
          <w:p w:rsidR="00144410" w:rsidRDefault="00851E40" w:rsidP="003E784F">
            <w:pPr>
              <w:spacing w:before="600" w:line="360" w:lineRule="auto"/>
              <w:jc w:val="right"/>
              <w:rPr>
                <w:color w:val="000000" w:themeColor="text1"/>
                <w:szCs w:val="28"/>
              </w:rPr>
            </w:pPr>
            <w:r>
              <w:rPr>
                <w:color w:val="000000" w:themeColor="text1"/>
                <w:szCs w:val="28"/>
              </w:rPr>
              <w:t>(137</w:t>
            </w:r>
            <w:r w:rsidR="003E784F">
              <w:rPr>
                <w:color w:val="000000" w:themeColor="text1"/>
                <w:szCs w:val="28"/>
              </w:rPr>
              <w:t>)</w:t>
            </w:r>
          </w:p>
          <w:p w:rsidR="003E784F" w:rsidRDefault="00851E40" w:rsidP="003E784F">
            <w:pPr>
              <w:spacing w:before="300" w:line="360" w:lineRule="auto"/>
              <w:jc w:val="right"/>
              <w:rPr>
                <w:color w:val="000000" w:themeColor="text1"/>
                <w:szCs w:val="28"/>
              </w:rPr>
            </w:pPr>
            <w:r>
              <w:rPr>
                <w:color w:val="000000" w:themeColor="text1"/>
                <w:szCs w:val="28"/>
              </w:rPr>
              <w:t>(138</w:t>
            </w:r>
            <w:r w:rsidR="003E784F">
              <w:rPr>
                <w:color w:val="000000" w:themeColor="text1"/>
                <w:szCs w:val="28"/>
              </w:rPr>
              <w:t>)</w:t>
            </w:r>
          </w:p>
          <w:p w:rsidR="003E784F" w:rsidRDefault="00851E40" w:rsidP="003E784F">
            <w:pPr>
              <w:spacing w:before="300" w:line="360" w:lineRule="auto"/>
              <w:jc w:val="right"/>
              <w:rPr>
                <w:color w:val="000000" w:themeColor="text1"/>
                <w:szCs w:val="28"/>
              </w:rPr>
            </w:pPr>
            <w:r>
              <w:rPr>
                <w:color w:val="000000" w:themeColor="text1"/>
                <w:szCs w:val="28"/>
              </w:rPr>
              <w:t>(139</w:t>
            </w:r>
            <w:r w:rsidR="003E784F">
              <w:rPr>
                <w:color w:val="000000" w:themeColor="text1"/>
                <w:szCs w:val="28"/>
              </w:rPr>
              <w:t>)</w:t>
            </w:r>
          </w:p>
          <w:p w:rsidR="003E784F" w:rsidRPr="007F0966" w:rsidRDefault="00851E40" w:rsidP="003E784F">
            <w:pPr>
              <w:spacing w:before="300" w:line="360" w:lineRule="auto"/>
              <w:jc w:val="right"/>
              <w:rPr>
                <w:color w:val="000000" w:themeColor="text1"/>
                <w:szCs w:val="28"/>
              </w:rPr>
            </w:pPr>
            <w:r>
              <w:rPr>
                <w:color w:val="000000" w:themeColor="text1"/>
                <w:szCs w:val="28"/>
              </w:rPr>
              <w:t>(140</w:t>
            </w:r>
            <w:r w:rsidR="003E784F">
              <w:rPr>
                <w:color w:val="000000" w:themeColor="text1"/>
                <w:szCs w:val="28"/>
              </w:rPr>
              <w:t>)</w:t>
            </w:r>
          </w:p>
        </w:tc>
      </w:tr>
    </w:tbl>
    <w:p w:rsidR="00FE450A" w:rsidRDefault="00FE450A" w:rsidP="005139C5">
      <w:pPr>
        <w:spacing w:after="0" w:line="360" w:lineRule="auto"/>
        <w:jc w:val="center"/>
        <w:rPr>
          <w:color w:val="000000" w:themeColor="text1"/>
        </w:rPr>
      </w:pPr>
    </w:p>
    <w:p w:rsidR="005139C5" w:rsidRDefault="00752BC7" w:rsidP="00752BC7">
      <w:pPr>
        <w:spacing w:after="0" w:line="360" w:lineRule="auto"/>
        <w:ind w:firstLine="709"/>
        <w:jc w:val="both"/>
        <w:rPr>
          <w:color w:val="000000" w:themeColor="text1"/>
        </w:rPr>
      </w:pPr>
      <w:r>
        <w:rPr>
          <w:color w:val="000000" w:themeColor="text1"/>
        </w:rPr>
        <w:t xml:space="preserve">Ниже приведены построения изменения характеристик потока возбуждения, тока, скорости и момента двигателя с исходными данными (см. рисунки </w:t>
      </w:r>
      <w:r w:rsidR="00851E40">
        <w:t>25</w:t>
      </w:r>
      <w:r w:rsidRPr="00795134">
        <w:t xml:space="preserve"> – </w:t>
      </w:r>
      <w:r w:rsidR="00851E40">
        <w:t>26</w:t>
      </w:r>
      <w:r w:rsidRPr="00795134">
        <w:t>).</w:t>
      </w:r>
    </w:p>
    <w:p w:rsidR="005139C5" w:rsidRDefault="005139C5" w:rsidP="00FE450A">
      <w:pPr>
        <w:spacing w:after="0" w:line="360" w:lineRule="auto"/>
        <w:ind w:firstLine="709"/>
        <w:jc w:val="both"/>
        <w:rPr>
          <w:color w:val="000000" w:themeColor="text1"/>
        </w:rPr>
      </w:pPr>
    </w:p>
    <w:p w:rsidR="00752BC7" w:rsidRDefault="00CE32AA" w:rsidP="00CE32AA">
      <w:pPr>
        <w:spacing w:after="0" w:line="360" w:lineRule="auto"/>
        <w:jc w:val="center"/>
        <w:rPr>
          <w:color w:val="000000" w:themeColor="text1"/>
        </w:rPr>
      </w:pPr>
      <w:r>
        <w:rPr>
          <w:noProof/>
          <w:color w:val="000000" w:themeColor="text1"/>
          <w:lang w:eastAsia="ru-RU"/>
        </w:rPr>
        <w:drawing>
          <wp:inline distT="0" distB="0" distL="0" distR="0">
            <wp:extent cx="5602654" cy="35242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605567" cy="3526082"/>
                    </a:xfrm>
                    <a:prstGeom prst="rect">
                      <a:avLst/>
                    </a:prstGeom>
                    <a:noFill/>
                    <a:ln>
                      <a:noFill/>
                    </a:ln>
                  </pic:spPr>
                </pic:pic>
              </a:graphicData>
            </a:graphic>
          </wp:inline>
        </w:drawing>
      </w:r>
    </w:p>
    <w:p w:rsidR="00752BC7" w:rsidRDefault="005108F0" w:rsidP="00CE32AA">
      <w:pPr>
        <w:spacing w:after="0" w:line="360" w:lineRule="auto"/>
        <w:jc w:val="center"/>
        <w:rPr>
          <w:color w:val="000000" w:themeColor="text1"/>
        </w:rPr>
      </w:pPr>
      <w:r>
        <w:rPr>
          <w:color w:val="000000" w:themeColor="text1"/>
        </w:rPr>
        <w:t>Рисунок 2</w:t>
      </w:r>
      <w:r w:rsidR="00851E40">
        <w:rPr>
          <w:color w:val="000000" w:themeColor="text1"/>
        </w:rPr>
        <w:t>5</w:t>
      </w:r>
      <w:r>
        <w:rPr>
          <w:color w:val="000000" w:themeColor="text1"/>
        </w:rPr>
        <w:t xml:space="preserve"> – Кривая ослабления потока возбуждения двигателя с исходными данными </w:t>
      </w:r>
    </w:p>
    <w:p w:rsidR="008C461B" w:rsidRDefault="00CE32AA" w:rsidP="005108F0">
      <w:pPr>
        <w:spacing w:after="0" w:line="360" w:lineRule="auto"/>
        <w:jc w:val="center"/>
        <w:rPr>
          <w:color w:val="000000" w:themeColor="text1"/>
        </w:rPr>
      </w:pPr>
      <w:r>
        <w:rPr>
          <w:noProof/>
          <w:color w:val="000000" w:themeColor="text1"/>
          <w:lang w:eastAsia="ru-RU"/>
        </w:rPr>
        <w:lastRenderedPageBreak/>
        <w:drawing>
          <wp:inline distT="0" distB="0" distL="0" distR="0">
            <wp:extent cx="5486400" cy="3420932"/>
            <wp:effectExtent l="0" t="0" r="0"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490573" cy="3423534"/>
                    </a:xfrm>
                    <a:prstGeom prst="rect">
                      <a:avLst/>
                    </a:prstGeom>
                    <a:noFill/>
                    <a:ln>
                      <a:noFill/>
                    </a:ln>
                  </pic:spPr>
                </pic:pic>
              </a:graphicData>
            </a:graphic>
          </wp:inline>
        </w:drawing>
      </w:r>
    </w:p>
    <w:p w:rsidR="008C461B" w:rsidRDefault="00851E40" w:rsidP="008C461B">
      <w:pPr>
        <w:spacing w:after="0" w:line="360" w:lineRule="auto"/>
        <w:jc w:val="center"/>
        <w:rPr>
          <w:color w:val="000000" w:themeColor="text1"/>
        </w:rPr>
      </w:pPr>
      <w:r>
        <w:rPr>
          <w:color w:val="000000" w:themeColor="text1"/>
        </w:rPr>
        <w:t>Рисунок 26</w:t>
      </w:r>
      <w:r w:rsidR="008C461B">
        <w:rPr>
          <w:color w:val="000000" w:themeColor="text1"/>
        </w:rPr>
        <w:t xml:space="preserve"> – Кривые скорости, тока и момента от ослабления потока возбуждения с исходными данными</w:t>
      </w:r>
    </w:p>
    <w:p w:rsidR="008C461B" w:rsidRDefault="008C461B" w:rsidP="008C461B">
      <w:pPr>
        <w:spacing w:after="0" w:line="360" w:lineRule="auto"/>
        <w:jc w:val="center"/>
        <w:rPr>
          <w:color w:val="000000" w:themeColor="text1"/>
        </w:rPr>
      </w:pPr>
    </w:p>
    <w:p w:rsidR="00795134" w:rsidRPr="00FE450A" w:rsidRDefault="00795134" w:rsidP="00795134">
      <w:pPr>
        <w:pStyle w:val="1"/>
        <w:spacing w:before="0" w:line="360" w:lineRule="auto"/>
        <w:ind w:firstLine="709"/>
        <w:jc w:val="both"/>
        <w:rPr>
          <w:rFonts w:ascii="Times New Roman" w:hAnsi="Times New Roman" w:cs="Times New Roman"/>
          <w:color w:val="000000" w:themeColor="text1"/>
          <w:sz w:val="28"/>
        </w:rPr>
      </w:pPr>
      <w:bookmarkStart w:id="29" w:name="_Toc532766288"/>
      <w:r w:rsidRPr="00FE450A">
        <w:rPr>
          <w:rFonts w:ascii="Times New Roman" w:hAnsi="Times New Roman" w:cs="Times New Roman"/>
          <w:color w:val="000000" w:themeColor="text1"/>
          <w:sz w:val="28"/>
        </w:rPr>
        <w:t>8.1</w:t>
      </w:r>
      <w:r>
        <w:rPr>
          <w:rFonts w:ascii="Times New Roman" w:hAnsi="Times New Roman" w:cs="Times New Roman"/>
          <w:color w:val="000000" w:themeColor="text1"/>
          <w:sz w:val="28"/>
        </w:rPr>
        <w:t>.2</w:t>
      </w:r>
      <w:r w:rsidRPr="00FE450A">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Усилен</w:t>
      </w:r>
      <w:r w:rsidRPr="00FE450A">
        <w:rPr>
          <w:rFonts w:ascii="Times New Roman" w:hAnsi="Times New Roman" w:cs="Times New Roman"/>
          <w:color w:val="000000" w:themeColor="text1"/>
          <w:sz w:val="28"/>
        </w:rPr>
        <w:t>ие потока возбуждения с исходными данными</w:t>
      </w:r>
      <w:bookmarkEnd w:id="29"/>
      <w:r w:rsidRPr="00FE450A">
        <w:rPr>
          <w:rFonts w:ascii="Times New Roman" w:hAnsi="Times New Roman" w:cs="Times New Roman"/>
          <w:color w:val="000000" w:themeColor="text1"/>
          <w:sz w:val="28"/>
        </w:rPr>
        <w:t xml:space="preserve"> </w:t>
      </w:r>
    </w:p>
    <w:p w:rsidR="00795134" w:rsidRDefault="00795134" w:rsidP="00795134">
      <w:pPr>
        <w:spacing w:after="0" w:line="360" w:lineRule="auto"/>
        <w:jc w:val="both"/>
        <w:rPr>
          <w:color w:val="000000" w:themeColor="text1"/>
        </w:rPr>
      </w:pPr>
    </w:p>
    <w:p w:rsidR="00795134" w:rsidRDefault="00795134" w:rsidP="00795134">
      <w:pPr>
        <w:spacing w:after="0" w:line="360" w:lineRule="auto"/>
        <w:ind w:firstLine="709"/>
        <w:jc w:val="both"/>
        <w:rPr>
          <w:color w:val="000000" w:themeColor="text1"/>
        </w:rPr>
      </w:pPr>
      <w:r>
        <w:rPr>
          <w:color w:val="000000" w:themeColor="text1"/>
        </w:rPr>
        <w:t>Перед построениями произведем предварительные расчеты (см. фор</w:t>
      </w:r>
      <w:r w:rsidR="00851E40">
        <w:rPr>
          <w:color w:val="000000" w:themeColor="text1"/>
        </w:rPr>
        <w:t>мулы 141</w:t>
      </w:r>
      <w:r w:rsidRPr="00752BC7">
        <w:rPr>
          <w:color w:val="000000" w:themeColor="text1"/>
        </w:rPr>
        <w:t xml:space="preserve"> – 1</w:t>
      </w:r>
      <w:r>
        <w:rPr>
          <w:color w:val="000000" w:themeColor="text1"/>
        </w:rPr>
        <w:t>5</w:t>
      </w:r>
      <w:r w:rsidR="00851E40">
        <w:rPr>
          <w:color w:val="000000" w:themeColor="text1"/>
        </w:rPr>
        <w:t>3</w:t>
      </w:r>
      <w:r w:rsidRPr="00752BC7">
        <w:rPr>
          <w:color w:val="000000" w:themeColor="text1"/>
        </w:rPr>
        <w:t>).</w:t>
      </w:r>
    </w:p>
    <w:p w:rsidR="00795134" w:rsidRPr="00FE450A" w:rsidRDefault="00795134" w:rsidP="00795134">
      <w:pPr>
        <w:spacing w:after="0" w:line="360" w:lineRule="auto"/>
        <w:jc w:val="both"/>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795134" w:rsidRPr="007F0966" w:rsidTr="00D47533">
        <w:trPr>
          <w:trHeight w:val="950"/>
        </w:trPr>
        <w:tc>
          <w:tcPr>
            <w:tcW w:w="846" w:type="dxa"/>
          </w:tcPr>
          <w:p w:rsidR="00795134" w:rsidRPr="007F0966" w:rsidRDefault="00795134" w:rsidP="00CD22FB">
            <w:pPr>
              <w:spacing w:line="360" w:lineRule="auto"/>
              <w:jc w:val="both"/>
              <w:rPr>
                <w:color w:val="000000" w:themeColor="text1"/>
                <w:szCs w:val="28"/>
              </w:rPr>
            </w:pPr>
          </w:p>
        </w:tc>
        <w:tc>
          <w:tcPr>
            <w:tcW w:w="7654" w:type="dxa"/>
          </w:tcPr>
          <w:p w:rsidR="00795134" w:rsidRDefault="00F74DF8" w:rsidP="00CD22FB">
            <w:pPr>
              <w:spacing w:line="360" w:lineRule="auto"/>
              <w:rPr>
                <w:color w:val="000000" w:themeColor="text1"/>
                <w:szCs w:val="28"/>
              </w:rPr>
            </w:pPr>
            <w:r w:rsidRPr="005139C5">
              <w:rPr>
                <w:color w:val="000000" w:themeColor="text1"/>
                <w:position w:val="-12"/>
                <w:szCs w:val="28"/>
              </w:rPr>
              <w:object w:dxaOrig="2160" w:dyaOrig="380">
                <v:shape id="_x0000_i1193" type="#_x0000_t75" style="width:108.8pt;height:18.8pt" o:ole="">
                  <v:imagedata r:id="rId364" o:title=""/>
                </v:shape>
                <o:OLEObject Type="Embed" ProgID="Equation.DSMT4" ShapeID="_x0000_i1193" DrawAspect="Content" ObjectID="_1606681665" r:id="rId365"/>
              </w:object>
            </w:r>
          </w:p>
          <w:p w:rsidR="00795134" w:rsidRDefault="00F74DF8" w:rsidP="00CD22FB">
            <w:pPr>
              <w:spacing w:line="360" w:lineRule="auto"/>
              <w:rPr>
                <w:color w:val="000000" w:themeColor="text1"/>
                <w:szCs w:val="28"/>
              </w:rPr>
            </w:pPr>
            <w:r w:rsidRPr="005139C5">
              <w:rPr>
                <w:color w:val="000000" w:themeColor="text1"/>
                <w:position w:val="-12"/>
                <w:szCs w:val="28"/>
              </w:rPr>
              <w:object w:dxaOrig="2200" w:dyaOrig="380">
                <v:shape id="_x0000_i1194" type="#_x0000_t75" style="width:110.35pt;height:18.8pt" o:ole="">
                  <v:imagedata r:id="rId366" o:title=""/>
                </v:shape>
                <o:OLEObject Type="Embed" ProgID="Equation.DSMT4" ShapeID="_x0000_i1194" DrawAspect="Content" ObjectID="_1606681666" r:id="rId367"/>
              </w:object>
            </w:r>
          </w:p>
          <w:p w:rsidR="00795134" w:rsidRDefault="00F74DF8" w:rsidP="00CD22FB">
            <w:pPr>
              <w:spacing w:line="360" w:lineRule="auto"/>
              <w:rPr>
                <w:color w:val="000000" w:themeColor="text1"/>
                <w:szCs w:val="28"/>
              </w:rPr>
            </w:pPr>
            <w:r w:rsidRPr="00F74DF8">
              <w:rPr>
                <w:color w:val="000000" w:themeColor="text1"/>
                <w:position w:val="-34"/>
                <w:szCs w:val="28"/>
              </w:rPr>
              <w:object w:dxaOrig="3480" w:dyaOrig="780">
                <v:shape id="_x0000_i1195" type="#_x0000_t75" style="width:173.75pt;height:39.15pt" o:ole="">
                  <v:imagedata r:id="rId368" o:title=""/>
                </v:shape>
                <o:OLEObject Type="Embed" ProgID="Equation.DSMT4" ShapeID="_x0000_i1195" DrawAspect="Content" ObjectID="_1606681667" r:id="rId369"/>
              </w:object>
            </w:r>
          </w:p>
          <w:p w:rsidR="00795134" w:rsidRDefault="00795134" w:rsidP="00F74DF8">
            <w:pPr>
              <w:spacing w:line="360" w:lineRule="auto"/>
              <w:rPr>
                <w:color w:val="000000" w:themeColor="text1"/>
                <w:szCs w:val="28"/>
              </w:rPr>
            </w:pPr>
            <w:r w:rsidRPr="005139C5">
              <w:rPr>
                <w:color w:val="000000" w:themeColor="text1"/>
                <w:position w:val="-12"/>
                <w:szCs w:val="28"/>
              </w:rPr>
              <w:object w:dxaOrig="4459" w:dyaOrig="380">
                <v:shape id="_x0000_i1196" type="#_x0000_t75" style="width:223.05pt;height:18.8pt" o:ole="">
                  <v:imagedata r:id="rId340" o:title=""/>
                </v:shape>
                <o:OLEObject Type="Embed" ProgID="Equation.DSMT4" ShapeID="_x0000_i1196" DrawAspect="Content" ObjectID="_1606681668" r:id="rId370"/>
              </w:object>
            </w:r>
          </w:p>
          <w:p w:rsidR="00795134" w:rsidRDefault="00F74DF8" w:rsidP="00CD22FB">
            <w:pPr>
              <w:spacing w:line="360" w:lineRule="auto"/>
              <w:rPr>
                <w:color w:val="000000" w:themeColor="text1"/>
                <w:szCs w:val="28"/>
              </w:rPr>
            </w:pPr>
            <w:r w:rsidRPr="00F74DF8">
              <w:rPr>
                <w:color w:val="000000" w:themeColor="text1"/>
                <w:position w:val="-16"/>
                <w:szCs w:val="28"/>
              </w:rPr>
              <w:object w:dxaOrig="4640" w:dyaOrig="420">
                <v:shape id="_x0000_i1197" type="#_x0000_t75" style="width:232.45pt;height:21.15pt" o:ole="">
                  <v:imagedata r:id="rId371" o:title=""/>
                </v:shape>
                <o:OLEObject Type="Embed" ProgID="Equation.DSMT4" ShapeID="_x0000_i1197" DrawAspect="Content" ObjectID="_1606681669" r:id="rId372"/>
              </w:object>
            </w:r>
          </w:p>
          <w:p w:rsidR="00795134" w:rsidRDefault="00795134" w:rsidP="00CD22FB">
            <w:pPr>
              <w:spacing w:line="360" w:lineRule="auto"/>
              <w:rPr>
                <w:color w:val="000000" w:themeColor="text1"/>
                <w:szCs w:val="28"/>
              </w:rPr>
            </w:pPr>
            <w:r w:rsidRPr="005139C5">
              <w:rPr>
                <w:color w:val="000000" w:themeColor="text1"/>
                <w:position w:val="-12"/>
                <w:szCs w:val="28"/>
              </w:rPr>
              <w:object w:dxaOrig="1520" w:dyaOrig="360">
                <v:shape id="_x0000_i1198" type="#_x0000_t75" style="width:75.9pt;height:18pt" o:ole="">
                  <v:imagedata r:id="rId346" o:title=""/>
                </v:shape>
                <o:OLEObject Type="Embed" ProgID="Equation.DSMT4" ShapeID="_x0000_i1198" DrawAspect="Content" ObjectID="_1606681670" r:id="rId373"/>
              </w:object>
            </w:r>
          </w:p>
          <w:p w:rsidR="00795134" w:rsidRDefault="00F74DF8" w:rsidP="00CD22FB">
            <w:pPr>
              <w:spacing w:line="360" w:lineRule="auto"/>
              <w:rPr>
                <w:color w:val="000000" w:themeColor="text1"/>
                <w:szCs w:val="28"/>
              </w:rPr>
            </w:pPr>
            <w:r w:rsidRPr="005E6588">
              <w:rPr>
                <w:color w:val="000000" w:themeColor="text1"/>
                <w:position w:val="-26"/>
                <w:szCs w:val="28"/>
              </w:rPr>
              <w:object w:dxaOrig="3540" w:dyaOrig="740">
                <v:shape id="_x0000_i1199" type="#_x0000_t75" style="width:176.85pt;height:36.8pt" o:ole="">
                  <v:imagedata r:id="rId374" o:title=""/>
                </v:shape>
                <o:OLEObject Type="Embed" ProgID="Equation.DSMT4" ShapeID="_x0000_i1199" DrawAspect="Content" ObjectID="_1606681671" r:id="rId375"/>
              </w:object>
            </w:r>
          </w:p>
          <w:p w:rsidR="00795134" w:rsidRDefault="00F74DF8" w:rsidP="00CD22FB">
            <w:pPr>
              <w:spacing w:line="360" w:lineRule="auto"/>
              <w:rPr>
                <w:color w:val="000000" w:themeColor="text1"/>
                <w:szCs w:val="28"/>
              </w:rPr>
            </w:pPr>
            <w:r w:rsidRPr="005E6588">
              <w:rPr>
                <w:color w:val="000000" w:themeColor="text1"/>
                <w:position w:val="-52"/>
                <w:szCs w:val="28"/>
              </w:rPr>
              <w:object w:dxaOrig="3040" w:dyaOrig="980">
                <v:shape id="_x0000_i1200" type="#_x0000_t75" style="width:151.05pt;height:48.5pt" o:ole="">
                  <v:imagedata r:id="rId376" o:title=""/>
                </v:shape>
                <o:OLEObject Type="Embed" ProgID="Equation.DSMT4" ShapeID="_x0000_i1200" DrawAspect="Content" ObjectID="_1606681672" r:id="rId377"/>
              </w:object>
            </w:r>
          </w:p>
          <w:p w:rsidR="00795134" w:rsidRDefault="005257B9" w:rsidP="00CD22FB">
            <w:pPr>
              <w:spacing w:line="360" w:lineRule="auto"/>
              <w:rPr>
                <w:color w:val="000000" w:themeColor="text1"/>
                <w:szCs w:val="28"/>
              </w:rPr>
            </w:pPr>
            <w:r w:rsidRPr="005E6588">
              <w:rPr>
                <w:color w:val="000000" w:themeColor="text1"/>
                <w:position w:val="-52"/>
                <w:szCs w:val="28"/>
              </w:rPr>
              <w:object w:dxaOrig="4640" w:dyaOrig="960">
                <v:shape id="_x0000_i1201" type="#_x0000_t75" style="width:232.45pt;height:47.75pt" o:ole="">
                  <v:imagedata r:id="rId378" o:title=""/>
                </v:shape>
                <o:OLEObject Type="Embed" ProgID="Equation.DSMT4" ShapeID="_x0000_i1201" DrawAspect="Content" ObjectID="_1606681673" r:id="rId379"/>
              </w:object>
            </w:r>
          </w:p>
          <w:p w:rsidR="00795134" w:rsidRDefault="005257B9" w:rsidP="00CD22FB">
            <w:pPr>
              <w:spacing w:line="360" w:lineRule="auto"/>
              <w:rPr>
                <w:color w:val="000000" w:themeColor="text1"/>
                <w:szCs w:val="28"/>
              </w:rPr>
            </w:pPr>
            <w:r w:rsidRPr="005257B9">
              <w:rPr>
                <w:color w:val="000000" w:themeColor="text1"/>
                <w:position w:val="-38"/>
                <w:szCs w:val="28"/>
              </w:rPr>
              <w:object w:dxaOrig="2940" w:dyaOrig="859">
                <v:shape id="_x0000_i1202" type="#_x0000_t75" style="width:147.15pt;height:43.05pt" o:ole="">
                  <v:imagedata r:id="rId380" o:title=""/>
                </v:shape>
                <o:OLEObject Type="Embed" ProgID="Equation.DSMT4" ShapeID="_x0000_i1202" DrawAspect="Content" ObjectID="_1606681674" r:id="rId381"/>
              </w:object>
            </w:r>
          </w:p>
          <w:p w:rsidR="00795134" w:rsidRDefault="005257B9" w:rsidP="00CD22FB">
            <w:pPr>
              <w:spacing w:line="360" w:lineRule="auto"/>
              <w:rPr>
                <w:color w:val="000000" w:themeColor="text1"/>
                <w:szCs w:val="28"/>
              </w:rPr>
            </w:pPr>
            <w:r w:rsidRPr="005257B9">
              <w:rPr>
                <w:color w:val="000000" w:themeColor="text1"/>
                <w:position w:val="-16"/>
                <w:szCs w:val="28"/>
              </w:rPr>
              <w:object w:dxaOrig="3360" w:dyaOrig="420">
                <v:shape id="_x0000_i1203" type="#_x0000_t75" style="width:168.25pt;height:21.15pt" o:ole="">
                  <v:imagedata r:id="rId382" o:title=""/>
                </v:shape>
                <o:OLEObject Type="Embed" ProgID="Equation.DSMT4" ShapeID="_x0000_i1203" DrawAspect="Content" ObjectID="_1606681675" r:id="rId383"/>
              </w:object>
            </w:r>
          </w:p>
          <w:p w:rsidR="00795134" w:rsidRDefault="005257B9" w:rsidP="00CD22FB">
            <w:pPr>
              <w:spacing w:line="360" w:lineRule="auto"/>
              <w:rPr>
                <w:color w:val="000000" w:themeColor="text1"/>
                <w:szCs w:val="28"/>
              </w:rPr>
            </w:pPr>
            <w:r w:rsidRPr="003E784F">
              <w:rPr>
                <w:color w:val="000000" w:themeColor="text1"/>
                <w:position w:val="-34"/>
                <w:szCs w:val="28"/>
              </w:rPr>
              <w:object w:dxaOrig="3960" w:dyaOrig="820">
                <v:shape id="_x0000_i1204" type="#_x0000_t75" style="width:198pt;height:41.5pt" o:ole="">
                  <v:imagedata r:id="rId384" o:title=""/>
                </v:shape>
                <o:OLEObject Type="Embed" ProgID="Equation.DSMT4" ShapeID="_x0000_i1204" DrawAspect="Content" ObjectID="_1606681676" r:id="rId385"/>
              </w:object>
            </w:r>
          </w:p>
          <w:p w:rsidR="00795134" w:rsidRPr="007F0966" w:rsidRDefault="005257B9" w:rsidP="00CD22FB">
            <w:pPr>
              <w:spacing w:line="360" w:lineRule="auto"/>
              <w:rPr>
                <w:color w:val="000000" w:themeColor="text1"/>
                <w:szCs w:val="28"/>
              </w:rPr>
            </w:pPr>
            <w:r w:rsidRPr="003E784F">
              <w:rPr>
                <w:color w:val="000000" w:themeColor="text1"/>
                <w:position w:val="-16"/>
                <w:szCs w:val="28"/>
              </w:rPr>
              <w:object w:dxaOrig="3340" w:dyaOrig="420">
                <v:shape id="_x0000_i1205" type="#_x0000_t75" style="width:167.5pt;height:21.15pt" o:ole="">
                  <v:imagedata r:id="rId386" o:title=""/>
                </v:shape>
                <o:OLEObject Type="Embed" ProgID="Equation.DSMT4" ShapeID="_x0000_i1205" DrawAspect="Content" ObjectID="_1606681677" r:id="rId387"/>
              </w:object>
            </w:r>
          </w:p>
        </w:tc>
        <w:tc>
          <w:tcPr>
            <w:tcW w:w="845" w:type="dxa"/>
          </w:tcPr>
          <w:p w:rsidR="00795134" w:rsidRDefault="00795134" w:rsidP="00CD22FB">
            <w:pPr>
              <w:spacing w:line="360" w:lineRule="auto"/>
              <w:jc w:val="right"/>
              <w:rPr>
                <w:color w:val="000000" w:themeColor="text1"/>
                <w:szCs w:val="28"/>
              </w:rPr>
            </w:pPr>
            <w:r w:rsidRPr="007F0966">
              <w:rPr>
                <w:color w:val="000000" w:themeColor="text1"/>
                <w:szCs w:val="28"/>
              </w:rPr>
              <w:lastRenderedPageBreak/>
              <w:t>(</w:t>
            </w:r>
            <w:r w:rsidR="00851E40">
              <w:rPr>
                <w:color w:val="000000" w:themeColor="text1"/>
                <w:szCs w:val="28"/>
              </w:rPr>
              <w:t>141</w:t>
            </w:r>
            <w:r>
              <w:rPr>
                <w:color w:val="000000" w:themeColor="text1"/>
                <w:szCs w:val="28"/>
              </w:rPr>
              <w:t>)</w:t>
            </w:r>
          </w:p>
          <w:p w:rsidR="00795134" w:rsidRDefault="00851E40" w:rsidP="00CD22FB">
            <w:pPr>
              <w:spacing w:line="360" w:lineRule="auto"/>
              <w:jc w:val="right"/>
              <w:rPr>
                <w:color w:val="000000" w:themeColor="text1"/>
                <w:szCs w:val="28"/>
              </w:rPr>
            </w:pPr>
            <w:r>
              <w:rPr>
                <w:color w:val="000000" w:themeColor="text1"/>
                <w:szCs w:val="28"/>
              </w:rPr>
              <w:t>(142</w:t>
            </w:r>
            <w:r w:rsidR="00795134">
              <w:rPr>
                <w:color w:val="000000" w:themeColor="text1"/>
                <w:szCs w:val="28"/>
              </w:rPr>
              <w:t>)</w:t>
            </w:r>
          </w:p>
          <w:p w:rsidR="00795134" w:rsidRDefault="00851E40" w:rsidP="00CD22FB">
            <w:pPr>
              <w:spacing w:before="240" w:line="360" w:lineRule="auto"/>
              <w:jc w:val="right"/>
              <w:rPr>
                <w:color w:val="000000" w:themeColor="text1"/>
                <w:szCs w:val="28"/>
              </w:rPr>
            </w:pPr>
            <w:r>
              <w:rPr>
                <w:color w:val="000000" w:themeColor="text1"/>
                <w:szCs w:val="28"/>
              </w:rPr>
              <w:t>(143</w:t>
            </w:r>
            <w:r w:rsidR="00795134">
              <w:rPr>
                <w:color w:val="000000" w:themeColor="text1"/>
                <w:szCs w:val="28"/>
              </w:rPr>
              <w:t>)</w:t>
            </w:r>
          </w:p>
          <w:p w:rsidR="00795134" w:rsidRDefault="00851E40" w:rsidP="00CD22FB">
            <w:pPr>
              <w:spacing w:before="360" w:line="360" w:lineRule="auto"/>
              <w:jc w:val="right"/>
              <w:rPr>
                <w:color w:val="000000" w:themeColor="text1"/>
                <w:szCs w:val="28"/>
              </w:rPr>
            </w:pPr>
            <w:r>
              <w:rPr>
                <w:color w:val="000000" w:themeColor="text1"/>
                <w:szCs w:val="28"/>
              </w:rPr>
              <w:t>(144</w:t>
            </w:r>
            <w:r w:rsidR="00795134">
              <w:rPr>
                <w:color w:val="000000" w:themeColor="text1"/>
                <w:szCs w:val="28"/>
              </w:rPr>
              <w:t>)</w:t>
            </w:r>
          </w:p>
          <w:p w:rsidR="00795134" w:rsidRDefault="00851E40" w:rsidP="00F74DF8">
            <w:pPr>
              <w:spacing w:line="360" w:lineRule="auto"/>
              <w:jc w:val="right"/>
              <w:rPr>
                <w:color w:val="000000" w:themeColor="text1"/>
                <w:szCs w:val="28"/>
              </w:rPr>
            </w:pPr>
            <w:r>
              <w:rPr>
                <w:color w:val="000000" w:themeColor="text1"/>
                <w:szCs w:val="28"/>
              </w:rPr>
              <w:t>(145</w:t>
            </w:r>
            <w:r w:rsidR="00795134">
              <w:rPr>
                <w:color w:val="000000" w:themeColor="text1"/>
                <w:szCs w:val="28"/>
              </w:rPr>
              <w:t>)</w:t>
            </w:r>
          </w:p>
          <w:p w:rsidR="00795134" w:rsidRDefault="00851E40" w:rsidP="00CD22FB">
            <w:pPr>
              <w:spacing w:before="120" w:line="360" w:lineRule="auto"/>
              <w:jc w:val="right"/>
              <w:rPr>
                <w:color w:val="000000" w:themeColor="text1"/>
                <w:szCs w:val="28"/>
              </w:rPr>
            </w:pPr>
            <w:r>
              <w:rPr>
                <w:color w:val="000000" w:themeColor="text1"/>
                <w:szCs w:val="28"/>
              </w:rPr>
              <w:t>(146</w:t>
            </w:r>
            <w:r w:rsidR="00795134">
              <w:rPr>
                <w:color w:val="000000" w:themeColor="text1"/>
                <w:szCs w:val="28"/>
              </w:rPr>
              <w:t>)</w:t>
            </w:r>
          </w:p>
          <w:p w:rsidR="00F74DF8" w:rsidRDefault="00851E40" w:rsidP="00CE32AA">
            <w:pPr>
              <w:spacing w:before="120" w:line="360" w:lineRule="auto"/>
              <w:jc w:val="right"/>
              <w:rPr>
                <w:color w:val="000000" w:themeColor="text1"/>
                <w:szCs w:val="28"/>
              </w:rPr>
            </w:pPr>
            <w:r>
              <w:rPr>
                <w:color w:val="000000" w:themeColor="text1"/>
                <w:szCs w:val="28"/>
              </w:rPr>
              <w:t>(147</w:t>
            </w:r>
            <w:r w:rsidR="00795134">
              <w:rPr>
                <w:color w:val="000000" w:themeColor="text1"/>
                <w:szCs w:val="28"/>
              </w:rPr>
              <w:t>)</w:t>
            </w:r>
          </w:p>
          <w:p w:rsidR="00CE32AA" w:rsidRDefault="00CE32AA" w:rsidP="00F74DF8">
            <w:pPr>
              <w:spacing w:before="240" w:line="360" w:lineRule="auto"/>
              <w:jc w:val="right"/>
              <w:rPr>
                <w:color w:val="000000" w:themeColor="text1"/>
                <w:szCs w:val="28"/>
              </w:rPr>
            </w:pPr>
          </w:p>
          <w:p w:rsidR="00795134" w:rsidRDefault="00851E40" w:rsidP="00F74DF8">
            <w:pPr>
              <w:spacing w:before="240" w:line="360" w:lineRule="auto"/>
              <w:jc w:val="right"/>
              <w:rPr>
                <w:color w:val="000000" w:themeColor="text1"/>
                <w:szCs w:val="28"/>
              </w:rPr>
            </w:pPr>
            <w:r>
              <w:rPr>
                <w:color w:val="000000" w:themeColor="text1"/>
                <w:szCs w:val="28"/>
              </w:rPr>
              <w:lastRenderedPageBreak/>
              <w:t>(148</w:t>
            </w:r>
            <w:r w:rsidR="00795134">
              <w:rPr>
                <w:color w:val="000000" w:themeColor="text1"/>
                <w:szCs w:val="28"/>
              </w:rPr>
              <w:t>)</w:t>
            </w:r>
          </w:p>
          <w:p w:rsidR="00795134" w:rsidRDefault="00851E40" w:rsidP="00F74DF8">
            <w:pPr>
              <w:spacing w:before="600" w:line="360" w:lineRule="auto"/>
              <w:jc w:val="right"/>
              <w:rPr>
                <w:color w:val="000000" w:themeColor="text1"/>
                <w:szCs w:val="28"/>
              </w:rPr>
            </w:pPr>
            <w:r>
              <w:rPr>
                <w:color w:val="000000" w:themeColor="text1"/>
                <w:szCs w:val="28"/>
              </w:rPr>
              <w:t>(149</w:t>
            </w:r>
            <w:r w:rsidR="00795134">
              <w:rPr>
                <w:color w:val="000000" w:themeColor="text1"/>
                <w:szCs w:val="28"/>
              </w:rPr>
              <w:t>)</w:t>
            </w:r>
          </w:p>
          <w:p w:rsidR="00795134" w:rsidRDefault="00795134" w:rsidP="00851E40">
            <w:pPr>
              <w:spacing w:line="360" w:lineRule="auto"/>
              <w:rPr>
                <w:color w:val="000000" w:themeColor="text1"/>
                <w:szCs w:val="28"/>
              </w:rPr>
            </w:pPr>
          </w:p>
          <w:p w:rsidR="00795134" w:rsidRDefault="00851E40" w:rsidP="00795134">
            <w:pPr>
              <w:spacing w:before="120" w:line="360" w:lineRule="auto"/>
              <w:jc w:val="right"/>
              <w:rPr>
                <w:color w:val="000000" w:themeColor="text1"/>
                <w:szCs w:val="28"/>
              </w:rPr>
            </w:pPr>
            <w:r>
              <w:rPr>
                <w:color w:val="000000" w:themeColor="text1"/>
                <w:szCs w:val="28"/>
              </w:rPr>
              <w:t>(150</w:t>
            </w:r>
            <w:r w:rsidR="00795134">
              <w:rPr>
                <w:color w:val="000000" w:themeColor="text1"/>
                <w:szCs w:val="28"/>
              </w:rPr>
              <w:t>)</w:t>
            </w:r>
          </w:p>
          <w:p w:rsidR="00795134" w:rsidRDefault="00851E40" w:rsidP="00F74DF8">
            <w:pPr>
              <w:spacing w:before="360" w:line="360" w:lineRule="auto"/>
              <w:jc w:val="right"/>
              <w:rPr>
                <w:color w:val="000000" w:themeColor="text1"/>
                <w:szCs w:val="28"/>
              </w:rPr>
            </w:pPr>
            <w:r>
              <w:rPr>
                <w:color w:val="000000" w:themeColor="text1"/>
                <w:szCs w:val="28"/>
              </w:rPr>
              <w:t>(151</w:t>
            </w:r>
            <w:r w:rsidR="00795134">
              <w:rPr>
                <w:color w:val="000000" w:themeColor="text1"/>
                <w:szCs w:val="28"/>
              </w:rPr>
              <w:t>)</w:t>
            </w:r>
          </w:p>
          <w:p w:rsidR="00795134" w:rsidRDefault="00851E40" w:rsidP="00F74DF8">
            <w:pPr>
              <w:spacing w:before="240" w:line="360" w:lineRule="auto"/>
              <w:jc w:val="right"/>
              <w:rPr>
                <w:color w:val="000000" w:themeColor="text1"/>
                <w:szCs w:val="28"/>
              </w:rPr>
            </w:pPr>
            <w:r>
              <w:rPr>
                <w:color w:val="000000" w:themeColor="text1"/>
                <w:szCs w:val="28"/>
              </w:rPr>
              <w:t>(152</w:t>
            </w:r>
            <w:r w:rsidR="00795134">
              <w:rPr>
                <w:color w:val="000000" w:themeColor="text1"/>
                <w:szCs w:val="28"/>
              </w:rPr>
              <w:t>)</w:t>
            </w:r>
          </w:p>
          <w:p w:rsidR="00795134" w:rsidRPr="007F0966" w:rsidRDefault="00851E40" w:rsidP="00F74DF8">
            <w:pPr>
              <w:spacing w:before="300" w:line="360" w:lineRule="auto"/>
              <w:jc w:val="right"/>
              <w:rPr>
                <w:color w:val="000000" w:themeColor="text1"/>
                <w:szCs w:val="28"/>
              </w:rPr>
            </w:pPr>
            <w:r>
              <w:rPr>
                <w:color w:val="000000" w:themeColor="text1"/>
                <w:szCs w:val="28"/>
              </w:rPr>
              <w:t>(153</w:t>
            </w:r>
            <w:r w:rsidR="00795134">
              <w:rPr>
                <w:color w:val="000000" w:themeColor="text1"/>
                <w:szCs w:val="28"/>
              </w:rPr>
              <w:t>)</w:t>
            </w:r>
          </w:p>
        </w:tc>
      </w:tr>
    </w:tbl>
    <w:p w:rsidR="00795134" w:rsidRDefault="00795134" w:rsidP="00795134">
      <w:pPr>
        <w:spacing w:after="0" w:line="360" w:lineRule="auto"/>
        <w:jc w:val="center"/>
        <w:rPr>
          <w:color w:val="000000" w:themeColor="text1"/>
        </w:rPr>
      </w:pPr>
    </w:p>
    <w:p w:rsidR="00795134" w:rsidRDefault="00795134" w:rsidP="00795134">
      <w:pPr>
        <w:spacing w:after="0" w:line="360" w:lineRule="auto"/>
        <w:ind w:firstLine="709"/>
        <w:jc w:val="both"/>
        <w:rPr>
          <w:color w:val="000000" w:themeColor="text1"/>
        </w:rPr>
      </w:pPr>
      <w:r>
        <w:rPr>
          <w:color w:val="000000" w:themeColor="text1"/>
        </w:rPr>
        <w:t xml:space="preserve">Ниже приведены построения изменения характеристик потока возбуждения, тока, скорости и момента двигателя с исходными данными (см. рисунки </w:t>
      </w:r>
      <w:r w:rsidR="00851E40">
        <w:t>27</w:t>
      </w:r>
      <w:r w:rsidRPr="00F74DF8">
        <w:t xml:space="preserve"> – </w:t>
      </w:r>
      <w:r w:rsidR="00851E40">
        <w:t>30</w:t>
      </w:r>
      <w:r w:rsidRPr="00F74DF8">
        <w:t>).</w:t>
      </w:r>
    </w:p>
    <w:p w:rsidR="008C461B" w:rsidRDefault="008C461B" w:rsidP="008C461B">
      <w:pPr>
        <w:spacing w:after="0" w:line="360" w:lineRule="auto"/>
        <w:jc w:val="center"/>
        <w:rPr>
          <w:color w:val="000000" w:themeColor="text1"/>
        </w:rPr>
      </w:pPr>
    </w:p>
    <w:p w:rsidR="005257B9" w:rsidRDefault="00CE32AA" w:rsidP="008C461B">
      <w:pPr>
        <w:spacing w:after="0" w:line="360" w:lineRule="auto"/>
        <w:jc w:val="center"/>
        <w:rPr>
          <w:color w:val="000000" w:themeColor="text1"/>
        </w:rPr>
      </w:pPr>
      <w:r>
        <w:rPr>
          <w:noProof/>
          <w:color w:val="000000" w:themeColor="text1"/>
          <w:lang w:eastAsia="ru-RU"/>
        </w:rPr>
        <w:drawing>
          <wp:inline distT="0" distB="0" distL="0" distR="0">
            <wp:extent cx="5724524" cy="35147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48494" cy="3529442"/>
                    </a:xfrm>
                    <a:prstGeom prst="rect">
                      <a:avLst/>
                    </a:prstGeom>
                    <a:noFill/>
                    <a:ln>
                      <a:noFill/>
                    </a:ln>
                  </pic:spPr>
                </pic:pic>
              </a:graphicData>
            </a:graphic>
          </wp:inline>
        </w:drawing>
      </w:r>
    </w:p>
    <w:p w:rsidR="005257B9" w:rsidRDefault="00851E40" w:rsidP="00CE32AA">
      <w:pPr>
        <w:spacing w:after="0" w:line="360" w:lineRule="auto"/>
        <w:jc w:val="center"/>
        <w:rPr>
          <w:color w:val="000000" w:themeColor="text1"/>
        </w:rPr>
      </w:pPr>
      <w:r>
        <w:rPr>
          <w:color w:val="000000" w:themeColor="text1"/>
        </w:rPr>
        <w:t>Рисунок 27</w:t>
      </w:r>
      <w:r w:rsidR="005257B9">
        <w:rPr>
          <w:color w:val="000000" w:themeColor="text1"/>
        </w:rPr>
        <w:t xml:space="preserve"> – Кривая усиления потока возбуждения двигателя с исходными данными</w:t>
      </w:r>
    </w:p>
    <w:p w:rsidR="005257B9" w:rsidRDefault="00CE32AA" w:rsidP="005257B9">
      <w:pPr>
        <w:spacing w:after="0" w:line="360" w:lineRule="auto"/>
        <w:jc w:val="center"/>
        <w:rPr>
          <w:color w:val="000000" w:themeColor="text1"/>
        </w:rPr>
      </w:pPr>
      <w:r>
        <w:rPr>
          <w:noProof/>
          <w:color w:val="000000" w:themeColor="text1"/>
          <w:lang w:eastAsia="ru-RU"/>
        </w:rPr>
        <w:lastRenderedPageBreak/>
        <w:drawing>
          <wp:inline distT="0" distB="0" distL="0" distR="0">
            <wp:extent cx="5724525" cy="34956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rsidR="005257B9" w:rsidRDefault="005257B9" w:rsidP="005257B9">
      <w:pPr>
        <w:spacing w:after="0" w:line="360" w:lineRule="auto"/>
        <w:jc w:val="center"/>
        <w:rPr>
          <w:color w:val="000000" w:themeColor="text1"/>
        </w:rPr>
      </w:pPr>
      <w:r>
        <w:rPr>
          <w:color w:val="000000" w:themeColor="text1"/>
        </w:rPr>
        <w:t>Ри</w:t>
      </w:r>
      <w:r w:rsidR="00851E40">
        <w:rPr>
          <w:color w:val="000000" w:themeColor="text1"/>
        </w:rPr>
        <w:t>сунок 28</w:t>
      </w:r>
      <w:r>
        <w:rPr>
          <w:color w:val="000000" w:themeColor="text1"/>
        </w:rPr>
        <w:t xml:space="preserve"> – Кривые скорости, тока и момента от усиления потока возбуждения с исходными данными</w:t>
      </w:r>
    </w:p>
    <w:p w:rsidR="008C461B" w:rsidRDefault="008C461B" w:rsidP="005257B9">
      <w:pPr>
        <w:spacing w:after="0" w:line="360" w:lineRule="auto"/>
        <w:rPr>
          <w:color w:val="000000" w:themeColor="text1"/>
        </w:rPr>
      </w:pPr>
    </w:p>
    <w:p w:rsidR="008B2E3E" w:rsidRDefault="00B003F3" w:rsidP="005108F0">
      <w:pPr>
        <w:spacing w:after="0" w:line="360" w:lineRule="auto"/>
        <w:jc w:val="center"/>
        <w:rPr>
          <w:color w:val="000000" w:themeColor="text1"/>
        </w:rPr>
      </w:pPr>
      <w:r>
        <w:rPr>
          <w:noProof/>
          <w:color w:val="000000" w:themeColor="text1"/>
          <w:lang w:eastAsia="ru-RU"/>
        </w:rPr>
        <w:drawing>
          <wp:inline distT="0" distB="0" distL="0" distR="0">
            <wp:extent cx="5705475" cy="34766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05475" cy="3476625"/>
                    </a:xfrm>
                    <a:prstGeom prst="rect">
                      <a:avLst/>
                    </a:prstGeom>
                    <a:noFill/>
                    <a:ln>
                      <a:noFill/>
                    </a:ln>
                  </pic:spPr>
                </pic:pic>
              </a:graphicData>
            </a:graphic>
          </wp:inline>
        </w:drawing>
      </w:r>
    </w:p>
    <w:p w:rsidR="008B2E3E" w:rsidRDefault="008B2E3E" w:rsidP="008B2E3E">
      <w:pPr>
        <w:spacing w:after="0" w:line="360" w:lineRule="auto"/>
        <w:jc w:val="center"/>
        <w:rPr>
          <w:color w:val="000000" w:themeColor="text1"/>
        </w:rPr>
      </w:pPr>
      <w:r>
        <w:rPr>
          <w:color w:val="000000" w:themeColor="text1"/>
        </w:rPr>
        <w:t xml:space="preserve">Рисунок </w:t>
      </w:r>
      <w:r w:rsidR="00851E40">
        <w:rPr>
          <w:color w:val="000000" w:themeColor="text1"/>
        </w:rPr>
        <w:t>29</w:t>
      </w:r>
      <w:r>
        <w:rPr>
          <w:color w:val="000000" w:themeColor="text1"/>
        </w:rPr>
        <w:t xml:space="preserve"> – Кривая тока якоря при ослаблении и усилении потока возбуждения двигателя с исходными данными </w:t>
      </w:r>
    </w:p>
    <w:p w:rsidR="0064368C" w:rsidRDefault="0064368C" w:rsidP="008B2E3E">
      <w:pPr>
        <w:spacing w:after="0" w:line="360" w:lineRule="auto"/>
        <w:jc w:val="center"/>
        <w:rPr>
          <w:color w:val="000000" w:themeColor="text1"/>
        </w:rPr>
      </w:pPr>
    </w:p>
    <w:p w:rsidR="00752BC7" w:rsidRDefault="00B003F3" w:rsidP="008B2E3E">
      <w:pPr>
        <w:spacing w:after="0" w:line="360" w:lineRule="auto"/>
        <w:jc w:val="center"/>
        <w:rPr>
          <w:color w:val="000000" w:themeColor="text1"/>
        </w:rPr>
      </w:pPr>
      <w:r>
        <w:rPr>
          <w:noProof/>
          <w:color w:val="000000" w:themeColor="text1"/>
          <w:lang w:eastAsia="ru-RU"/>
        </w:rPr>
        <w:lastRenderedPageBreak/>
        <w:drawing>
          <wp:inline distT="0" distB="0" distL="0" distR="0">
            <wp:extent cx="5667375" cy="35147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667375" cy="3514725"/>
                    </a:xfrm>
                    <a:prstGeom prst="rect">
                      <a:avLst/>
                    </a:prstGeom>
                    <a:noFill/>
                    <a:ln>
                      <a:noFill/>
                    </a:ln>
                  </pic:spPr>
                </pic:pic>
              </a:graphicData>
            </a:graphic>
          </wp:inline>
        </w:drawing>
      </w:r>
    </w:p>
    <w:p w:rsidR="008B2E3E" w:rsidRDefault="0064368C" w:rsidP="007340E5">
      <w:pPr>
        <w:spacing w:after="0" w:line="360" w:lineRule="auto"/>
        <w:jc w:val="center"/>
        <w:rPr>
          <w:color w:val="000000" w:themeColor="text1"/>
        </w:rPr>
      </w:pPr>
      <w:r>
        <w:rPr>
          <w:color w:val="000000" w:themeColor="text1"/>
        </w:rPr>
        <w:t xml:space="preserve">Рисунок </w:t>
      </w:r>
      <w:r w:rsidR="00851E40">
        <w:rPr>
          <w:color w:val="000000" w:themeColor="text1"/>
        </w:rPr>
        <w:t>30</w:t>
      </w:r>
      <w:r>
        <w:rPr>
          <w:color w:val="000000" w:themeColor="text1"/>
        </w:rPr>
        <w:t xml:space="preserve"> – Кривая момента при ослаблении и усилении потока возбуждения двигателя с исходными данными </w:t>
      </w:r>
    </w:p>
    <w:p w:rsidR="0064368C" w:rsidRPr="00FE450A" w:rsidRDefault="0064368C" w:rsidP="0064368C">
      <w:pPr>
        <w:spacing w:after="0" w:line="360" w:lineRule="auto"/>
        <w:ind w:firstLine="142"/>
        <w:jc w:val="center"/>
        <w:rPr>
          <w:color w:val="000000" w:themeColor="text1"/>
        </w:rPr>
      </w:pPr>
    </w:p>
    <w:p w:rsidR="00FE450A" w:rsidRPr="00FE450A" w:rsidRDefault="00FE450A" w:rsidP="00FE450A">
      <w:pPr>
        <w:pStyle w:val="1"/>
        <w:spacing w:before="0" w:line="360" w:lineRule="auto"/>
        <w:ind w:firstLine="709"/>
        <w:jc w:val="both"/>
        <w:rPr>
          <w:rFonts w:ascii="Times New Roman" w:hAnsi="Times New Roman" w:cs="Times New Roman"/>
          <w:color w:val="000000" w:themeColor="text1"/>
          <w:sz w:val="28"/>
        </w:rPr>
      </w:pPr>
      <w:bookmarkStart w:id="30" w:name="_Toc532766289"/>
      <w:r w:rsidRPr="00FE450A">
        <w:rPr>
          <w:rFonts w:ascii="Times New Roman" w:hAnsi="Times New Roman" w:cs="Times New Roman"/>
          <w:color w:val="000000" w:themeColor="text1"/>
          <w:sz w:val="28"/>
        </w:rPr>
        <w:t>8.2 Изменение потока возбуждения при минимальном моменте инерции</w:t>
      </w:r>
      <w:bookmarkEnd w:id="30"/>
    </w:p>
    <w:p w:rsidR="00FE450A" w:rsidRDefault="00FE450A" w:rsidP="00D7508A">
      <w:pPr>
        <w:spacing w:after="0" w:line="360" w:lineRule="auto"/>
        <w:ind w:firstLine="709"/>
        <w:jc w:val="both"/>
        <w:rPr>
          <w:color w:val="000000" w:themeColor="text1"/>
        </w:rPr>
      </w:pPr>
    </w:p>
    <w:p w:rsidR="00FE450A" w:rsidRDefault="007340E5" w:rsidP="00D7508A">
      <w:pPr>
        <w:spacing w:after="0" w:line="360" w:lineRule="auto"/>
        <w:ind w:firstLine="709"/>
        <w:jc w:val="both"/>
        <w:rPr>
          <w:color w:val="000000" w:themeColor="text1"/>
        </w:rPr>
      </w:pPr>
      <w:r>
        <w:rPr>
          <w:color w:val="000000" w:themeColor="text1"/>
        </w:rPr>
        <w:t>Все величины рассчитываются по тем же формулам, что и в предыдущей главе, единственное величина суммарного момента инерции будет равна моменту инерции двигателя. В этом случае величина механической постоянной времени и постоянной времени якоря будут соразмерны, что даст нам увидеть эллипсоидный переходный процесс при изменении величины потока возбуждения двигателя.</w:t>
      </w:r>
    </w:p>
    <w:p w:rsidR="007340E5" w:rsidRDefault="007340E5" w:rsidP="007340E5">
      <w:pPr>
        <w:spacing w:after="0" w:line="360" w:lineRule="auto"/>
        <w:ind w:firstLine="709"/>
        <w:jc w:val="both"/>
        <w:rPr>
          <w:color w:val="000000" w:themeColor="text1"/>
        </w:rPr>
      </w:pPr>
      <w:r>
        <w:rPr>
          <w:color w:val="000000" w:themeColor="text1"/>
        </w:rPr>
        <w:t>Графики представлены в том же порядке, что и в пунктах 8.1.1 – 8.1.2, это нагляднее демонстрирует влияние момента инерции на качество и скорость переходных процессов ДПТ НВ.</w:t>
      </w:r>
    </w:p>
    <w:p w:rsidR="007340E5" w:rsidRDefault="007340E5" w:rsidP="007340E5">
      <w:pPr>
        <w:spacing w:after="0" w:line="360" w:lineRule="auto"/>
        <w:ind w:firstLine="709"/>
        <w:jc w:val="both"/>
        <w:rPr>
          <w:color w:val="000000" w:themeColor="text1"/>
        </w:rPr>
      </w:pPr>
    </w:p>
    <w:p w:rsidR="007340E5" w:rsidRDefault="00B003F3" w:rsidP="00B003F3">
      <w:pPr>
        <w:spacing w:after="0" w:line="360" w:lineRule="auto"/>
        <w:jc w:val="center"/>
        <w:rPr>
          <w:color w:val="000000" w:themeColor="text1"/>
        </w:rPr>
      </w:pPr>
      <w:r>
        <w:rPr>
          <w:noProof/>
          <w:color w:val="000000" w:themeColor="text1"/>
          <w:lang w:eastAsia="ru-RU"/>
        </w:rPr>
        <w:lastRenderedPageBreak/>
        <w:drawing>
          <wp:inline distT="0" distB="0" distL="0" distR="0">
            <wp:extent cx="5305425" cy="3251712"/>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318253" cy="3259574"/>
                    </a:xfrm>
                    <a:prstGeom prst="rect">
                      <a:avLst/>
                    </a:prstGeom>
                    <a:noFill/>
                    <a:ln>
                      <a:noFill/>
                    </a:ln>
                  </pic:spPr>
                </pic:pic>
              </a:graphicData>
            </a:graphic>
          </wp:inline>
        </w:drawing>
      </w:r>
    </w:p>
    <w:p w:rsidR="007340E5" w:rsidRDefault="00102F15" w:rsidP="007340E5">
      <w:pPr>
        <w:spacing w:after="0" w:line="360" w:lineRule="auto"/>
        <w:jc w:val="center"/>
        <w:rPr>
          <w:color w:val="000000" w:themeColor="text1"/>
        </w:rPr>
      </w:pPr>
      <w:r>
        <w:rPr>
          <w:color w:val="000000" w:themeColor="text1"/>
        </w:rPr>
        <w:t>Рисунок 31</w:t>
      </w:r>
      <w:r w:rsidR="007340E5">
        <w:rPr>
          <w:color w:val="000000" w:themeColor="text1"/>
        </w:rPr>
        <w:t xml:space="preserve"> – Кривая ослабления потока возбуждения двигателя с </w:t>
      </w:r>
      <w:r w:rsidR="00E87C3B">
        <w:rPr>
          <w:color w:val="000000" w:themeColor="text1"/>
        </w:rPr>
        <w:t xml:space="preserve">минимальным моментом инерции </w:t>
      </w:r>
    </w:p>
    <w:p w:rsidR="007340E5" w:rsidRDefault="007340E5" w:rsidP="007340E5">
      <w:pPr>
        <w:spacing w:after="0" w:line="360" w:lineRule="auto"/>
        <w:jc w:val="both"/>
        <w:rPr>
          <w:color w:val="000000" w:themeColor="text1"/>
        </w:rPr>
      </w:pPr>
    </w:p>
    <w:p w:rsidR="00E87C3B" w:rsidRDefault="00B003F3" w:rsidP="00B003F3">
      <w:pPr>
        <w:spacing w:after="0" w:line="360" w:lineRule="auto"/>
        <w:jc w:val="center"/>
        <w:rPr>
          <w:color w:val="000000" w:themeColor="text1"/>
        </w:rPr>
      </w:pPr>
      <w:r>
        <w:rPr>
          <w:noProof/>
          <w:color w:val="000000" w:themeColor="text1"/>
          <w:lang w:eastAsia="ru-RU"/>
        </w:rPr>
        <w:drawing>
          <wp:inline distT="0" distB="0" distL="0" distR="0">
            <wp:extent cx="5648325" cy="35528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648325" cy="3552825"/>
                    </a:xfrm>
                    <a:prstGeom prst="rect">
                      <a:avLst/>
                    </a:prstGeom>
                    <a:noFill/>
                    <a:ln>
                      <a:noFill/>
                    </a:ln>
                  </pic:spPr>
                </pic:pic>
              </a:graphicData>
            </a:graphic>
          </wp:inline>
        </w:drawing>
      </w:r>
    </w:p>
    <w:p w:rsidR="00E87C3B" w:rsidRDefault="00E87C3B" w:rsidP="00E87C3B">
      <w:pPr>
        <w:spacing w:after="0" w:line="360" w:lineRule="auto"/>
        <w:jc w:val="center"/>
        <w:rPr>
          <w:color w:val="000000" w:themeColor="text1"/>
        </w:rPr>
      </w:pPr>
      <w:r>
        <w:rPr>
          <w:color w:val="000000" w:themeColor="text1"/>
        </w:rPr>
        <w:t>Рисуно</w:t>
      </w:r>
      <w:r w:rsidR="00102F15">
        <w:rPr>
          <w:color w:val="000000" w:themeColor="text1"/>
        </w:rPr>
        <w:t>к 32</w:t>
      </w:r>
      <w:r>
        <w:rPr>
          <w:color w:val="000000" w:themeColor="text1"/>
        </w:rPr>
        <w:t xml:space="preserve"> – Кривые скорости, тока и момента от ослабления потока возбуждения с минимальным моментом инерции</w:t>
      </w:r>
    </w:p>
    <w:p w:rsidR="007340E5" w:rsidRDefault="007340E5" w:rsidP="00E87C3B">
      <w:pPr>
        <w:spacing w:after="0" w:line="360" w:lineRule="auto"/>
        <w:jc w:val="center"/>
        <w:rPr>
          <w:color w:val="000000" w:themeColor="text1"/>
        </w:rPr>
      </w:pPr>
    </w:p>
    <w:p w:rsidR="00E87C3B" w:rsidRDefault="00226856" w:rsidP="00E87C3B">
      <w:pPr>
        <w:spacing w:after="0" w:line="360" w:lineRule="auto"/>
        <w:jc w:val="center"/>
        <w:rPr>
          <w:color w:val="000000" w:themeColor="text1"/>
        </w:rPr>
      </w:pPr>
      <w:r>
        <w:rPr>
          <w:noProof/>
          <w:color w:val="000000" w:themeColor="text1"/>
          <w:lang w:eastAsia="ru-RU"/>
        </w:rPr>
        <w:lastRenderedPageBreak/>
        <w:drawing>
          <wp:inline distT="0" distB="0" distL="0" distR="0">
            <wp:extent cx="5686425" cy="34575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686425" cy="3457575"/>
                    </a:xfrm>
                    <a:prstGeom prst="rect">
                      <a:avLst/>
                    </a:prstGeom>
                    <a:noFill/>
                    <a:ln>
                      <a:noFill/>
                    </a:ln>
                  </pic:spPr>
                </pic:pic>
              </a:graphicData>
            </a:graphic>
          </wp:inline>
        </w:drawing>
      </w:r>
    </w:p>
    <w:p w:rsidR="00E87C3B" w:rsidRDefault="00102F15" w:rsidP="00E87C3B">
      <w:pPr>
        <w:spacing w:after="0" w:line="360" w:lineRule="auto"/>
        <w:jc w:val="center"/>
        <w:rPr>
          <w:color w:val="000000" w:themeColor="text1"/>
        </w:rPr>
      </w:pPr>
      <w:r>
        <w:rPr>
          <w:color w:val="000000" w:themeColor="text1"/>
        </w:rPr>
        <w:t>Рисунок 33</w:t>
      </w:r>
      <w:r w:rsidR="00E87C3B">
        <w:rPr>
          <w:color w:val="000000" w:themeColor="text1"/>
        </w:rPr>
        <w:t xml:space="preserve"> – Кривая усиления потока возбуждения двигателя с минимальным моментом инерции</w:t>
      </w:r>
    </w:p>
    <w:p w:rsidR="00E87C3B" w:rsidRDefault="00E87C3B" w:rsidP="00E87C3B">
      <w:pPr>
        <w:spacing w:after="0" w:line="360" w:lineRule="auto"/>
        <w:jc w:val="center"/>
        <w:rPr>
          <w:color w:val="000000" w:themeColor="text1"/>
        </w:rPr>
      </w:pPr>
    </w:p>
    <w:p w:rsidR="00D7508A" w:rsidRPr="00D7508A" w:rsidRDefault="00226856" w:rsidP="00574E0A">
      <w:pPr>
        <w:spacing w:after="0" w:line="360" w:lineRule="auto"/>
        <w:jc w:val="center"/>
        <w:rPr>
          <w:color w:val="000000" w:themeColor="text1"/>
        </w:rPr>
      </w:pPr>
      <w:r>
        <w:rPr>
          <w:noProof/>
          <w:color w:val="000000" w:themeColor="text1"/>
          <w:lang w:eastAsia="ru-RU"/>
        </w:rPr>
        <w:drawing>
          <wp:inline distT="0" distB="0" distL="0" distR="0">
            <wp:extent cx="5648325" cy="34575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648325" cy="3457575"/>
                    </a:xfrm>
                    <a:prstGeom prst="rect">
                      <a:avLst/>
                    </a:prstGeom>
                    <a:noFill/>
                    <a:ln>
                      <a:noFill/>
                    </a:ln>
                  </pic:spPr>
                </pic:pic>
              </a:graphicData>
            </a:graphic>
          </wp:inline>
        </w:drawing>
      </w:r>
    </w:p>
    <w:p w:rsidR="005B352C" w:rsidRDefault="005B352C" w:rsidP="005B352C">
      <w:pPr>
        <w:spacing w:after="0" w:line="360" w:lineRule="auto"/>
        <w:jc w:val="center"/>
        <w:rPr>
          <w:color w:val="000000" w:themeColor="text1"/>
        </w:rPr>
      </w:pPr>
      <w:r>
        <w:rPr>
          <w:color w:val="000000" w:themeColor="text1"/>
        </w:rPr>
        <w:t>Рисунок 3</w:t>
      </w:r>
      <w:r w:rsidR="00102F15">
        <w:rPr>
          <w:color w:val="000000" w:themeColor="text1"/>
        </w:rPr>
        <w:t>4</w:t>
      </w:r>
      <w:r>
        <w:rPr>
          <w:color w:val="000000" w:themeColor="text1"/>
        </w:rPr>
        <w:t xml:space="preserve"> – Кривые скорости, тока и момента от усиления потока возбуждения с минимальным моментом инерции</w:t>
      </w:r>
    </w:p>
    <w:p w:rsidR="00B7061F" w:rsidRDefault="00B7061F" w:rsidP="005B352C">
      <w:pPr>
        <w:spacing w:after="0" w:line="360" w:lineRule="auto"/>
        <w:jc w:val="center"/>
        <w:rPr>
          <w:b/>
          <w:color w:val="000000" w:themeColor="text1"/>
        </w:rPr>
      </w:pPr>
    </w:p>
    <w:p w:rsidR="00B7061F" w:rsidRDefault="00226856" w:rsidP="005B352C">
      <w:pPr>
        <w:spacing w:after="0" w:line="360" w:lineRule="auto"/>
        <w:jc w:val="center"/>
        <w:rPr>
          <w:b/>
          <w:color w:val="000000" w:themeColor="text1"/>
        </w:rPr>
      </w:pPr>
      <w:r>
        <w:rPr>
          <w:b/>
          <w:noProof/>
          <w:color w:val="000000" w:themeColor="text1"/>
          <w:lang w:eastAsia="ru-RU"/>
        </w:rPr>
        <w:lastRenderedPageBreak/>
        <w:drawing>
          <wp:inline distT="0" distB="0" distL="0" distR="0">
            <wp:extent cx="5667375" cy="34956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667375" cy="3495675"/>
                    </a:xfrm>
                    <a:prstGeom prst="rect">
                      <a:avLst/>
                    </a:prstGeom>
                    <a:noFill/>
                    <a:ln>
                      <a:noFill/>
                    </a:ln>
                  </pic:spPr>
                </pic:pic>
              </a:graphicData>
            </a:graphic>
          </wp:inline>
        </w:drawing>
      </w:r>
    </w:p>
    <w:p w:rsidR="00B7061F" w:rsidRDefault="00B7061F" w:rsidP="00B7061F">
      <w:pPr>
        <w:spacing w:after="0" w:line="360" w:lineRule="auto"/>
        <w:jc w:val="center"/>
        <w:rPr>
          <w:color w:val="000000" w:themeColor="text1"/>
        </w:rPr>
      </w:pPr>
      <w:r>
        <w:rPr>
          <w:color w:val="000000" w:themeColor="text1"/>
        </w:rPr>
        <w:t>Рисунок 3</w:t>
      </w:r>
      <w:r w:rsidR="00102F15">
        <w:rPr>
          <w:color w:val="000000" w:themeColor="text1"/>
        </w:rPr>
        <w:t>5</w:t>
      </w:r>
      <w:r>
        <w:rPr>
          <w:color w:val="000000" w:themeColor="text1"/>
        </w:rPr>
        <w:t xml:space="preserve"> – Кривая тока якоря при ослаблении и усилении потока возбуждения двигателя с минимальным моментом инерции </w:t>
      </w:r>
    </w:p>
    <w:p w:rsidR="00B7061F" w:rsidRDefault="00B7061F" w:rsidP="005B352C">
      <w:pPr>
        <w:spacing w:after="0" w:line="360" w:lineRule="auto"/>
        <w:jc w:val="center"/>
        <w:rPr>
          <w:b/>
          <w:color w:val="000000" w:themeColor="text1"/>
        </w:rPr>
      </w:pPr>
    </w:p>
    <w:p w:rsidR="00B7061F" w:rsidRDefault="00226856" w:rsidP="005B352C">
      <w:pPr>
        <w:spacing w:after="0" w:line="360" w:lineRule="auto"/>
        <w:jc w:val="center"/>
        <w:rPr>
          <w:b/>
          <w:color w:val="000000" w:themeColor="text1"/>
        </w:rPr>
      </w:pPr>
      <w:r>
        <w:rPr>
          <w:b/>
          <w:noProof/>
          <w:color w:val="000000" w:themeColor="text1"/>
          <w:lang w:eastAsia="ru-RU"/>
        </w:rPr>
        <w:drawing>
          <wp:inline distT="0" distB="0" distL="0" distR="0">
            <wp:extent cx="5724525" cy="34956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rsidR="00B7061F" w:rsidRDefault="00B7061F" w:rsidP="00B7061F">
      <w:pPr>
        <w:spacing w:after="0" w:line="360" w:lineRule="auto"/>
        <w:jc w:val="center"/>
        <w:rPr>
          <w:color w:val="000000" w:themeColor="text1"/>
        </w:rPr>
      </w:pPr>
      <w:r>
        <w:rPr>
          <w:color w:val="000000" w:themeColor="text1"/>
        </w:rPr>
        <w:t>Рисунок 3</w:t>
      </w:r>
      <w:r w:rsidR="00102F15">
        <w:rPr>
          <w:color w:val="000000" w:themeColor="text1"/>
        </w:rPr>
        <w:t>6</w:t>
      </w:r>
      <w:r>
        <w:rPr>
          <w:color w:val="000000" w:themeColor="text1"/>
        </w:rPr>
        <w:t xml:space="preserve"> – Кривая момента при ослаблении и усилении потока возбуждения двигателя с минимальным моментом инерции</w:t>
      </w:r>
    </w:p>
    <w:p w:rsidR="00CD22FB" w:rsidRDefault="00CD22FB">
      <w:pPr>
        <w:rPr>
          <w:b/>
          <w:color w:val="000000" w:themeColor="text1"/>
        </w:rPr>
      </w:pPr>
      <w:r>
        <w:rPr>
          <w:b/>
          <w:color w:val="000000" w:themeColor="text1"/>
        </w:rPr>
        <w:br w:type="page"/>
      </w:r>
    </w:p>
    <w:p w:rsidR="0074045E" w:rsidRPr="00B82237" w:rsidRDefault="0074045E" w:rsidP="00B82237">
      <w:pPr>
        <w:pStyle w:val="1"/>
        <w:spacing w:before="0" w:line="360" w:lineRule="auto"/>
        <w:ind w:firstLine="709"/>
        <w:jc w:val="both"/>
        <w:rPr>
          <w:rFonts w:ascii="Times New Roman" w:hAnsi="Times New Roman" w:cs="Times New Roman"/>
          <w:color w:val="auto"/>
          <w:sz w:val="28"/>
        </w:rPr>
      </w:pPr>
      <w:bookmarkStart w:id="31" w:name="_Toc532766290"/>
      <w:r w:rsidRPr="00B82237">
        <w:rPr>
          <w:rFonts w:ascii="Times New Roman" w:hAnsi="Times New Roman" w:cs="Times New Roman"/>
          <w:color w:val="auto"/>
          <w:sz w:val="28"/>
        </w:rPr>
        <w:lastRenderedPageBreak/>
        <w:t>9 Моделирование различных режимов работы АД</w:t>
      </w:r>
      <w:bookmarkEnd w:id="31"/>
    </w:p>
    <w:p w:rsidR="0074045E" w:rsidRPr="00B82237" w:rsidRDefault="0067505F" w:rsidP="00B82237">
      <w:pPr>
        <w:spacing w:after="0" w:line="360" w:lineRule="auto"/>
        <w:ind w:firstLine="709"/>
        <w:jc w:val="both"/>
        <w:rPr>
          <w:sz w:val="24"/>
        </w:rPr>
      </w:pPr>
      <w:r w:rsidRPr="005D65B2">
        <w:rPr>
          <w:position w:val="-4"/>
          <w:sz w:val="24"/>
        </w:rPr>
        <w:object w:dxaOrig="200" w:dyaOrig="300">
          <v:shape id="_x0000_i1206" type="#_x0000_t75" style="width:10.15pt;height:15.65pt" o:ole="">
            <v:imagedata r:id="rId398" o:title=""/>
          </v:shape>
          <o:OLEObject Type="Embed" ProgID="Equation.DSMT4" ShapeID="_x0000_i1206" DrawAspect="Content" ObjectID="_1606681678" r:id="rId399"/>
        </w:object>
      </w:r>
      <w:r w:rsidR="005D65B2">
        <w:rPr>
          <w:sz w:val="24"/>
        </w:rPr>
        <w:t xml:space="preserve"> </w:t>
      </w:r>
    </w:p>
    <w:p w:rsidR="0074045E" w:rsidRPr="00B82237" w:rsidRDefault="0074045E" w:rsidP="00B82237">
      <w:pPr>
        <w:pStyle w:val="1"/>
        <w:spacing w:before="0" w:line="360" w:lineRule="auto"/>
        <w:ind w:firstLine="709"/>
        <w:jc w:val="both"/>
        <w:rPr>
          <w:rFonts w:ascii="Times New Roman" w:hAnsi="Times New Roman" w:cs="Times New Roman"/>
          <w:color w:val="auto"/>
          <w:sz w:val="28"/>
        </w:rPr>
      </w:pPr>
      <w:bookmarkStart w:id="32" w:name="_Toc532766291"/>
      <w:r w:rsidRPr="00B82237">
        <w:rPr>
          <w:rFonts w:ascii="Times New Roman" w:hAnsi="Times New Roman" w:cs="Times New Roman"/>
          <w:color w:val="auto"/>
          <w:sz w:val="28"/>
        </w:rPr>
        <w:t>9.1 Расчет параметров модели АД</w:t>
      </w:r>
      <w:bookmarkEnd w:id="32"/>
    </w:p>
    <w:p w:rsidR="0074045E" w:rsidRDefault="0074045E" w:rsidP="00B82237">
      <w:pPr>
        <w:spacing w:after="0" w:line="360" w:lineRule="auto"/>
        <w:ind w:firstLine="709"/>
        <w:jc w:val="both"/>
        <w:rPr>
          <w:sz w:val="24"/>
        </w:rPr>
      </w:pPr>
    </w:p>
    <w:p w:rsidR="008F7BCC" w:rsidRPr="005751E0" w:rsidRDefault="008F7BCC" w:rsidP="008F7BCC">
      <w:pPr>
        <w:spacing w:after="0" w:line="360" w:lineRule="auto"/>
        <w:ind w:firstLine="709"/>
        <w:jc w:val="both"/>
        <w:rPr>
          <w:szCs w:val="28"/>
        </w:rPr>
      </w:pPr>
      <w:bookmarkStart w:id="33" w:name="OLE_LINK52"/>
      <w:bookmarkStart w:id="34" w:name="OLE_LINK51"/>
      <w:r w:rsidRPr="005751E0">
        <w:rPr>
          <w:szCs w:val="28"/>
        </w:rPr>
        <w:t>Для выполнения модельных исследований режимов пуска и работы в установившемся режиме необходимо по паспортным данным двигателя произвести расчет параметров, используемых математической моделью, выполненной в среде Simulink.</w:t>
      </w:r>
      <w:bookmarkEnd w:id="33"/>
      <w:bookmarkEnd w:id="34"/>
    </w:p>
    <w:p w:rsidR="008F7BCC" w:rsidRPr="005751E0" w:rsidRDefault="008F7BCC" w:rsidP="008F7BCC">
      <w:pPr>
        <w:spacing w:after="0" w:line="360" w:lineRule="auto"/>
        <w:ind w:firstLine="709"/>
        <w:jc w:val="both"/>
        <w:rPr>
          <w:szCs w:val="28"/>
        </w:rPr>
      </w:pPr>
      <w:r w:rsidRPr="005751E0">
        <w:rPr>
          <w:szCs w:val="28"/>
        </w:rPr>
        <w:t>Рассчитаем по паспортным данным параметры обмоток статора и ротора для принятого двигателя.</w:t>
      </w:r>
    </w:p>
    <w:p w:rsidR="008F7BCC" w:rsidRPr="005751E0" w:rsidRDefault="008F7BCC" w:rsidP="008F7BCC">
      <w:pPr>
        <w:spacing w:after="0" w:line="360" w:lineRule="auto"/>
        <w:ind w:firstLine="709"/>
        <w:jc w:val="both"/>
        <w:rPr>
          <w:szCs w:val="28"/>
        </w:rPr>
      </w:pPr>
      <w:r w:rsidRPr="005751E0">
        <w:rPr>
          <w:szCs w:val="28"/>
        </w:rPr>
        <w:t>Электрическая скорость вращения поля статора:</w:t>
      </w:r>
    </w:p>
    <w:p w:rsidR="008F7BCC" w:rsidRPr="008F7BCC" w:rsidRDefault="008F7BCC"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8F7BCC" w:rsidRPr="008F7BCC" w:rsidTr="00D47533">
        <w:trPr>
          <w:trHeight w:val="323"/>
        </w:trPr>
        <w:tc>
          <w:tcPr>
            <w:tcW w:w="846" w:type="dxa"/>
          </w:tcPr>
          <w:p w:rsidR="008F7BCC" w:rsidRPr="008F7BCC" w:rsidRDefault="008F7BCC" w:rsidP="005C7202">
            <w:pPr>
              <w:spacing w:line="360" w:lineRule="auto"/>
              <w:jc w:val="both"/>
              <w:rPr>
                <w:color w:val="000000" w:themeColor="text1"/>
                <w:szCs w:val="28"/>
              </w:rPr>
            </w:pPr>
          </w:p>
        </w:tc>
        <w:tc>
          <w:tcPr>
            <w:tcW w:w="7654" w:type="dxa"/>
          </w:tcPr>
          <w:p w:rsidR="008F7BCC" w:rsidRPr="008F7BCC" w:rsidRDefault="008F7BCC" w:rsidP="005C7202">
            <w:pPr>
              <w:spacing w:line="360" w:lineRule="auto"/>
              <w:rPr>
                <w:color w:val="000000" w:themeColor="text1"/>
                <w:szCs w:val="28"/>
              </w:rPr>
            </w:pPr>
            <w:r w:rsidRPr="008F7BCC">
              <w:rPr>
                <w:color w:val="000000" w:themeColor="text1"/>
                <w:szCs w:val="28"/>
              </w:rPr>
              <w:t xml:space="preserve">  </w:t>
            </w:r>
            <w:r w:rsidR="00963E38" w:rsidRPr="008F7BCC">
              <w:rPr>
                <w:color w:val="000000" w:themeColor="text1"/>
                <w:position w:val="-12"/>
                <w:szCs w:val="28"/>
              </w:rPr>
              <w:object w:dxaOrig="5300" w:dyaOrig="380">
                <v:shape id="_x0000_i1207" type="#_x0000_t75" style="width:264.5pt;height:18.8pt" o:ole="">
                  <v:imagedata r:id="rId400" o:title=""/>
                </v:shape>
                <o:OLEObject Type="Embed" ProgID="Equation.DSMT4" ShapeID="_x0000_i1207" DrawAspect="Content" ObjectID="_1606681679" r:id="rId401"/>
              </w:object>
            </w:r>
            <w:r w:rsidRPr="008F7BCC">
              <w:rPr>
                <w:color w:val="000000" w:themeColor="text1"/>
                <w:szCs w:val="28"/>
              </w:rPr>
              <w:t xml:space="preserve"> </w:t>
            </w:r>
          </w:p>
        </w:tc>
        <w:tc>
          <w:tcPr>
            <w:tcW w:w="845" w:type="dxa"/>
          </w:tcPr>
          <w:p w:rsidR="008F7BCC" w:rsidRPr="008F7BCC" w:rsidRDefault="00102F15" w:rsidP="008F7BCC">
            <w:pPr>
              <w:spacing w:line="360" w:lineRule="auto"/>
              <w:jc w:val="right"/>
              <w:rPr>
                <w:color w:val="000000" w:themeColor="text1"/>
                <w:szCs w:val="28"/>
              </w:rPr>
            </w:pPr>
            <w:r>
              <w:rPr>
                <w:color w:val="000000" w:themeColor="text1"/>
                <w:szCs w:val="28"/>
              </w:rPr>
              <w:t>(154</w:t>
            </w:r>
            <w:r w:rsidR="008F7BCC" w:rsidRPr="008F7BCC">
              <w:rPr>
                <w:color w:val="000000" w:themeColor="text1"/>
                <w:szCs w:val="28"/>
              </w:rPr>
              <w:t>)</w:t>
            </w:r>
          </w:p>
        </w:tc>
      </w:tr>
    </w:tbl>
    <w:p w:rsidR="008F7BCC" w:rsidRPr="008F7BCC" w:rsidRDefault="008F7BCC" w:rsidP="008F7BCC">
      <w:pPr>
        <w:spacing w:after="0" w:line="360" w:lineRule="auto"/>
        <w:jc w:val="both"/>
        <w:rPr>
          <w:szCs w:val="28"/>
        </w:rPr>
      </w:pPr>
    </w:p>
    <w:p w:rsidR="008F7BCC" w:rsidRPr="008F7BCC" w:rsidRDefault="008F7BCC" w:rsidP="008F7BCC">
      <w:pPr>
        <w:spacing w:after="0" w:line="360" w:lineRule="auto"/>
        <w:jc w:val="both"/>
        <w:rPr>
          <w:szCs w:val="28"/>
        </w:rPr>
      </w:pPr>
      <w:r w:rsidRPr="008F7BCC">
        <w:rPr>
          <w:szCs w:val="28"/>
        </w:rPr>
        <w:t xml:space="preserve">где </w:t>
      </w:r>
      <w:r w:rsidRPr="008F7BCC">
        <w:rPr>
          <w:position w:val="-12"/>
          <w:szCs w:val="28"/>
        </w:rPr>
        <w:object w:dxaOrig="1335" w:dyaOrig="390">
          <v:shape id="_x0000_i1208" type="#_x0000_t75" style="width:67.3pt;height:19.55pt" o:ole="" fillcolor="window">
            <v:imagedata r:id="rId402" o:title=""/>
          </v:shape>
          <o:OLEObject Type="Embed" ProgID="Equation.DSMT4" ShapeID="_x0000_i1208" DrawAspect="Content" ObjectID="_1606681680" r:id="rId403"/>
        </w:object>
      </w:r>
      <w:r w:rsidRPr="008F7BCC">
        <w:rPr>
          <w:szCs w:val="28"/>
        </w:rPr>
        <w:t xml:space="preserve"> – частота напряжения питающей сети.</w:t>
      </w:r>
    </w:p>
    <w:p w:rsidR="008F7BCC" w:rsidRPr="008F7BCC" w:rsidRDefault="008F7BCC" w:rsidP="008F7BCC">
      <w:pPr>
        <w:spacing w:after="0" w:line="360" w:lineRule="auto"/>
        <w:ind w:firstLine="709"/>
        <w:jc w:val="both"/>
        <w:rPr>
          <w:szCs w:val="28"/>
        </w:rPr>
      </w:pPr>
      <w:r w:rsidRPr="008F7BCC">
        <w:rPr>
          <w:szCs w:val="28"/>
        </w:rPr>
        <w:t>Индуктивное сопротивление холостого хода:</w:t>
      </w:r>
    </w:p>
    <w:p w:rsidR="008F7BCC" w:rsidRPr="008F7BCC" w:rsidRDefault="008F7BCC"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8F7BCC" w:rsidRPr="008F7BCC" w:rsidTr="00D47533">
        <w:trPr>
          <w:trHeight w:val="323"/>
        </w:trPr>
        <w:tc>
          <w:tcPr>
            <w:tcW w:w="846" w:type="dxa"/>
          </w:tcPr>
          <w:p w:rsidR="008F7BCC" w:rsidRPr="008F7BCC" w:rsidRDefault="008F7BCC" w:rsidP="005C7202">
            <w:pPr>
              <w:spacing w:line="360" w:lineRule="auto"/>
              <w:jc w:val="both"/>
              <w:rPr>
                <w:color w:val="000000" w:themeColor="text1"/>
                <w:szCs w:val="28"/>
              </w:rPr>
            </w:pPr>
          </w:p>
        </w:tc>
        <w:tc>
          <w:tcPr>
            <w:tcW w:w="7654" w:type="dxa"/>
          </w:tcPr>
          <w:p w:rsidR="008F7BCC" w:rsidRPr="008F7BCC" w:rsidRDefault="008F7BCC" w:rsidP="005C7202">
            <w:pPr>
              <w:spacing w:line="360" w:lineRule="auto"/>
              <w:rPr>
                <w:color w:val="000000" w:themeColor="text1"/>
                <w:szCs w:val="28"/>
              </w:rPr>
            </w:pPr>
            <w:r w:rsidRPr="008F7BCC">
              <w:rPr>
                <w:color w:val="000000" w:themeColor="text1"/>
                <w:szCs w:val="28"/>
              </w:rPr>
              <w:t xml:space="preserve">  </w:t>
            </w:r>
            <w:r w:rsidRPr="008F7BCC">
              <w:rPr>
                <w:color w:val="000000" w:themeColor="text1"/>
                <w:position w:val="-34"/>
                <w:szCs w:val="28"/>
              </w:rPr>
              <w:object w:dxaOrig="6380" w:dyaOrig="820">
                <v:shape id="_x0000_i1209" type="#_x0000_t75" style="width:318.5pt;height:41.5pt" o:ole="">
                  <v:imagedata r:id="rId404" o:title=""/>
                </v:shape>
                <o:OLEObject Type="Embed" ProgID="Equation.DSMT4" ShapeID="_x0000_i1209" DrawAspect="Content" ObjectID="_1606681681" r:id="rId405"/>
              </w:object>
            </w:r>
            <w:r w:rsidRPr="008F7BCC">
              <w:rPr>
                <w:color w:val="000000" w:themeColor="text1"/>
                <w:szCs w:val="28"/>
              </w:rPr>
              <w:t xml:space="preserve"> </w:t>
            </w:r>
          </w:p>
          <w:p w:rsidR="008F7BCC" w:rsidRPr="008F7BCC" w:rsidRDefault="008F7BCC" w:rsidP="005C7202">
            <w:pPr>
              <w:spacing w:line="360" w:lineRule="auto"/>
              <w:rPr>
                <w:color w:val="000000" w:themeColor="text1"/>
                <w:szCs w:val="28"/>
              </w:rPr>
            </w:pPr>
            <w:r w:rsidRPr="008F7BCC">
              <w:rPr>
                <w:color w:val="000000" w:themeColor="text1"/>
                <w:position w:val="-14"/>
                <w:szCs w:val="28"/>
              </w:rPr>
              <w:object w:dxaOrig="3440" w:dyaOrig="540">
                <v:shape id="_x0000_i1210" type="#_x0000_t75" style="width:171.4pt;height:26.6pt" o:ole="">
                  <v:imagedata r:id="rId406" o:title=""/>
                </v:shape>
                <o:OLEObject Type="Embed" ProgID="Equation.DSMT4" ShapeID="_x0000_i1210" DrawAspect="Content" ObjectID="_1606681682" r:id="rId407"/>
              </w:object>
            </w:r>
          </w:p>
        </w:tc>
        <w:tc>
          <w:tcPr>
            <w:tcW w:w="845" w:type="dxa"/>
          </w:tcPr>
          <w:p w:rsidR="008F7BCC" w:rsidRPr="008F7BCC" w:rsidRDefault="008F7BCC" w:rsidP="005C7202">
            <w:pPr>
              <w:spacing w:line="360" w:lineRule="auto"/>
              <w:jc w:val="right"/>
              <w:rPr>
                <w:color w:val="000000" w:themeColor="text1"/>
                <w:szCs w:val="28"/>
              </w:rPr>
            </w:pPr>
          </w:p>
          <w:p w:rsidR="008F7BCC" w:rsidRPr="008F7BCC" w:rsidRDefault="008F7BCC" w:rsidP="005C7202">
            <w:pPr>
              <w:spacing w:line="360" w:lineRule="auto"/>
              <w:jc w:val="right"/>
              <w:rPr>
                <w:color w:val="000000" w:themeColor="text1"/>
                <w:szCs w:val="28"/>
              </w:rPr>
            </w:pPr>
          </w:p>
          <w:p w:rsidR="008F7BCC" w:rsidRPr="008F7BCC" w:rsidRDefault="00102F15" w:rsidP="008F7BCC">
            <w:pPr>
              <w:spacing w:before="120" w:line="360" w:lineRule="auto"/>
              <w:jc w:val="right"/>
              <w:rPr>
                <w:color w:val="000000" w:themeColor="text1"/>
                <w:szCs w:val="28"/>
              </w:rPr>
            </w:pPr>
            <w:r>
              <w:rPr>
                <w:color w:val="000000" w:themeColor="text1"/>
                <w:szCs w:val="28"/>
              </w:rPr>
              <w:t>(155</w:t>
            </w:r>
            <w:r w:rsidR="008F7BCC" w:rsidRPr="008F7BCC">
              <w:rPr>
                <w:color w:val="000000" w:themeColor="text1"/>
                <w:szCs w:val="28"/>
              </w:rPr>
              <w:t>)</w:t>
            </w:r>
          </w:p>
        </w:tc>
      </w:tr>
    </w:tbl>
    <w:p w:rsidR="008F7BCC" w:rsidRPr="008F7BCC" w:rsidRDefault="008F7BCC" w:rsidP="00B82237">
      <w:pPr>
        <w:spacing w:after="0" w:line="360" w:lineRule="auto"/>
        <w:ind w:firstLine="709"/>
        <w:jc w:val="both"/>
        <w:rPr>
          <w:szCs w:val="28"/>
        </w:rPr>
      </w:pPr>
    </w:p>
    <w:p w:rsidR="008F7BCC" w:rsidRPr="008F7BCC" w:rsidRDefault="008F7BCC" w:rsidP="008F7BCC">
      <w:pPr>
        <w:spacing w:after="0" w:line="360" w:lineRule="auto"/>
        <w:ind w:firstLine="709"/>
        <w:jc w:val="both"/>
        <w:rPr>
          <w:szCs w:val="28"/>
        </w:rPr>
      </w:pPr>
      <w:r w:rsidRPr="008F7BCC">
        <w:rPr>
          <w:szCs w:val="28"/>
        </w:rPr>
        <w:t>Индуктивное сопротивление намагничивания:</w:t>
      </w:r>
    </w:p>
    <w:p w:rsidR="008F7BCC" w:rsidRPr="008F7BCC" w:rsidRDefault="008F7BCC"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8F7BCC" w:rsidRPr="008F7BCC" w:rsidTr="00D47533">
        <w:trPr>
          <w:trHeight w:val="323"/>
        </w:trPr>
        <w:tc>
          <w:tcPr>
            <w:tcW w:w="846" w:type="dxa"/>
          </w:tcPr>
          <w:p w:rsidR="008F7BCC" w:rsidRPr="008F7BCC" w:rsidRDefault="008F7BCC" w:rsidP="005C7202">
            <w:pPr>
              <w:spacing w:line="360" w:lineRule="auto"/>
              <w:jc w:val="both"/>
              <w:rPr>
                <w:color w:val="000000" w:themeColor="text1"/>
                <w:szCs w:val="28"/>
              </w:rPr>
            </w:pPr>
          </w:p>
        </w:tc>
        <w:tc>
          <w:tcPr>
            <w:tcW w:w="7654" w:type="dxa"/>
          </w:tcPr>
          <w:p w:rsidR="008F7BCC" w:rsidRPr="008F7BCC" w:rsidRDefault="008F7BCC" w:rsidP="008F7BCC">
            <w:pPr>
              <w:spacing w:line="360" w:lineRule="auto"/>
              <w:rPr>
                <w:color w:val="000000" w:themeColor="text1"/>
                <w:szCs w:val="28"/>
              </w:rPr>
            </w:pPr>
            <w:r w:rsidRPr="008F7BCC">
              <w:rPr>
                <w:color w:val="000000" w:themeColor="text1"/>
                <w:szCs w:val="28"/>
              </w:rPr>
              <w:t xml:space="preserve">  </w:t>
            </w:r>
            <w:r w:rsidRPr="008F7BCC">
              <w:rPr>
                <w:color w:val="000000" w:themeColor="text1"/>
                <w:position w:val="-12"/>
                <w:szCs w:val="28"/>
              </w:rPr>
              <w:object w:dxaOrig="5100" w:dyaOrig="380">
                <v:shape id="_x0000_i1211" type="#_x0000_t75" style="width:255.15pt;height:18.8pt" o:ole="">
                  <v:imagedata r:id="rId408" o:title=""/>
                </v:shape>
                <o:OLEObject Type="Embed" ProgID="Equation.DSMT4" ShapeID="_x0000_i1211" DrawAspect="Content" ObjectID="_1606681683" r:id="rId409"/>
              </w:object>
            </w:r>
            <w:r w:rsidRPr="008F7BCC">
              <w:rPr>
                <w:color w:val="000000" w:themeColor="text1"/>
                <w:szCs w:val="28"/>
              </w:rPr>
              <w:t xml:space="preserve"> </w:t>
            </w:r>
          </w:p>
        </w:tc>
        <w:tc>
          <w:tcPr>
            <w:tcW w:w="845" w:type="dxa"/>
          </w:tcPr>
          <w:p w:rsidR="008F7BCC" w:rsidRPr="008F7BCC" w:rsidRDefault="00102F15" w:rsidP="008F7BCC">
            <w:pPr>
              <w:spacing w:line="360" w:lineRule="auto"/>
              <w:jc w:val="right"/>
              <w:rPr>
                <w:color w:val="000000" w:themeColor="text1"/>
                <w:szCs w:val="28"/>
              </w:rPr>
            </w:pPr>
            <w:r>
              <w:rPr>
                <w:color w:val="000000" w:themeColor="text1"/>
                <w:szCs w:val="28"/>
              </w:rPr>
              <w:t>(156</w:t>
            </w:r>
            <w:r w:rsidR="008F7BCC" w:rsidRPr="008F7BCC">
              <w:rPr>
                <w:color w:val="000000" w:themeColor="text1"/>
                <w:szCs w:val="28"/>
              </w:rPr>
              <w:t>)</w:t>
            </w:r>
          </w:p>
        </w:tc>
      </w:tr>
    </w:tbl>
    <w:p w:rsidR="008F7BCC" w:rsidRPr="008F7BCC" w:rsidRDefault="008F7BCC" w:rsidP="00B82237">
      <w:pPr>
        <w:spacing w:after="0" w:line="360" w:lineRule="auto"/>
        <w:ind w:firstLine="709"/>
        <w:jc w:val="both"/>
        <w:rPr>
          <w:szCs w:val="28"/>
        </w:rPr>
      </w:pPr>
    </w:p>
    <w:p w:rsidR="008F7BCC" w:rsidRDefault="008F7BCC" w:rsidP="008F7BCC">
      <w:pPr>
        <w:spacing w:after="0" w:line="360" w:lineRule="auto"/>
        <w:ind w:firstLine="709"/>
        <w:jc w:val="both"/>
        <w:rPr>
          <w:szCs w:val="28"/>
        </w:rPr>
      </w:pPr>
      <w:r w:rsidRPr="005751E0">
        <w:rPr>
          <w:szCs w:val="28"/>
        </w:rPr>
        <w:t>Индуктивность рассеяния обмотки статора:</w:t>
      </w:r>
    </w:p>
    <w:p w:rsidR="008F7BCC" w:rsidRDefault="008F7BCC"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8F7BCC" w:rsidRPr="008F7BCC" w:rsidTr="00D47533">
        <w:trPr>
          <w:trHeight w:val="323"/>
        </w:trPr>
        <w:tc>
          <w:tcPr>
            <w:tcW w:w="846" w:type="dxa"/>
            <w:shd w:val="clear" w:color="auto" w:fill="auto"/>
          </w:tcPr>
          <w:p w:rsidR="008F7BCC" w:rsidRPr="008F7BCC" w:rsidRDefault="008F7BCC" w:rsidP="005C7202">
            <w:pPr>
              <w:spacing w:line="360" w:lineRule="auto"/>
              <w:jc w:val="both"/>
              <w:rPr>
                <w:color w:val="000000" w:themeColor="text1"/>
                <w:szCs w:val="28"/>
              </w:rPr>
            </w:pPr>
          </w:p>
        </w:tc>
        <w:tc>
          <w:tcPr>
            <w:tcW w:w="7654" w:type="dxa"/>
            <w:shd w:val="clear" w:color="auto" w:fill="auto"/>
          </w:tcPr>
          <w:p w:rsidR="008F7BCC" w:rsidRPr="008F7BCC" w:rsidRDefault="008F7BCC" w:rsidP="005C7202">
            <w:pPr>
              <w:spacing w:line="360" w:lineRule="auto"/>
              <w:rPr>
                <w:color w:val="000000" w:themeColor="text1"/>
                <w:szCs w:val="28"/>
              </w:rPr>
            </w:pPr>
            <w:r w:rsidRPr="008F7BCC">
              <w:rPr>
                <w:color w:val="000000" w:themeColor="text1"/>
                <w:szCs w:val="28"/>
              </w:rPr>
              <w:t xml:space="preserve">  </w:t>
            </w:r>
            <w:r w:rsidRPr="008F7BCC">
              <w:rPr>
                <w:color w:val="000000" w:themeColor="text1"/>
                <w:position w:val="-32"/>
                <w:szCs w:val="28"/>
              </w:rPr>
              <w:object w:dxaOrig="3860" w:dyaOrig="760">
                <v:shape id="_x0000_i1212" type="#_x0000_t75" style="width:192.5pt;height:38.35pt" o:ole="">
                  <v:imagedata r:id="rId410" o:title=""/>
                </v:shape>
                <o:OLEObject Type="Embed" ProgID="Equation.DSMT4" ShapeID="_x0000_i1212" DrawAspect="Content" ObjectID="_1606681684" r:id="rId411"/>
              </w:object>
            </w:r>
            <w:r w:rsidRPr="008F7BCC">
              <w:rPr>
                <w:color w:val="000000" w:themeColor="text1"/>
                <w:szCs w:val="28"/>
              </w:rPr>
              <w:t xml:space="preserve"> </w:t>
            </w:r>
          </w:p>
        </w:tc>
        <w:tc>
          <w:tcPr>
            <w:tcW w:w="845" w:type="dxa"/>
            <w:shd w:val="clear" w:color="auto" w:fill="auto"/>
          </w:tcPr>
          <w:p w:rsidR="008F7BCC" w:rsidRPr="008F7BCC" w:rsidRDefault="008F7BCC" w:rsidP="00963E38">
            <w:pPr>
              <w:spacing w:before="120" w:line="360" w:lineRule="auto"/>
              <w:jc w:val="right"/>
              <w:rPr>
                <w:color w:val="000000" w:themeColor="text1"/>
                <w:szCs w:val="28"/>
              </w:rPr>
            </w:pPr>
            <w:r w:rsidRPr="008F7BCC">
              <w:rPr>
                <w:color w:val="000000" w:themeColor="text1"/>
                <w:szCs w:val="28"/>
              </w:rPr>
              <w:t>(15</w:t>
            </w:r>
            <w:r w:rsidR="00102F15">
              <w:rPr>
                <w:color w:val="000000" w:themeColor="text1"/>
                <w:szCs w:val="28"/>
              </w:rPr>
              <w:t>7</w:t>
            </w:r>
            <w:r w:rsidRPr="008F7BCC">
              <w:rPr>
                <w:color w:val="000000" w:themeColor="text1"/>
                <w:szCs w:val="28"/>
              </w:rPr>
              <w:t>)</w:t>
            </w:r>
          </w:p>
        </w:tc>
      </w:tr>
    </w:tbl>
    <w:p w:rsidR="00963E38" w:rsidRDefault="00963E38" w:rsidP="00963E38">
      <w:pPr>
        <w:spacing w:after="0" w:line="360" w:lineRule="auto"/>
        <w:ind w:firstLine="709"/>
        <w:jc w:val="both"/>
        <w:rPr>
          <w:szCs w:val="28"/>
        </w:rPr>
      </w:pPr>
      <w:r w:rsidRPr="005751E0">
        <w:rPr>
          <w:szCs w:val="28"/>
        </w:rPr>
        <w:lastRenderedPageBreak/>
        <w:t>Индуктивность рассеяния обмотки ротора:</w:t>
      </w:r>
    </w:p>
    <w:p w:rsidR="00963E38" w:rsidRDefault="00963E38" w:rsidP="002D3396">
      <w:pPr>
        <w:spacing w:after="0" w:line="24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963E38" w:rsidRPr="008F7BCC" w:rsidTr="00D47533">
        <w:trPr>
          <w:trHeight w:val="323"/>
        </w:trPr>
        <w:tc>
          <w:tcPr>
            <w:tcW w:w="846" w:type="dxa"/>
          </w:tcPr>
          <w:p w:rsidR="00963E38" w:rsidRPr="008F7BCC" w:rsidRDefault="00963E38" w:rsidP="005C7202">
            <w:pPr>
              <w:spacing w:line="360" w:lineRule="auto"/>
              <w:jc w:val="both"/>
              <w:rPr>
                <w:color w:val="000000" w:themeColor="text1"/>
                <w:szCs w:val="28"/>
              </w:rPr>
            </w:pPr>
          </w:p>
        </w:tc>
        <w:tc>
          <w:tcPr>
            <w:tcW w:w="7654" w:type="dxa"/>
          </w:tcPr>
          <w:p w:rsidR="00963E38" w:rsidRPr="008F7BCC" w:rsidRDefault="00963E38" w:rsidP="005C7202">
            <w:pPr>
              <w:spacing w:line="360" w:lineRule="auto"/>
              <w:rPr>
                <w:color w:val="000000" w:themeColor="text1"/>
                <w:szCs w:val="28"/>
              </w:rPr>
            </w:pPr>
            <w:r w:rsidRPr="008F7BCC">
              <w:rPr>
                <w:color w:val="000000" w:themeColor="text1"/>
                <w:szCs w:val="28"/>
              </w:rPr>
              <w:t xml:space="preserve">  </w:t>
            </w:r>
            <w:r w:rsidRPr="008F7BCC">
              <w:rPr>
                <w:color w:val="000000" w:themeColor="text1"/>
                <w:position w:val="-32"/>
                <w:szCs w:val="28"/>
              </w:rPr>
              <w:object w:dxaOrig="4640" w:dyaOrig="840">
                <v:shape id="_x0000_i1213" type="#_x0000_t75" style="width:231.65pt;height:42.25pt" o:ole="">
                  <v:imagedata r:id="rId412" o:title=""/>
                </v:shape>
                <o:OLEObject Type="Embed" ProgID="Equation.DSMT4" ShapeID="_x0000_i1213" DrawAspect="Content" ObjectID="_1606681685" r:id="rId413"/>
              </w:object>
            </w:r>
            <w:r w:rsidRPr="008F7BCC">
              <w:rPr>
                <w:color w:val="000000" w:themeColor="text1"/>
                <w:szCs w:val="28"/>
              </w:rPr>
              <w:t xml:space="preserve"> </w:t>
            </w:r>
          </w:p>
        </w:tc>
        <w:tc>
          <w:tcPr>
            <w:tcW w:w="845" w:type="dxa"/>
          </w:tcPr>
          <w:p w:rsidR="00963E38" w:rsidRPr="008F7BCC" w:rsidRDefault="00963E38" w:rsidP="005C7202">
            <w:pPr>
              <w:spacing w:before="120" w:line="360" w:lineRule="auto"/>
              <w:jc w:val="right"/>
              <w:rPr>
                <w:color w:val="000000" w:themeColor="text1"/>
                <w:szCs w:val="28"/>
              </w:rPr>
            </w:pPr>
            <w:r w:rsidRPr="008F7BCC">
              <w:rPr>
                <w:color w:val="000000" w:themeColor="text1"/>
                <w:szCs w:val="28"/>
              </w:rPr>
              <w:t>(15</w:t>
            </w:r>
            <w:r w:rsidR="00102F15">
              <w:rPr>
                <w:color w:val="000000" w:themeColor="text1"/>
                <w:szCs w:val="28"/>
              </w:rPr>
              <w:t>8</w:t>
            </w:r>
            <w:r w:rsidRPr="008F7BCC">
              <w:rPr>
                <w:color w:val="000000" w:themeColor="text1"/>
                <w:szCs w:val="28"/>
              </w:rPr>
              <w:t>)</w:t>
            </w:r>
          </w:p>
        </w:tc>
      </w:tr>
    </w:tbl>
    <w:p w:rsidR="008F7BCC" w:rsidRDefault="008F7BCC" w:rsidP="002D3396">
      <w:pPr>
        <w:spacing w:after="0" w:line="240" w:lineRule="auto"/>
        <w:ind w:firstLine="709"/>
        <w:jc w:val="both"/>
        <w:rPr>
          <w:szCs w:val="28"/>
        </w:rPr>
      </w:pPr>
    </w:p>
    <w:p w:rsidR="00963E38" w:rsidRDefault="00963E38" w:rsidP="00963E38">
      <w:pPr>
        <w:spacing w:after="0" w:line="360" w:lineRule="auto"/>
        <w:ind w:firstLine="709"/>
        <w:jc w:val="both"/>
        <w:rPr>
          <w:szCs w:val="28"/>
        </w:rPr>
      </w:pPr>
      <w:r w:rsidRPr="005751E0">
        <w:rPr>
          <w:szCs w:val="28"/>
        </w:rPr>
        <w:t>Взаимная индуктивность обмоток статора и ротора:</w:t>
      </w:r>
    </w:p>
    <w:p w:rsidR="00963E38" w:rsidRDefault="00963E38"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963E38" w:rsidRPr="008F7BCC" w:rsidTr="00D47533">
        <w:trPr>
          <w:trHeight w:val="323"/>
        </w:trPr>
        <w:tc>
          <w:tcPr>
            <w:tcW w:w="846" w:type="dxa"/>
          </w:tcPr>
          <w:p w:rsidR="00963E38" w:rsidRPr="008F7BCC" w:rsidRDefault="00963E38" w:rsidP="005C7202">
            <w:pPr>
              <w:spacing w:line="360" w:lineRule="auto"/>
              <w:jc w:val="both"/>
              <w:rPr>
                <w:color w:val="000000" w:themeColor="text1"/>
                <w:szCs w:val="28"/>
              </w:rPr>
            </w:pPr>
          </w:p>
        </w:tc>
        <w:tc>
          <w:tcPr>
            <w:tcW w:w="7654" w:type="dxa"/>
          </w:tcPr>
          <w:p w:rsidR="00963E38" w:rsidRDefault="00963E38" w:rsidP="005C7202">
            <w:pPr>
              <w:spacing w:line="360" w:lineRule="auto"/>
              <w:rPr>
                <w:color w:val="000000" w:themeColor="text1"/>
                <w:szCs w:val="28"/>
              </w:rPr>
            </w:pPr>
            <w:r w:rsidRPr="008F7BCC">
              <w:rPr>
                <w:color w:val="000000" w:themeColor="text1"/>
                <w:szCs w:val="28"/>
              </w:rPr>
              <w:t xml:space="preserve">  </w:t>
            </w:r>
            <w:r w:rsidRPr="008F7BCC">
              <w:rPr>
                <w:color w:val="000000" w:themeColor="text1"/>
                <w:position w:val="-32"/>
                <w:szCs w:val="28"/>
              </w:rPr>
              <w:object w:dxaOrig="3739" w:dyaOrig="760">
                <v:shape id="_x0000_i1214" type="#_x0000_t75" style="width:187.05pt;height:38.35pt" o:ole="">
                  <v:imagedata r:id="rId414" o:title=""/>
                </v:shape>
                <o:OLEObject Type="Embed" ProgID="Equation.DSMT4" ShapeID="_x0000_i1214" DrawAspect="Content" ObjectID="_1606681686" r:id="rId415"/>
              </w:object>
            </w:r>
            <w:r w:rsidRPr="008F7BCC">
              <w:rPr>
                <w:color w:val="000000" w:themeColor="text1"/>
                <w:szCs w:val="28"/>
              </w:rPr>
              <w:t xml:space="preserve"> </w:t>
            </w:r>
          </w:p>
          <w:p w:rsidR="00963E38" w:rsidRPr="008F7BCC" w:rsidRDefault="00963E38" w:rsidP="005C7202">
            <w:pPr>
              <w:spacing w:line="360" w:lineRule="auto"/>
              <w:rPr>
                <w:color w:val="000000" w:themeColor="text1"/>
                <w:szCs w:val="28"/>
              </w:rPr>
            </w:pPr>
            <w:r w:rsidRPr="00963E38">
              <w:rPr>
                <w:color w:val="000000" w:themeColor="text1"/>
                <w:position w:val="-34"/>
                <w:szCs w:val="28"/>
              </w:rPr>
              <w:object w:dxaOrig="2420" w:dyaOrig="780">
                <v:shape id="_x0000_i1215" type="#_x0000_t75" style="width:120.5pt;height:39.15pt" o:ole="">
                  <v:imagedata r:id="rId416" o:title=""/>
                </v:shape>
                <o:OLEObject Type="Embed" ProgID="Equation.DSMT4" ShapeID="_x0000_i1215" DrawAspect="Content" ObjectID="_1606681687" r:id="rId417"/>
              </w:object>
            </w:r>
          </w:p>
        </w:tc>
        <w:tc>
          <w:tcPr>
            <w:tcW w:w="845" w:type="dxa"/>
          </w:tcPr>
          <w:p w:rsidR="00963E38" w:rsidRDefault="00963E38" w:rsidP="00963E38">
            <w:pPr>
              <w:spacing w:before="120" w:line="360" w:lineRule="auto"/>
              <w:jc w:val="right"/>
              <w:rPr>
                <w:color w:val="000000" w:themeColor="text1"/>
                <w:szCs w:val="28"/>
              </w:rPr>
            </w:pPr>
            <w:r w:rsidRPr="008F7BCC">
              <w:rPr>
                <w:color w:val="000000" w:themeColor="text1"/>
                <w:szCs w:val="28"/>
              </w:rPr>
              <w:t>(1</w:t>
            </w:r>
            <w:r w:rsidR="00102F15">
              <w:rPr>
                <w:color w:val="000000" w:themeColor="text1"/>
                <w:szCs w:val="28"/>
              </w:rPr>
              <w:t>59</w:t>
            </w:r>
            <w:r w:rsidRPr="008F7BCC">
              <w:rPr>
                <w:color w:val="000000" w:themeColor="text1"/>
                <w:szCs w:val="28"/>
              </w:rPr>
              <w:t>)</w:t>
            </w:r>
          </w:p>
          <w:p w:rsidR="00963E38" w:rsidRPr="008F7BCC" w:rsidRDefault="00963E38" w:rsidP="00963E38">
            <w:pPr>
              <w:spacing w:before="480" w:line="360" w:lineRule="auto"/>
              <w:jc w:val="right"/>
              <w:rPr>
                <w:color w:val="000000" w:themeColor="text1"/>
                <w:szCs w:val="28"/>
              </w:rPr>
            </w:pPr>
            <w:r w:rsidRPr="008F7BCC">
              <w:rPr>
                <w:color w:val="000000" w:themeColor="text1"/>
                <w:szCs w:val="28"/>
              </w:rPr>
              <w:t>(1</w:t>
            </w:r>
            <w:r w:rsidR="00102F15">
              <w:rPr>
                <w:color w:val="000000" w:themeColor="text1"/>
                <w:szCs w:val="28"/>
              </w:rPr>
              <w:t>60</w:t>
            </w:r>
            <w:r w:rsidRPr="008F7BCC">
              <w:rPr>
                <w:color w:val="000000" w:themeColor="text1"/>
                <w:szCs w:val="28"/>
              </w:rPr>
              <w:t>)</w:t>
            </w:r>
          </w:p>
        </w:tc>
      </w:tr>
    </w:tbl>
    <w:p w:rsidR="00963E38" w:rsidRDefault="00963E38" w:rsidP="00963E38">
      <w:pPr>
        <w:spacing w:after="0" w:line="360" w:lineRule="auto"/>
        <w:jc w:val="both"/>
        <w:rPr>
          <w:szCs w:val="28"/>
        </w:rPr>
      </w:pPr>
    </w:p>
    <w:p w:rsidR="00963E38" w:rsidRDefault="00963E38" w:rsidP="00963E38">
      <w:pPr>
        <w:spacing w:after="0" w:line="360" w:lineRule="auto"/>
        <w:jc w:val="both"/>
        <w:rPr>
          <w:szCs w:val="28"/>
        </w:rPr>
      </w:pPr>
      <w:r>
        <w:rPr>
          <w:szCs w:val="28"/>
        </w:rPr>
        <w:t xml:space="preserve">где р – число пар полюсов. </w:t>
      </w:r>
    </w:p>
    <w:p w:rsidR="00963E38" w:rsidRDefault="00963E38" w:rsidP="00963E38">
      <w:pPr>
        <w:spacing w:after="0" w:line="360" w:lineRule="auto"/>
        <w:ind w:firstLine="709"/>
        <w:jc w:val="both"/>
        <w:rPr>
          <w:szCs w:val="28"/>
        </w:rPr>
      </w:pPr>
      <w:r w:rsidRPr="005751E0">
        <w:rPr>
          <w:szCs w:val="28"/>
        </w:rPr>
        <w:t>Паспортные и рассчитанные данные укажем в параметрах модели ас</w:t>
      </w:r>
      <w:r>
        <w:rPr>
          <w:szCs w:val="28"/>
        </w:rPr>
        <w:t>инхронного двигателя (</w:t>
      </w:r>
      <w:r>
        <w:rPr>
          <w:szCs w:val="28"/>
          <w:lang w:val="en-US"/>
        </w:rPr>
        <w:t>c</w:t>
      </w:r>
      <w:r w:rsidR="00102F15">
        <w:rPr>
          <w:szCs w:val="28"/>
        </w:rPr>
        <w:t>м. рисунок 37</w:t>
      </w:r>
      <w:r w:rsidRPr="005751E0">
        <w:rPr>
          <w:szCs w:val="28"/>
        </w:rPr>
        <w:t>).</w:t>
      </w:r>
    </w:p>
    <w:p w:rsidR="00963E38" w:rsidRDefault="00963E38" w:rsidP="0024656D">
      <w:pPr>
        <w:spacing w:after="0" w:line="360" w:lineRule="auto"/>
        <w:jc w:val="center"/>
        <w:rPr>
          <w:szCs w:val="28"/>
        </w:rPr>
      </w:pPr>
    </w:p>
    <w:p w:rsidR="0024656D" w:rsidRPr="0024656D" w:rsidRDefault="0024656D" w:rsidP="0024656D">
      <w:pPr>
        <w:spacing w:after="0" w:line="360" w:lineRule="auto"/>
        <w:jc w:val="center"/>
        <w:rPr>
          <w:b/>
          <w:szCs w:val="28"/>
        </w:rPr>
      </w:pPr>
      <w:r>
        <w:rPr>
          <w:b/>
          <w:noProof/>
          <w:szCs w:val="28"/>
          <w:lang w:eastAsia="ru-RU"/>
        </w:rPr>
        <w:drawing>
          <wp:inline distT="0" distB="0" distL="0" distR="0">
            <wp:extent cx="3790810" cy="422910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807093" cy="4247266"/>
                    </a:xfrm>
                    <a:prstGeom prst="rect">
                      <a:avLst/>
                    </a:prstGeom>
                    <a:noFill/>
                    <a:ln>
                      <a:noFill/>
                    </a:ln>
                  </pic:spPr>
                </pic:pic>
              </a:graphicData>
            </a:graphic>
          </wp:inline>
        </w:drawing>
      </w:r>
    </w:p>
    <w:p w:rsidR="002D3396" w:rsidRPr="002D3396" w:rsidRDefault="00102F15" w:rsidP="002D3396">
      <w:pPr>
        <w:spacing w:after="0" w:line="360" w:lineRule="auto"/>
        <w:jc w:val="center"/>
        <w:rPr>
          <w:szCs w:val="28"/>
        </w:rPr>
      </w:pPr>
      <w:bookmarkStart w:id="35" w:name="OLE_LINK22"/>
      <w:bookmarkStart w:id="36" w:name="OLE_LINK23"/>
      <w:bookmarkStart w:id="37" w:name="OLE_LINK24"/>
      <w:bookmarkStart w:id="38" w:name="OLE_LINK25"/>
      <w:bookmarkStart w:id="39" w:name="OLE_LINK26"/>
      <w:bookmarkStart w:id="40" w:name="OLE_LINK27"/>
      <w:bookmarkStart w:id="41" w:name="OLE_LINK28"/>
      <w:bookmarkStart w:id="42" w:name="OLE_LINK29"/>
      <w:bookmarkStart w:id="43" w:name="OLE_LINK30"/>
      <w:bookmarkStart w:id="44" w:name="OLE_LINK31"/>
      <w:bookmarkStart w:id="45" w:name="OLE_LINK32"/>
      <w:bookmarkStart w:id="46" w:name="OLE_LINK34"/>
      <w:bookmarkStart w:id="47" w:name="OLE_LINK35"/>
      <w:bookmarkStart w:id="48" w:name="OLE_LINK36"/>
      <w:bookmarkStart w:id="49" w:name="OLE_LINK37"/>
      <w:bookmarkStart w:id="50" w:name="OLE_LINK38"/>
      <w:bookmarkStart w:id="51" w:name="OLE_LINK39"/>
      <w:bookmarkStart w:id="52" w:name="OLE_LINK40"/>
      <w:bookmarkStart w:id="53" w:name="OLE_LINK41"/>
      <w:bookmarkStart w:id="54" w:name="OLE_LINK42"/>
      <w:bookmarkStart w:id="55" w:name="OLE_LINK43"/>
      <w:bookmarkStart w:id="56" w:name="OLE_LINK44"/>
      <w:bookmarkStart w:id="57" w:name="OLE_LINK45"/>
      <w:bookmarkStart w:id="58" w:name="OLE_LINK46"/>
      <w:bookmarkStart w:id="59" w:name="OLE_LINK47"/>
      <w:bookmarkStart w:id="60" w:name="OLE_LINK48"/>
      <w:r>
        <w:rPr>
          <w:szCs w:val="28"/>
        </w:rPr>
        <w:t>Рисунок 37</w:t>
      </w:r>
      <w:r w:rsidR="00941F17" w:rsidRPr="005751E0">
        <w:rPr>
          <w:szCs w:val="28"/>
        </w:rPr>
        <w:t xml:space="preserve"> –</w:t>
      </w:r>
      <w:r w:rsidR="00941F17">
        <w:rPr>
          <w:szCs w:val="28"/>
        </w:rPr>
        <w:t xml:space="preserve"> Параметры</w:t>
      </w:r>
      <w:r w:rsidR="00941F17" w:rsidRPr="005751E0">
        <w:rPr>
          <w:szCs w:val="28"/>
        </w:rPr>
        <w:t xml:space="preserve"> модели асинхронного двигател</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2D3396">
        <w:rPr>
          <w:szCs w:val="28"/>
        </w:rPr>
        <w:t>я</w:t>
      </w:r>
    </w:p>
    <w:p w:rsidR="0074045E" w:rsidRPr="00B82237" w:rsidRDefault="0074045E" w:rsidP="00B82237">
      <w:pPr>
        <w:pStyle w:val="1"/>
        <w:spacing w:before="0" w:line="360" w:lineRule="auto"/>
        <w:ind w:firstLine="709"/>
        <w:jc w:val="both"/>
        <w:rPr>
          <w:rFonts w:ascii="Times New Roman" w:hAnsi="Times New Roman" w:cs="Times New Roman"/>
          <w:color w:val="auto"/>
          <w:sz w:val="28"/>
        </w:rPr>
      </w:pPr>
      <w:bookmarkStart w:id="61" w:name="_Toc532766292"/>
      <w:r w:rsidRPr="00B82237">
        <w:rPr>
          <w:rFonts w:ascii="Times New Roman" w:hAnsi="Times New Roman" w:cs="Times New Roman"/>
          <w:color w:val="auto"/>
          <w:sz w:val="28"/>
        </w:rPr>
        <w:lastRenderedPageBreak/>
        <w:t>9.2 Моделирование пуска АД от сети</w:t>
      </w:r>
      <w:bookmarkEnd w:id="61"/>
    </w:p>
    <w:p w:rsidR="0074045E" w:rsidRDefault="0074045E" w:rsidP="00B82237">
      <w:pPr>
        <w:spacing w:after="0" w:line="360" w:lineRule="auto"/>
        <w:ind w:firstLine="709"/>
        <w:jc w:val="both"/>
        <w:rPr>
          <w:sz w:val="24"/>
        </w:rPr>
      </w:pPr>
    </w:p>
    <w:p w:rsidR="00447BD8" w:rsidRPr="005751E0" w:rsidRDefault="00447BD8" w:rsidP="00447BD8">
      <w:pPr>
        <w:spacing w:after="0" w:line="360" w:lineRule="auto"/>
        <w:ind w:firstLine="709"/>
        <w:jc w:val="both"/>
        <w:rPr>
          <w:szCs w:val="28"/>
        </w:rPr>
      </w:pPr>
      <w:r w:rsidRPr="005751E0">
        <w:rPr>
          <w:szCs w:val="28"/>
        </w:rPr>
        <w:t>Моделирование пуска двигателя от сети произведем по схем</w:t>
      </w:r>
      <w:r>
        <w:rPr>
          <w:szCs w:val="28"/>
        </w:rPr>
        <w:t>е,</w:t>
      </w:r>
      <w:r w:rsidR="00102F15">
        <w:rPr>
          <w:szCs w:val="28"/>
        </w:rPr>
        <w:t xml:space="preserve"> представленной на рисунке 38</w:t>
      </w:r>
      <w:r w:rsidRPr="005751E0">
        <w:rPr>
          <w:szCs w:val="28"/>
        </w:rPr>
        <w:t>.</w:t>
      </w:r>
    </w:p>
    <w:p w:rsidR="00447BD8" w:rsidRDefault="00447BD8" w:rsidP="00B82237">
      <w:pPr>
        <w:spacing w:after="0" w:line="360" w:lineRule="auto"/>
        <w:ind w:firstLine="709"/>
        <w:jc w:val="both"/>
        <w:rPr>
          <w:sz w:val="24"/>
        </w:rPr>
      </w:pPr>
    </w:p>
    <w:p w:rsidR="00447BD8" w:rsidRDefault="0024656D" w:rsidP="00447BD8">
      <w:pPr>
        <w:spacing w:after="0" w:line="360" w:lineRule="auto"/>
        <w:jc w:val="center"/>
        <w:rPr>
          <w:sz w:val="24"/>
        </w:rPr>
      </w:pPr>
      <w:r>
        <w:rPr>
          <w:noProof/>
          <w:szCs w:val="28"/>
          <w:lang w:eastAsia="ru-RU"/>
        </w:rPr>
        <w:drawing>
          <wp:inline distT="0" distB="0" distL="0" distR="0" wp14:anchorId="403E39EF" wp14:editId="2E415E17">
            <wp:extent cx="5524500" cy="2203762"/>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548461" cy="2213320"/>
                    </a:xfrm>
                    <a:prstGeom prst="rect">
                      <a:avLst/>
                    </a:prstGeom>
                    <a:noFill/>
                    <a:ln>
                      <a:noFill/>
                    </a:ln>
                  </pic:spPr>
                </pic:pic>
              </a:graphicData>
            </a:graphic>
          </wp:inline>
        </w:drawing>
      </w:r>
    </w:p>
    <w:p w:rsidR="00447BD8" w:rsidRPr="00102F15" w:rsidRDefault="00447BD8" w:rsidP="00102F15">
      <w:pPr>
        <w:spacing w:after="0" w:line="360" w:lineRule="auto"/>
        <w:jc w:val="center"/>
        <w:rPr>
          <w:szCs w:val="28"/>
        </w:rPr>
      </w:pPr>
      <w:r w:rsidRPr="005751E0">
        <w:rPr>
          <w:szCs w:val="28"/>
        </w:rPr>
        <w:t>Рис</w:t>
      </w:r>
      <w:r w:rsidR="00102F15">
        <w:rPr>
          <w:szCs w:val="28"/>
        </w:rPr>
        <w:t>унок 38</w:t>
      </w:r>
      <w:r w:rsidRPr="005751E0">
        <w:rPr>
          <w:szCs w:val="28"/>
        </w:rPr>
        <w:t xml:space="preserve"> – Модель пуска двигателя от сети</w:t>
      </w:r>
    </w:p>
    <w:p w:rsidR="00447BD8" w:rsidRPr="005751E0" w:rsidRDefault="00447BD8" w:rsidP="00447BD8">
      <w:pPr>
        <w:spacing w:after="0" w:line="360" w:lineRule="auto"/>
        <w:ind w:firstLine="709"/>
        <w:jc w:val="both"/>
        <w:rPr>
          <w:szCs w:val="28"/>
        </w:rPr>
      </w:pPr>
      <w:r w:rsidRPr="005751E0">
        <w:rPr>
          <w:szCs w:val="28"/>
        </w:rPr>
        <w:t>Неотъемлемой частью модели является блок настроек powergui (из библиотеки Simulink).</w:t>
      </w:r>
    </w:p>
    <w:p w:rsidR="00447BD8" w:rsidRPr="005751E0" w:rsidRDefault="00447BD8" w:rsidP="00447BD8">
      <w:pPr>
        <w:spacing w:after="0" w:line="360" w:lineRule="auto"/>
        <w:ind w:firstLine="709"/>
        <w:jc w:val="both"/>
        <w:rPr>
          <w:szCs w:val="28"/>
        </w:rPr>
      </w:pPr>
      <w:r w:rsidRPr="005751E0">
        <w:rPr>
          <w:szCs w:val="28"/>
        </w:rPr>
        <w:t xml:space="preserve">Питание двигателя осуществляется от отдельных источников </w:t>
      </w:r>
      <w:r w:rsidRPr="005751E0">
        <w:rPr>
          <w:szCs w:val="28"/>
          <w:lang w:val="en-US"/>
        </w:rPr>
        <w:t>AC</w:t>
      </w:r>
      <w:r w:rsidRPr="005751E0">
        <w:rPr>
          <w:szCs w:val="28"/>
        </w:rPr>
        <w:t xml:space="preserve"> </w:t>
      </w:r>
      <w:r w:rsidRPr="005751E0">
        <w:rPr>
          <w:szCs w:val="28"/>
          <w:lang w:val="en-US"/>
        </w:rPr>
        <w:t>Voltage</w:t>
      </w:r>
      <w:r w:rsidRPr="005751E0">
        <w:rPr>
          <w:szCs w:val="28"/>
        </w:rPr>
        <w:t xml:space="preserve"> </w:t>
      </w:r>
      <w:r w:rsidRPr="005751E0">
        <w:rPr>
          <w:szCs w:val="28"/>
          <w:lang w:val="en-US"/>
        </w:rPr>
        <w:t>Sources</w:t>
      </w:r>
      <w:r w:rsidRPr="005751E0">
        <w:rPr>
          <w:szCs w:val="28"/>
        </w:rPr>
        <w:t>. Их параметры:</w:t>
      </w:r>
    </w:p>
    <w:p w:rsidR="00447BD8" w:rsidRDefault="00447BD8" w:rsidP="00447BD8">
      <w:pPr>
        <w:spacing w:after="0" w:line="360" w:lineRule="auto"/>
        <w:ind w:firstLine="709"/>
        <w:jc w:val="both"/>
        <w:rPr>
          <w:szCs w:val="28"/>
        </w:rPr>
      </w:pPr>
      <w:r w:rsidRPr="005751E0">
        <w:rPr>
          <w:szCs w:val="28"/>
        </w:rPr>
        <w:t>Амплитуда входного напряжения:</w:t>
      </w:r>
    </w:p>
    <w:p w:rsidR="00447BD8" w:rsidRDefault="00447BD8" w:rsidP="00B82237">
      <w:pPr>
        <w:spacing w:after="0" w:line="360" w:lineRule="auto"/>
        <w:ind w:firstLine="709"/>
        <w:jc w:val="both"/>
        <w:rPr>
          <w:sz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447BD8" w:rsidRPr="008F7BCC" w:rsidTr="00D47533">
        <w:trPr>
          <w:trHeight w:val="323"/>
        </w:trPr>
        <w:tc>
          <w:tcPr>
            <w:tcW w:w="846" w:type="dxa"/>
            <w:shd w:val="clear" w:color="auto" w:fill="auto"/>
          </w:tcPr>
          <w:p w:rsidR="00447BD8" w:rsidRPr="008F7BCC" w:rsidRDefault="00447BD8" w:rsidP="005C7202">
            <w:pPr>
              <w:spacing w:line="360" w:lineRule="auto"/>
              <w:jc w:val="both"/>
              <w:rPr>
                <w:color w:val="000000" w:themeColor="text1"/>
                <w:szCs w:val="28"/>
              </w:rPr>
            </w:pPr>
          </w:p>
        </w:tc>
        <w:tc>
          <w:tcPr>
            <w:tcW w:w="7654" w:type="dxa"/>
            <w:shd w:val="clear" w:color="auto" w:fill="auto"/>
          </w:tcPr>
          <w:p w:rsidR="00447BD8" w:rsidRPr="008F7BCC" w:rsidRDefault="00447BD8" w:rsidP="005C7202">
            <w:pPr>
              <w:spacing w:line="360" w:lineRule="auto"/>
              <w:rPr>
                <w:color w:val="000000" w:themeColor="text1"/>
                <w:szCs w:val="28"/>
              </w:rPr>
            </w:pPr>
            <w:r w:rsidRPr="008F7BCC">
              <w:rPr>
                <w:color w:val="000000" w:themeColor="text1"/>
                <w:szCs w:val="28"/>
              </w:rPr>
              <w:t xml:space="preserve">  </w:t>
            </w:r>
            <w:r w:rsidRPr="008F7BCC">
              <w:rPr>
                <w:color w:val="000000" w:themeColor="text1"/>
                <w:position w:val="-32"/>
                <w:szCs w:val="28"/>
              </w:rPr>
              <w:object w:dxaOrig="4640" w:dyaOrig="840">
                <v:shape id="_x0000_i1216" type="#_x0000_t75" style="width:231.65pt;height:42.25pt" o:ole="">
                  <v:imagedata r:id="rId412" o:title=""/>
                </v:shape>
                <o:OLEObject Type="Embed" ProgID="Equation.DSMT4" ShapeID="_x0000_i1216" DrawAspect="Content" ObjectID="_1606681688" r:id="rId420"/>
              </w:object>
            </w:r>
            <w:r w:rsidRPr="008F7BCC">
              <w:rPr>
                <w:color w:val="000000" w:themeColor="text1"/>
                <w:szCs w:val="28"/>
              </w:rPr>
              <w:t xml:space="preserve"> </w:t>
            </w:r>
          </w:p>
        </w:tc>
        <w:tc>
          <w:tcPr>
            <w:tcW w:w="845" w:type="dxa"/>
            <w:shd w:val="clear" w:color="auto" w:fill="auto"/>
          </w:tcPr>
          <w:p w:rsidR="00447BD8" w:rsidRPr="008F7BCC" w:rsidRDefault="00447BD8" w:rsidP="00447BD8">
            <w:pPr>
              <w:spacing w:before="120" w:line="360" w:lineRule="auto"/>
              <w:jc w:val="right"/>
              <w:rPr>
                <w:color w:val="000000" w:themeColor="text1"/>
                <w:szCs w:val="28"/>
              </w:rPr>
            </w:pPr>
            <w:r w:rsidRPr="008F7BCC">
              <w:rPr>
                <w:color w:val="000000" w:themeColor="text1"/>
                <w:szCs w:val="28"/>
              </w:rPr>
              <w:t>(1</w:t>
            </w:r>
            <w:r w:rsidR="00102F15">
              <w:rPr>
                <w:color w:val="000000" w:themeColor="text1"/>
                <w:szCs w:val="28"/>
              </w:rPr>
              <w:t>61</w:t>
            </w:r>
            <w:r w:rsidRPr="008F7BCC">
              <w:rPr>
                <w:color w:val="000000" w:themeColor="text1"/>
                <w:szCs w:val="28"/>
              </w:rPr>
              <w:t>)</w:t>
            </w:r>
          </w:p>
        </w:tc>
      </w:tr>
    </w:tbl>
    <w:p w:rsidR="00447BD8" w:rsidRPr="00447BD8" w:rsidRDefault="00447BD8" w:rsidP="00447BD8">
      <w:pPr>
        <w:spacing w:after="0" w:line="360" w:lineRule="auto"/>
        <w:jc w:val="both"/>
        <w:rPr>
          <w:szCs w:val="28"/>
        </w:rPr>
      </w:pPr>
    </w:p>
    <w:p w:rsidR="00447BD8" w:rsidRPr="005751E0" w:rsidRDefault="00447BD8" w:rsidP="00447BD8">
      <w:pPr>
        <w:spacing w:after="0" w:line="360" w:lineRule="auto"/>
        <w:ind w:firstLine="709"/>
        <w:rPr>
          <w:szCs w:val="28"/>
        </w:rPr>
      </w:pPr>
      <w:r>
        <w:rPr>
          <w:szCs w:val="28"/>
        </w:rPr>
        <w:t xml:space="preserve">Частота питающей сети: </w:t>
      </w:r>
      <w:r w:rsidRPr="005751E0">
        <w:rPr>
          <w:position w:val="-12"/>
          <w:szCs w:val="28"/>
        </w:rPr>
        <w:object w:dxaOrig="1140" w:dyaOrig="380">
          <v:shape id="_x0000_i1217" type="#_x0000_t75" style="width:56.35pt;height:18.8pt" o:ole="">
            <v:imagedata r:id="rId421" o:title=""/>
          </v:shape>
          <o:OLEObject Type="Embed" ProgID="Equation.DSMT4" ShapeID="_x0000_i1217" DrawAspect="Content" ObjectID="_1606681689" r:id="rId422"/>
        </w:object>
      </w:r>
      <w:r w:rsidRPr="005751E0">
        <w:rPr>
          <w:szCs w:val="28"/>
        </w:rPr>
        <w:t>Гц</w:t>
      </w:r>
      <w:r w:rsidRPr="00447BD8">
        <w:rPr>
          <w:szCs w:val="28"/>
        </w:rPr>
        <w:t>;</w:t>
      </w:r>
    </w:p>
    <w:p w:rsidR="00447BD8" w:rsidRPr="005751E0" w:rsidRDefault="00447BD8" w:rsidP="00447BD8">
      <w:pPr>
        <w:spacing w:after="0" w:line="360" w:lineRule="auto"/>
        <w:ind w:firstLine="709"/>
        <w:rPr>
          <w:szCs w:val="28"/>
        </w:rPr>
      </w:pPr>
      <w:r w:rsidRPr="005751E0">
        <w:rPr>
          <w:szCs w:val="28"/>
        </w:rPr>
        <w:t>Фаза источника А: 0 град;</w:t>
      </w:r>
    </w:p>
    <w:p w:rsidR="00447BD8" w:rsidRPr="005751E0" w:rsidRDefault="00447BD8" w:rsidP="00447BD8">
      <w:pPr>
        <w:spacing w:after="0" w:line="360" w:lineRule="auto"/>
        <w:ind w:firstLine="709"/>
        <w:rPr>
          <w:szCs w:val="28"/>
        </w:rPr>
      </w:pPr>
      <w:r w:rsidRPr="005751E0">
        <w:rPr>
          <w:szCs w:val="28"/>
        </w:rPr>
        <w:t>Фаза источника В: -120 град;</w:t>
      </w:r>
    </w:p>
    <w:p w:rsidR="00447BD8" w:rsidRPr="005751E0" w:rsidRDefault="00447BD8" w:rsidP="00447BD8">
      <w:pPr>
        <w:spacing w:after="0" w:line="360" w:lineRule="auto"/>
        <w:ind w:firstLine="709"/>
        <w:rPr>
          <w:szCs w:val="28"/>
        </w:rPr>
      </w:pPr>
      <w:r w:rsidRPr="005751E0">
        <w:rPr>
          <w:szCs w:val="28"/>
        </w:rPr>
        <w:t>Фаза источника С: 120 град;</w:t>
      </w:r>
    </w:p>
    <w:p w:rsidR="00447BD8" w:rsidRDefault="00447BD8" w:rsidP="00447BD8">
      <w:pPr>
        <w:spacing w:after="0" w:line="360" w:lineRule="auto"/>
        <w:ind w:firstLine="709"/>
        <w:rPr>
          <w:szCs w:val="28"/>
        </w:rPr>
      </w:pPr>
      <w:r w:rsidRPr="005751E0">
        <w:rPr>
          <w:szCs w:val="28"/>
        </w:rPr>
        <w:t xml:space="preserve">Наброс нагрузки </w:t>
      </w:r>
      <w:r w:rsidRPr="0024656D">
        <w:rPr>
          <w:szCs w:val="28"/>
        </w:rPr>
        <w:t xml:space="preserve">осуществляется через </w:t>
      </w:r>
      <w:r w:rsidR="0024656D" w:rsidRPr="0024656D">
        <w:rPr>
          <w:szCs w:val="28"/>
        </w:rPr>
        <w:t>1 секунду</w:t>
      </w:r>
      <w:r w:rsidRPr="0024656D">
        <w:rPr>
          <w:szCs w:val="28"/>
        </w:rPr>
        <w:t xml:space="preserve"> после</w:t>
      </w:r>
      <w:r w:rsidRPr="005751E0">
        <w:rPr>
          <w:szCs w:val="28"/>
        </w:rPr>
        <w:t xml:space="preserve"> запуска. Ее величина:</w:t>
      </w:r>
    </w:p>
    <w:p w:rsidR="00447BD8" w:rsidRPr="00447BD8" w:rsidRDefault="00447BD8"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447BD8" w:rsidRPr="008F7BCC" w:rsidTr="00D47533">
        <w:trPr>
          <w:trHeight w:val="323"/>
        </w:trPr>
        <w:tc>
          <w:tcPr>
            <w:tcW w:w="846" w:type="dxa"/>
          </w:tcPr>
          <w:p w:rsidR="00447BD8" w:rsidRPr="008F7BCC" w:rsidRDefault="00447BD8" w:rsidP="005C7202">
            <w:pPr>
              <w:spacing w:line="360" w:lineRule="auto"/>
              <w:jc w:val="both"/>
              <w:rPr>
                <w:color w:val="000000" w:themeColor="text1"/>
                <w:szCs w:val="28"/>
              </w:rPr>
            </w:pPr>
          </w:p>
        </w:tc>
        <w:tc>
          <w:tcPr>
            <w:tcW w:w="7654" w:type="dxa"/>
          </w:tcPr>
          <w:p w:rsidR="00447BD8" w:rsidRPr="008F7BCC" w:rsidRDefault="00447BD8" w:rsidP="005C7202">
            <w:pPr>
              <w:spacing w:line="360" w:lineRule="auto"/>
              <w:rPr>
                <w:color w:val="000000" w:themeColor="text1"/>
                <w:szCs w:val="28"/>
              </w:rPr>
            </w:pPr>
            <w:r w:rsidRPr="008F7BCC">
              <w:rPr>
                <w:color w:val="000000" w:themeColor="text1"/>
                <w:szCs w:val="28"/>
              </w:rPr>
              <w:t xml:space="preserve">  </w:t>
            </w:r>
            <w:r w:rsidRPr="00447BD8">
              <w:rPr>
                <w:color w:val="000000" w:themeColor="text1"/>
                <w:position w:val="-12"/>
                <w:szCs w:val="28"/>
              </w:rPr>
              <w:object w:dxaOrig="2280" w:dyaOrig="380">
                <v:shape id="_x0000_i1218" type="#_x0000_t75" style="width:114.25pt;height:18.8pt" o:ole="">
                  <v:imagedata r:id="rId423" o:title=""/>
                </v:shape>
                <o:OLEObject Type="Embed" ProgID="Equation.DSMT4" ShapeID="_x0000_i1218" DrawAspect="Content" ObjectID="_1606681690" r:id="rId424"/>
              </w:object>
            </w:r>
            <w:r w:rsidRPr="008F7BCC">
              <w:rPr>
                <w:color w:val="000000" w:themeColor="text1"/>
                <w:szCs w:val="28"/>
              </w:rPr>
              <w:t xml:space="preserve"> </w:t>
            </w:r>
          </w:p>
        </w:tc>
        <w:tc>
          <w:tcPr>
            <w:tcW w:w="845" w:type="dxa"/>
          </w:tcPr>
          <w:p w:rsidR="00447BD8" w:rsidRPr="008F7BCC" w:rsidRDefault="00447BD8" w:rsidP="00447BD8">
            <w:pPr>
              <w:spacing w:line="360" w:lineRule="auto"/>
              <w:jc w:val="right"/>
              <w:rPr>
                <w:color w:val="000000" w:themeColor="text1"/>
                <w:szCs w:val="28"/>
              </w:rPr>
            </w:pPr>
            <w:r w:rsidRPr="008F7BCC">
              <w:rPr>
                <w:color w:val="000000" w:themeColor="text1"/>
                <w:szCs w:val="28"/>
              </w:rPr>
              <w:t>(1</w:t>
            </w:r>
            <w:r w:rsidR="00102F15">
              <w:rPr>
                <w:color w:val="000000" w:themeColor="text1"/>
                <w:szCs w:val="28"/>
              </w:rPr>
              <w:t>62</w:t>
            </w:r>
            <w:r w:rsidRPr="008F7BCC">
              <w:rPr>
                <w:color w:val="000000" w:themeColor="text1"/>
                <w:szCs w:val="28"/>
              </w:rPr>
              <w:t>)</w:t>
            </w:r>
          </w:p>
        </w:tc>
      </w:tr>
    </w:tbl>
    <w:p w:rsidR="00447BD8" w:rsidRPr="00447BD8" w:rsidRDefault="00447BD8" w:rsidP="00B82237">
      <w:pPr>
        <w:spacing w:after="0" w:line="360" w:lineRule="auto"/>
        <w:ind w:firstLine="709"/>
        <w:jc w:val="both"/>
        <w:rPr>
          <w:szCs w:val="28"/>
        </w:rPr>
      </w:pPr>
    </w:p>
    <w:p w:rsidR="00447BD8" w:rsidRDefault="00447BD8" w:rsidP="00447BD8">
      <w:pPr>
        <w:spacing w:after="0" w:line="360" w:lineRule="auto"/>
        <w:ind w:firstLine="709"/>
        <w:jc w:val="both"/>
        <w:rPr>
          <w:szCs w:val="28"/>
        </w:rPr>
      </w:pPr>
      <w:r w:rsidRPr="005751E0">
        <w:rPr>
          <w:szCs w:val="28"/>
        </w:rPr>
        <w:t xml:space="preserve">Результат моделирования (механическая характеристика) приведен на рисунке </w:t>
      </w:r>
      <w:r>
        <w:rPr>
          <w:szCs w:val="28"/>
        </w:rPr>
        <w:t>40</w:t>
      </w:r>
      <w:r w:rsidRPr="005751E0">
        <w:rPr>
          <w:szCs w:val="28"/>
        </w:rPr>
        <w:t>.</w:t>
      </w:r>
    </w:p>
    <w:p w:rsidR="00447BD8" w:rsidRDefault="00447BD8" w:rsidP="0024656D">
      <w:pPr>
        <w:spacing w:after="0" w:line="360" w:lineRule="auto"/>
        <w:jc w:val="center"/>
        <w:rPr>
          <w:szCs w:val="28"/>
        </w:rPr>
      </w:pPr>
    </w:p>
    <w:p w:rsidR="0024656D" w:rsidRDefault="00DB75AC" w:rsidP="00DB75AC">
      <w:pPr>
        <w:spacing w:after="0" w:line="360" w:lineRule="auto"/>
        <w:jc w:val="center"/>
        <w:rPr>
          <w:szCs w:val="28"/>
        </w:rPr>
      </w:pPr>
      <w:r>
        <w:rPr>
          <w:noProof/>
          <w:szCs w:val="28"/>
          <w:lang w:eastAsia="ru-RU"/>
        </w:rPr>
        <w:drawing>
          <wp:inline distT="0" distB="0" distL="0" distR="0">
            <wp:extent cx="5141273" cy="4129873"/>
            <wp:effectExtent l="0" t="0" r="254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160108" cy="4145003"/>
                    </a:xfrm>
                    <a:prstGeom prst="rect">
                      <a:avLst/>
                    </a:prstGeom>
                    <a:noFill/>
                    <a:ln>
                      <a:noFill/>
                    </a:ln>
                  </pic:spPr>
                </pic:pic>
              </a:graphicData>
            </a:graphic>
          </wp:inline>
        </w:drawing>
      </w:r>
    </w:p>
    <w:p w:rsidR="00447BD8" w:rsidRPr="005751E0" w:rsidRDefault="00102F15" w:rsidP="00447BD8">
      <w:pPr>
        <w:spacing w:after="0" w:line="360" w:lineRule="auto"/>
        <w:jc w:val="center"/>
        <w:rPr>
          <w:szCs w:val="28"/>
        </w:rPr>
      </w:pPr>
      <w:r>
        <w:rPr>
          <w:szCs w:val="28"/>
        </w:rPr>
        <w:t>Рисунок 39</w:t>
      </w:r>
      <w:r w:rsidR="00447BD8" w:rsidRPr="005751E0">
        <w:rPr>
          <w:szCs w:val="28"/>
        </w:rPr>
        <w:t xml:space="preserve"> – Механическая характеристика модели двигателя</w:t>
      </w:r>
      <w:r w:rsidR="00447BD8">
        <w:rPr>
          <w:szCs w:val="28"/>
        </w:rPr>
        <w:t xml:space="preserve"> </w:t>
      </w:r>
      <w:r w:rsidR="00447BD8" w:rsidRPr="00447BD8">
        <w:rPr>
          <w:szCs w:val="28"/>
        </w:rPr>
        <w:t>МТВ312-6 в</w:t>
      </w:r>
      <w:r w:rsidR="00447BD8" w:rsidRPr="005751E0">
        <w:rPr>
          <w:szCs w:val="28"/>
        </w:rPr>
        <w:t xml:space="preserve"> процессе пуска от сети</w:t>
      </w:r>
    </w:p>
    <w:p w:rsidR="00447BD8" w:rsidRDefault="00447BD8" w:rsidP="00DB75AC">
      <w:pPr>
        <w:spacing w:after="0" w:line="240" w:lineRule="auto"/>
        <w:jc w:val="both"/>
        <w:rPr>
          <w:szCs w:val="28"/>
        </w:rPr>
      </w:pPr>
    </w:p>
    <w:p w:rsidR="008F6040" w:rsidRDefault="00DB75AC" w:rsidP="008F6040">
      <w:pPr>
        <w:spacing w:after="0" w:line="360" w:lineRule="auto"/>
        <w:jc w:val="center"/>
        <w:rPr>
          <w:szCs w:val="28"/>
        </w:rPr>
      </w:pPr>
      <w:r>
        <w:rPr>
          <w:noProof/>
          <w:szCs w:val="28"/>
          <w:lang w:eastAsia="ru-RU"/>
        </w:rPr>
        <w:lastRenderedPageBreak/>
        <w:drawing>
          <wp:inline distT="0" distB="0" distL="0" distR="0">
            <wp:extent cx="4541855" cy="3519997"/>
            <wp:effectExtent l="0" t="0" r="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550244" cy="3526498"/>
                    </a:xfrm>
                    <a:prstGeom prst="rect">
                      <a:avLst/>
                    </a:prstGeom>
                    <a:noFill/>
                    <a:ln>
                      <a:noFill/>
                    </a:ln>
                  </pic:spPr>
                </pic:pic>
              </a:graphicData>
            </a:graphic>
          </wp:inline>
        </w:drawing>
      </w:r>
    </w:p>
    <w:p w:rsidR="00447BD8" w:rsidRDefault="00102F15" w:rsidP="00DB75AC">
      <w:pPr>
        <w:spacing w:after="0" w:line="360" w:lineRule="auto"/>
        <w:jc w:val="center"/>
        <w:rPr>
          <w:szCs w:val="28"/>
        </w:rPr>
      </w:pPr>
      <w:r>
        <w:rPr>
          <w:szCs w:val="28"/>
        </w:rPr>
        <w:t>Рисунок 40</w:t>
      </w:r>
      <w:r w:rsidR="00447BD8" w:rsidRPr="005751E0">
        <w:rPr>
          <w:szCs w:val="28"/>
        </w:rPr>
        <w:t xml:space="preserve"> – </w:t>
      </w:r>
      <w:r w:rsidR="00447BD8" w:rsidRPr="00791CB4">
        <w:rPr>
          <w:color w:val="000000" w:themeColor="text1"/>
          <w:szCs w:val="28"/>
        </w:rPr>
        <w:t>Кривые момента</w:t>
      </w:r>
      <w:r w:rsidR="00791CB4" w:rsidRPr="00791CB4">
        <w:rPr>
          <w:color w:val="000000" w:themeColor="text1"/>
          <w:szCs w:val="28"/>
        </w:rPr>
        <w:t xml:space="preserve"> и скорости</w:t>
      </w:r>
      <w:r w:rsidR="00447BD8" w:rsidRPr="00791CB4">
        <w:rPr>
          <w:color w:val="000000" w:themeColor="text1"/>
          <w:szCs w:val="28"/>
        </w:rPr>
        <w:t xml:space="preserve"> от времени </w:t>
      </w:r>
      <w:r w:rsidR="00447BD8" w:rsidRPr="00791CB4">
        <w:rPr>
          <w:szCs w:val="28"/>
        </w:rPr>
        <w:t>в процессе пуска от сети</w:t>
      </w:r>
    </w:p>
    <w:p w:rsidR="002D3396" w:rsidRDefault="002D3396" w:rsidP="00DB75AC">
      <w:pPr>
        <w:spacing w:after="0" w:line="360" w:lineRule="auto"/>
        <w:jc w:val="center"/>
        <w:rPr>
          <w:szCs w:val="28"/>
        </w:rPr>
      </w:pPr>
    </w:p>
    <w:p w:rsidR="00447BD8" w:rsidRPr="00447BD8" w:rsidRDefault="00447BD8" w:rsidP="00791CB4">
      <w:pPr>
        <w:spacing w:after="0" w:line="360" w:lineRule="auto"/>
        <w:jc w:val="both"/>
        <w:rPr>
          <w:rFonts w:eastAsiaTheme="minorEastAsia"/>
          <w:szCs w:val="28"/>
        </w:rPr>
      </w:pPr>
      <w:r w:rsidRPr="005751E0">
        <w:rPr>
          <w:szCs w:val="28"/>
        </w:rPr>
        <w:t>При пуске модели двигатель вначале развивает синхронную скорость</w:t>
      </w:r>
      <w:r w:rsidRPr="005751E0">
        <w:rPr>
          <w:rFonts w:eastAsiaTheme="minorEastAsia"/>
          <w:szCs w:val="28"/>
        </w:rPr>
        <w:t>, после наброса нагрузки скорость двигателя уменьшается до статической скорости.</w:t>
      </w:r>
    </w:p>
    <w:p w:rsidR="00447BD8" w:rsidRPr="00447BD8" w:rsidRDefault="00447BD8" w:rsidP="00B82237">
      <w:pPr>
        <w:spacing w:after="0" w:line="360" w:lineRule="auto"/>
        <w:ind w:firstLine="709"/>
        <w:jc w:val="both"/>
        <w:rPr>
          <w:szCs w:val="28"/>
        </w:rPr>
      </w:pPr>
    </w:p>
    <w:p w:rsidR="002D3396" w:rsidRDefault="002D3396">
      <w:pPr>
        <w:rPr>
          <w:rFonts w:eastAsiaTheme="majorEastAsia"/>
          <w:szCs w:val="32"/>
        </w:rPr>
      </w:pPr>
      <w:r>
        <w:br w:type="page"/>
      </w:r>
    </w:p>
    <w:p w:rsidR="0074045E" w:rsidRPr="00B82237" w:rsidRDefault="0074045E" w:rsidP="00B82237">
      <w:pPr>
        <w:pStyle w:val="1"/>
        <w:spacing w:before="0" w:line="360" w:lineRule="auto"/>
        <w:ind w:firstLine="709"/>
        <w:jc w:val="both"/>
        <w:rPr>
          <w:rFonts w:ascii="Times New Roman" w:hAnsi="Times New Roman" w:cs="Times New Roman"/>
          <w:color w:val="auto"/>
          <w:sz w:val="28"/>
        </w:rPr>
      </w:pPr>
      <w:bookmarkStart w:id="62" w:name="_Toc532766293"/>
      <w:r w:rsidRPr="00B82237">
        <w:rPr>
          <w:rFonts w:ascii="Times New Roman" w:hAnsi="Times New Roman" w:cs="Times New Roman"/>
          <w:color w:val="auto"/>
          <w:sz w:val="28"/>
        </w:rPr>
        <w:lastRenderedPageBreak/>
        <w:t>9.3 Определение параметров модели, описывающей режимы включения двигателя</w:t>
      </w:r>
      <w:bookmarkEnd w:id="62"/>
    </w:p>
    <w:p w:rsidR="0074045E" w:rsidRDefault="0074045E" w:rsidP="00B82237">
      <w:pPr>
        <w:spacing w:after="0" w:line="360" w:lineRule="auto"/>
        <w:ind w:firstLine="709"/>
        <w:jc w:val="both"/>
        <w:rPr>
          <w:sz w:val="24"/>
        </w:rPr>
      </w:pPr>
    </w:p>
    <w:p w:rsidR="005C7202" w:rsidRPr="005C7202" w:rsidRDefault="005C7202" w:rsidP="005C7202">
      <w:pPr>
        <w:spacing w:after="0" w:line="360" w:lineRule="auto"/>
        <w:ind w:firstLine="709"/>
        <w:jc w:val="both"/>
        <w:rPr>
          <w:szCs w:val="28"/>
        </w:rPr>
      </w:pPr>
      <w:r w:rsidRPr="005751E0">
        <w:rPr>
          <w:szCs w:val="28"/>
        </w:rPr>
        <w:t>Для моделирования работы двигателя от сети переменного тока необходимо на вход модели двигателя подать сигналы, имитирующие трехфазную сеть. При этом необходимо определить параметры, характеризующие её:</w:t>
      </w:r>
    </w:p>
    <w:p w:rsidR="005C7202" w:rsidRDefault="005C7202" w:rsidP="00B82237">
      <w:pPr>
        <w:spacing w:after="0" w:line="360" w:lineRule="auto"/>
        <w:ind w:firstLine="709"/>
        <w:jc w:val="both"/>
        <w:rPr>
          <w:sz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5C7202" w:rsidRPr="008F7BCC" w:rsidTr="00D47533">
        <w:trPr>
          <w:trHeight w:val="323"/>
        </w:trPr>
        <w:tc>
          <w:tcPr>
            <w:tcW w:w="846" w:type="dxa"/>
          </w:tcPr>
          <w:p w:rsidR="005C7202" w:rsidRPr="008F7BCC" w:rsidRDefault="005C7202" w:rsidP="005C7202">
            <w:pPr>
              <w:spacing w:line="360" w:lineRule="auto"/>
              <w:jc w:val="both"/>
              <w:rPr>
                <w:color w:val="000000" w:themeColor="text1"/>
                <w:szCs w:val="28"/>
              </w:rPr>
            </w:pPr>
          </w:p>
        </w:tc>
        <w:tc>
          <w:tcPr>
            <w:tcW w:w="7654" w:type="dxa"/>
          </w:tcPr>
          <w:p w:rsidR="005C7202" w:rsidRDefault="005C7202" w:rsidP="005C7202">
            <w:pPr>
              <w:spacing w:line="360" w:lineRule="auto"/>
              <w:rPr>
                <w:color w:val="000000" w:themeColor="text1"/>
                <w:szCs w:val="28"/>
              </w:rPr>
            </w:pPr>
            <w:r w:rsidRPr="005C7202">
              <w:rPr>
                <w:position w:val="-64"/>
                <w:szCs w:val="28"/>
              </w:rPr>
              <w:object w:dxaOrig="2860" w:dyaOrig="1420">
                <v:shape id="_x0000_i1219" type="#_x0000_t75" style="width:143.2pt;height:71.2pt" o:ole="">
                  <v:imagedata r:id="rId427" o:title=""/>
                </v:shape>
                <o:OLEObject Type="Embed" ProgID="Equation.DSMT4" ShapeID="_x0000_i1219" DrawAspect="Content" ObjectID="_1606681691" r:id="rId428"/>
              </w:object>
            </w:r>
            <w:r w:rsidRPr="008F7BCC">
              <w:rPr>
                <w:color w:val="000000" w:themeColor="text1"/>
                <w:szCs w:val="28"/>
              </w:rPr>
              <w:t xml:space="preserve">  </w:t>
            </w:r>
          </w:p>
          <w:p w:rsidR="005C7202" w:rsidRDefault="005C7202" w:rsidP="005C7202">
            <w:pPr>
              <w:spacing w:line="360" w:lineRule="auto"/>
              <w:rPr>
                <w:color w:val="000000" w:themeColor="text1"/>
                <w:szCs w:val="28"/>
              </w:rPr>
            </w:pPr>
            <w:r w:rsidRPr="005C7202">
              <w:rPr>
                <w:color w:val="000000" w:themeColor="text1"/>
                <w:position w:val="-32"/>
                <w:szCs w:val="28"/>
              </w:rPr>
              <w:object w:dxaOrig="5240" w:dyaOrig="820">
                <v:shape id="_x0000_i1220" type="#_x0000_t75" style="width:262.15pt;height:41.5pt" o:ole="">
                  <v:imagedata r:id="rId429" o:title=""/>
                </v:shape>
                <o:OLEObject Type="Embed" ProgID="Equation.DSMT4" ShapeID="_x0000_i1220" DrawAspect="Content" ObjectID="_1606681692" r:id="rId430"/>
              </w:object>
            </w:r>
            <w:r>
              <w:rPr>
                <w:color w:val="000000" w:themeColor="text1"/>
                <w:szCs w:val="28"/>
              </w:rPr>
              <w:t xml:space="preserve"> </w:t>
            </w:r>
          </w:p>
          <w:p w:rsidR="005C7202" w:rsidRDefault="005C7202" w:rsidP="005C7202">
            <w:pPr>
              <w:spacing w:line="360" w:lineRule="auto"/>
              <w:rPr>
                <w:szCs w:val="28"/>
              </w:rPr>
            </w:pPr>
            <w:r w:rsidRPr="005751E0">
              <w:rPr>
                <w:position w:val="-12"/>
                <w:szCs w:val="28"/>
              </w:rPr>
              <w:object w:dxaOrig="1700" w:dyaOrig="380">
                <v:shape id="_x0000_i1221" type="#_x0000_t75" style="width:85.3pt;height:18.8pt" o:ole="">
                  <v:imagedata r:id="rId431" o:title=""/>
                </v:shape>
                <o:OLEObject Type="Embed" ProgID="Equation.DSMT4" ShapeID="_x0000_i1221" DrawAspect="Content" ObjectID="_1606681693" r:id="rId432"/>
              </w:object>
            </w:r>
          </w:p>
          <w:p w:rsidR="005C7202" w:rsidRPr="005C7202" w:rsidRDefault="005C7202" w:rsidP="005C7202">
            <w:pPr>
              <w:spacing w:line="360" w:lineRule="auto"/>
              <w:rPr>
                <w:color w:val="000000" w:themeColor="text1"/>
                <w:szCs w:val="28"/>
              </w:rPr>
            </w:pPr>
            <w:r w:rsidRPr="005751E0">
              <w:rPr>
                <w:position w:val="-12"/>
                <w:szCs w:val="28"/>
              </w:rPr>
              <w:object w:dxaOrig="840" w:dyaOrig="390">
                <v:shape id="_x0000_i1222" type="#_x0000_t75" style="width:42.25pt;height:19.55pt" o:ole="">
                  <v:imagedata r:id="rId433" o:title=""/>
                </v:shape>
                <o:OLEObject Type="Embed" ProgID="Equation.DSMT4" ShapeID="_x0000_i1222" DrawAspect="Content" ObjectID="_1606681694" r:id="rId434"/>
              </w:object>
            </w:r>
            <w:r w:rsidRPr="005751E0">
              <w:rPr>
                <w:szCs w:val="28"/>
              </w:rPr>
              <w:t xml:space="preserve"> (рад), </w:t>
            </w:r>
            <w:r w:rsidRPr="005751E0">
              <w:rPr>
                <w:position w:val="-28"/>
                <w:szCs w:val="28"/>
              </w:rPr>
              <w:object w:dxaOrig="1245" w:dyaOrig="750">
                <v:shape id="_x0000_i1223" type="#_x0000_t75" style="width:62.6pt;height:37.55pt" o:ole="">
                  <v:imagedata r:id="rId435" o:title=""/>
                </v:shape>
                <o:OLEObject Type="Embed" ProgID="Equation.DSMT4" ShapeID="_x0000_i1223" DrawAspect="Content" ObjectID="_1606681695" r:id="rId436"/>
              </w:object>
            </w:r>
            <w:r>
              <w:rPr>
                <w:szCs w:val="28"/>
              </w:rPr>
              <w:t xml:space="preserve"> рад</w:t>
            </w:r>
            <w:r w:rsidRPr="005751E0">
              <w:rPr>
                <w:szCs w:val="28"/>
              </w:rPr>
              <w:t xml:space="preserve">, </w:t>
            </w:r>
            <w:r w:rsidRPr="005751E0">
              <w:rPr>
                <w:position w:val="-28"/>
                <w:szCs w:val="28"/>
              </w:rPr>
              <w:object w:dxaOrig="1245" w:dyaOrig="750">
                <v:shape id="_x0000_i1224" type="#_x0000_t75" style="width:62.6pt;height:37.55pt" o:ole="">
                  <v:imagedata r:id="rId437" o:title=""/>
                </v:shape>
                <o:OLEObject Type="Embed" ProgID="Equation.DSMT4" ShapeID="_x0000_i1224" DrawAspect="Content" ObjectID="_1606681696" r:id="rId438"/>
              </w:object>
            </w:r>
            <w:r>
              <w:rPr>
                <w:szCs w:val="28"/>
              </w:rPr>
              <w:t xml:space="preserve"> рад</w:t>
            </w:r>
            <w:r>
              <w:rPr>
                <w:szCs w:val="28"/>
                <w:lang w:val="en-US"/>
              </w:rPr>
              <w:t>.</w:t>
            </w:r>
          </w:p>
        </w:tc>
        <w:tc>
          <w:tcPr>
            <w:tcW w:w="845" w:type="dxa"/>
          </w:tcPr>
          <w:p w:rsidR="005C7202" w:rsidRDefault="005C7202" w:rsidP="005C7202">
            <w:pPr>
              <w:spacing w:line="360" w:lineRule="auto"/>
              <w:jc w:val="right"/>
              <w:rPr>
                <w:color w:val="000000" w:themeColor="text1"/>
                <w:szCs w:val="28"/>
              </w:rPr>
            </w:pPr>
          </w:p>
          <w:p w:rsidR="00242D30" w:rsidRDefault="005C7202" w:rsidP="00242D30">
            <w:pPr>
              <w:spacing w:before="120" w:line="360" w:lineRule="auto"/>
              <w:jc w:val="right"/>
              <w:rPr>
                <w:color w:val="000000" w:themeColor="text1"/>
                <w:szCs w:val="28"/>
              </w:rPr>
            </w:pPr>
            <w:r w:rsidRPr="008F7BCC">
              <w:rPr>
                <w:color w:val="000000" w:themeColor="text1"/>
                <w:szCs w:val="28"/>
              </w:rPr>
              <w:t>(1</w:t>
            </w:r>
            <w:r w:rsidR="00102F15">
              <w:rPr>
                <w:color w:val="000000" w:themeColor="text1"/>
                <w:szCs w:val="28"/>
              </w:rPr>
              <w:t>63</w:t>
            </w:r>
            <w:r w:rsidRPr="008F7BCC">
              <w:rPr>
                <w:color w:val="000000" w:themeColor="text1"/>
                <w:szCs w:val="28"/>
              </w:rPr>
              <w:t>)</w:t>
            </w:r>
          </w:p>
          <w:p w:rsidR="005C7202" w:rsidRDefault="005C7202" w:rsidP="00242D30">
            <w:pPr>
              <w:spacing w:before="720" w:line="360" w:lineRule="auto"/>
              <w:jc w:val="right"/>
              <w:rPr>
                <w:color w:val="000000" w:themeColor="text1"/>
                <w:szCs w:val="28"/>
              </w:rPr>
            </w:pPr>
            <w:r w:rsidRPr="008F7BCC">
              <w:rPr>
                <w:color w:val="000000" w:themeColor="text1"/>
                <w:szCs w:val="28"/>
              </w:rPr>
              <w:t>(1</w:t>
            </w:r>
            <w:r w:rsidR="00102F15">
              <w:rPr>
                <w:color w:val="000000" w:themeColor="text1"/>
                <w:szCs w:val="28"/>
              </w:rPr>
              <w:t>64</w:t>
            </w:r>
            <w:r w:rsidRPr="008F7BCC">
              <w:rPr>
                <w:color w:val="000000" w:themeColor="text1"/>
                <w:szCs w:val="28"/>
              </w:rPr>
              <w:t>)</w:t>
            </w:r>
          </w:p>
          <w:p w:rsidR="005C7202" w:rsidRDefault="005C7202" w:rsidP="00F52732">
            <w:pPr>
              <w:spacing w:before="240" w:line="360" w:lineRule="auto"/>
              <w:jc w:val="right"/>
              <w:rPr>
                <w:color w:val="000000" w:themeColor="text1"/>
                <w:szCs w:val="28"/>
              </w:rPr>
            </w:pPr>
            <w:r w:rsidRPr="008F7BCC">
              <w:rPr>
                <w:color w:val="000000" w:themeColor="text1"/>
                <w:szCs w:val="28"/>
              </w:rPr>
              <w:t>(1</w:t>
            </w:r>
            <w:r w:rsidR="00102F15">
              <w:rPr>
                <w:color w:val="000000" w:themeColor="text1"/>
                <w:szCs w:val="28"/>
              </w:rPr>
              <w:t>65</w:t>
            </w:r>
            <w:r w:rsidRPr="008F7BCC">
              <w:rPr>
                <w:color w:val="000000" w:themeColor="text1"/>
                <w:szCs w:val="28"/>
              </w:rPr>
              <w:t>)</w:t>
            </w:r>
          </w:p>
          <w:p w:rsidR="005C7202" w:rsidRPr="008F7BCC" w:rsidRDefault="00102F15" w:rsidP="005C7202">
            <w:pPr>
              <w:spacing w:before="240" w:line="360" w:lineRule="auto"/>
              <w:jc w:val="right"/>
              <w:rPr>
                <w:color w:val="000000" w:themeColor="text1"/>
                <w:szCs w:val="28"/>
              </w:rPr>
            </w:pPr>
            <w:r>
              <w:rPr>
                <w:color w:val="000000" w:themeColor="text1"/>
                <w:szCs w:val="28"/>
              </w:rPr>
              <w:t>(166</w:t>
            </w:r>
            <w:r w:rsidR="005C7202">
              <w:rPr>
                <w:color w:val="000000" w:themeColor="text1"/>
                <w:szCs w:val="28"/>
              </w:rPr>
              <w:t>)</w:t>
            </w:r>
          </w:p>
        </w:tc>
      </w:tr>
    </w:tbl>
    <w:p w:rsidR="005C7202" w:rsidRPr="005C7202" w:rsidRDefault="005C7202" w:rsidP="005C7202">
      <w:pPr>
        <w:spacing w:after="0" w:line="360" w:lineRule="auto"/>
        <w:jc w:val="both"/>
        <w:rPr>
          <w:szCs w:val="28"/>
        </w:rPr>
      </w:pPr>
    </w:p>
    <w:p w:rsidR="005C7202" w:rsidRPr="005C7202" w:rsidRDefault="005C7202" w:rsidP="005C7202">
      <w:pPr>
        <w:spacing w:after="0" w:line="360" w:lineRule="auto"/>
        <w:ind w:firstLine="709"/>
        <w:jc w:val="both"/>
        <w:rPr>
          <w:szCs w:val="28"/>
        </w:rPr>
      </w:pPr>
      <w:r w:rsidRPr="005C7202">
        <w:rPr>
          <w:szCs w:val="28"/>
        </w:rPr>
        <w:t>Модель и результаты моделирование представлены, на ри</w:t>
      </w:r>
      <w:r w:rsidR="00102F15">
        <w:rPr>
          <w:szCs w:val="28"/>
        </w:rPr>
        <w:t>сунках 41</w:t>
      </w:r>
      <w:r w:rsidRPr="005C7202">
        <w:rPr>
          <w:szCs w:val="28"/>
        </w:rPr>
        <w:t xml:space="preserve"> –</w:t>
      </w:r>
      <w:r w:rsidR="00102F15">
        <w:rPr>
          <w:szCs w:val="28"/>
        </w:rPr>
        <w:t xml:space="preserve"> 44</w:t>
      </w:r>
      <w:r w:rsidRPr="005C7202">
        <w:rPr>
          <w:szCs w:val="28"/>
        </w:rPr>
        <w:t>.</w:t>
      </w:r>
    </w:p>
    <w:p w:rsidR="005C7202" w:rsidRDefault="005C7202" w:rsidP="00166F92">
      <w:pPr>
        <w:spacing w:after="0" w:line="360" w:lineRule="auto"/>
        <w:jc w:val="center"/>
        <w:rPr>
          <w:szCs w:val="28"/>
        </w:rPr>
      </w:pPr>
    </w:p>
    <w:p w:rsidR="00166F92" w:rsidRPr="005C7202" w:rsidRDefault="004764DF" w:rsidP="00166F92">
      <w:pPr>
        <w:spacing w:after="0" w:line="360" w:lineRule="auto"/>
        <w:jc w:val="center"/>
        <w:rPr>
          <w:szCs w:val="28"/>
        </w:rPr>
      </w:pPr>
      <w:r>
        <w:rPr>
          <w:noProof/>
          <w:szCs w:val="28"/>
          <w:lang w:eastAsia="ru-RU"/>
        </w:rPr>
        <w:drawing>
          <wp:inline distT="0" distB="0" distL="0" distR="0">
            <wp:extent cx="5934075" cy="218049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37456" cy="2181735"/>
                    </a:xfrm>
                    <a:prstGeom prst="rect">
                      <a:avLst/>
                    </a:prstGeom>
                    <a:noFill/>
                    <a:ln>
                      <a:noFill/>
                    </a:ln>
                  </pic:spPr>
                </pic:pic>
              </a:graphicData>
            </a:graphic>
          </wp:inline>
        </w:drawing>
      </w:r>
    </w:p>
    <w:p w:rsidR="005C7202" w:rsidRDefault="00102F15" w:rsidP="00DB75AC">
      <w:pPr>
        <w:spacing w:after="0" w:line="360" w:lineRule="auto"/>
        <w:jc w:val="center"/>
        <w:rPr>
          <w:szCs w:val="28"/>
        </w:rPr>
      </w:pPr>
      <w:r>
        <w:rPr>
          <w:szCs w:val="28"/>
        </w:rPr>
        <w:t>Рисунок 41</w:t>
      </w:r>
      <w:r w:rsidR="005C7202" w:rsidRPr="005751E0">
        <w:rPr>
          <w:szCs w:val="28"/>
        </w:rPr>
        <w:t xml:space="preserve"> –</w:t>
      </w:r>
      <w:r w:rsidR="00166F92">
        <w:rPr>
          <w:szCs w:val="28"/>
        </w:rPr>
        <w:t xml:space="preserve"> Модель пуска двигателя от сети </w:t>
      </w:r>
      <w:r w:rsidR="005C7202" w:rsidRPr="005751E0">
        <w:rPr>
          <w:szCs w:val="28"/>
        </w:rPr>
        <w:t>с управляемыми источниками</w:t>
      </w:r>
    </w:p>
    <w:p w:rsidR="005C7202" w:rsidRDefault="005C7202" w:rsidP="005C7202">
      <w:pPr>
        <w:spacing w:after="0" w:line="360" w:lineRule="auto"/>
        <w:jc w:val="center"/>
        <w:rPr>
          <w:szCs w:val="28"/>
        </w:rPr>
      </w:pPr>
      <w:r w:rsidRPr="005751E0">
        <w:rPr>
          <w:noProof/>
          <w:szCs w:val="28"/>
          <w:lang w:eastAsia="ru-RU"/>
        </w:rPr>
        <w:lastRenderedPageBreak/>
        <w:drawing>
          <wp:inline distT="0" distB="0" distL="0" distR="0" wp14:anchorId="0B33E40D" wp14:editId="60C07B19">
            <wp:extent cx="4981575" cy="2893280"/>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996967" cy="2902220"/>
                    </a:xfrm>
                    <a:prstGeom prst="rect">
                      <a:avLst/>
                    </a:prstGeom>
                    <a:noFill/>
                    <a:ln>
                      <a:noFill/>
                    </a:ln>
                  </pic:spPr>
                </pic:pic>
              </a:graphicData>
            </a:graphic>
          </wp:inline>
        </w:drawing>
      </w:r>
    </w:p>
    <w:p w:rsidR="005C7202" w:rsidRPr="005751E0" w:rsidRDefault="005C7202" w:rsidP="005C7202">
      <w:pPr>
        <w:spacing w:after="0" w:line="360" w:lineRule="auto"/>
        <w:jc w:val="center"/>
        <w:rPr>
          <w:szCs w:val="28"/>
        </w:rPr>
      </w:pPr>
      <w:r w:rsidRPr="005751E0">
        <w:rPr>
          <w:szCs w:val="28"/>
        </w:rPr>
        <w:t>Рисунок 4</w:t>
      </w:r>
      <w:r w:rsidR="00102F15">
        <w:rPr>
          <w:szCs w:val="28"/>
        </w:rPr>
        <w:t>2</w:t>
      </w:r>
      <w:r w:rsidRPr="005751E0">
        <w:rPr>
          <w:szCs w:val="28"/>
        </w:rPr>
        <w:t xml:space="preserve"> – Составляющие блока управления источниками</w:t>
      </w:r>
    </w:p>
    <w:p w:rsidR="005C7202" w:rsidRDefault="005C7202" w:rsidP="005C7202">
      <w:pPr>
        <w:spacing w:after="0" w:line="360" w:lineRule="auto"/>
        <w:jc w:val="center"/>
        <w:rPr>
          <w:szCs w:val="28"/>
        </w:rPr>
      </w:pPr>
    </w:p>
    <w:p w:rsidR="004764DF" w:rsidRDefault="00F6479D" w:rsidP="005C7202">
      <w:pPr>
        <w:spacing w:after="0" w:line="360" w:lineRule="auto"/>
        <w:jc w:val="center"/>
        <w:rPr>
          <w:szCs w:val="28"/>
        </w:rPr>
      </w:pPr>
      <w:r>
        <w:rPr>
          <w:noProof/>
          <w:szCs w:val="28"/>
          <w:lang w:eastAsia="ru-RU"/>
        </w:rPr>
        <w:drawing>
          <wp:inline distT="0" distB="0" distL="0" distR="0">
            <wp:extent cx="5147320" cy="4229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174882" cy="4251745"/>
                    </a:xfrm>
                    <a:prstGeom prst="rect">
                      <a:avLst/>
                    </a:prstGeom>
                    <a:noFill/>
                    <a:ln>
                      <a:noFill/>
                    </a:ln>
                  </pic:spPr>
                </pic:pic>
              </a:graphicData>
            </a:graphic>
          </wp:inline>
        </w:drawing>
      </w:r>
    </w:p>
    <w:p w:rsidR="005C7202" w:rsidRPr="005751E0" w:rsidRDefault="005C7202" w:rsidP="005C7202">
      <w:pPr>
        <w:spacing w:after="0" w:line="360" w:lineRule="auto"/>
        <w:jc w:val="center"/>
        <w:rPr>
          <w:szCs w:val="28"/>
        </w:rPr>
      </w:pPr>
      <w:r w:rsidRPr="005751E0">
        <w:rPr>
          <w:szCs w:val="28"/>
        </w:rPr>
        <w:t>Рисунок 4</w:t>
      </w:r>
      <w:r w:rsidR="00102F15">
        <w:rPr>
          <w:szCs w:val="28"/>
        </w:rPr>
        <w:t>3</w:t>
      </w:r>
      <w:r>
        <w:rPr>
          <w:szCs w:val="28"/>
        </w:rPr>
        <w:t xml:space="preserve"> –</w:t>
      </w:r>
      <w:r w:rsidRPr="005751E0">
        <w:rPr>
          <w:szCs w:val="28"/>
        </w:rPr>
        <w:t xml:space="preserve"> Механическая характеристика модели двигателя </w:t>
      </w:r>
      <w:r w:rsidRPr="00447BD8">
        <w:rPr>
          <w:szCs w:val="28"/>
        </w:rPr>
        <w:t xml:space="preserve">МТВ312-6 </w:t>
      </w:r>
      <w:r w:rsidRPr="005751E0">
        <w:rPr>
          <w:szCs w:val="28"/>
        </w:rPr>
        <w:t>в процессе пуска от сети с управляемым источником</w:t>
      </w:r>
    </w:p>
    <w:p w:rsidR="005C7202" w:rsidRDefault="005C7202" w:rsidP="005C7202">
      <w:pPr>
        <w:spacing w:after="0" w:line="360" w:lineRule="auto"/>
        <w:jc w:val="center"/>
        <w:rPr>
          <w:szCs w:val="28"/>
        </w:rPr>
      </w:pPr>
    </w:p>
    <w:p w:rsidR="005C7202" w:rsidRDefault="004764DF" w:rsidP="005C7202">
      <w:pPr>
        <w:spacing w:after="0" w:line="360" w:lineRule="auto"/>
        <w:jc w:val="center"/>
        <w:rPr>
          <w:szCs w:val="28"/>
        </w:rPr>
      </w:pPr>
      <w:r>
        <w:rPr>
          <w:noProof/>
          <w:szCs w:val="28"/>
          <w:lang w:eastAsia="ru-RU"/>
        </w:rPr>
        <w:lastRenderedPageBreak/>
        <w:drawing>
          <wp:inline distT="0" distB="0" distL="0" distR="0">
            <wp:extent cx="4706270" cy="3619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730528" cy="3638157"/>
                    </a:xfrm>
                    <a:prstGeom prst="rect">
                      <a:avLst/>
                    </a:prstGeom>
                    <a:noFill/>
                    <a:ln>
                      <a:noFill/>
                    </a:ln>
                  </pic:spPr>
                </pic:pic>
              </a:graphicData>
            </a:graphic>
          </wp:inline>
        </w:drawing>
      </w:r>
    </w:p>
    <w:p w:rsidR="005C7202" w:rsidRDefault="005C7202" w:rsidP="00F6479D">
      <w:pPr>
        <w:spacing w:after="0" w:line="360" w:lineRule="auto"/>
        <w:jc w:val="center"/>
        <w:rPr>
          <w:szCs w:val="28"/>
        </w:rPr>
      </w:pPr>
      <w:r w:rsidRPr="005751E0">
        <w:rPr>
          <w:szCs w:val="28"/>
        </w:rPr>
        <w:t xml:space="preserve">Рисунок </w:t>
      </w:r>
      <w:r>
        <w:rPr>
          <w:szCs w:val="28"/>
        </w:rPr>
        <w:t>4</w:t>
      </w:r>
      <w:r w:rsidR="00102F15">
        <w:rPr>
          <w:szCs w:val="28"/>
        </w:rPr>
        <w:t>4</w:t>
      </w:r>
      <w:r>
        <w:rPr>
          <w:szCs w:val="28"/>
        </w:rPr>
        <w:t xml:space="preserve"> –</w:t>
      </w:r>
      <w:r w:rsidRPr="005751E0">
        <w:rPr>
          <w:szCs w:val="28"/>
        </w:rPr>
        <w:t xml:space="preserve"> </w:t>
      </w:r>
      <w:r w:rsidRPr="009A4D4D">
        <w:rPr>
          <w:color w:val="000000" w:themeColor="text1"/>
          <w:szCs w:val="28"/>
        </w:rPr>
        <w:t>Кривые момента</w:t>
      </w:r>
      <w:r w:rsidR="009A4D4D" w:rsidRPr="009A4D4D">
        <w:rPr>
          <w:color w:val="000000" w:themeColor="text1"/>
          <w:szCs w:val="28"/>
        </w:rPr>
        <w:t xml:space="preserve"> и</w:t>
      </w:r>
      <w:r w:rsidRPr="009A4D4D">
        <w:rPr>
          <w:color w:val="000000" w:themeColor="text1"/>
          <w:szCs w:val="28"/>
        </w:rPr>
        <w:t xml:space="preserve"> скорости от времени </w:t>
      </w:r>
      <w:r w:rsidRPr="009A4D4D">
        <w:rPr>
          <w:szCs w:val="28"/>
        </w:rPr>
        <w:t>в процессе пуска от сети с управляемым источником</w:t>
      </w:r>
    </w:p>
    <w:p w:rsidR="00D47533" w:rsidRPr="005C7202" w:rsidRDefault="00D47533" w:rsidP="00F6479D">
      <w:pPr>
        <w:spacing w:after="0" w:line="360" w:lineRule="auto"/>
        <w:jc w:val="center"/>
        <w:rPr>
          <w:szCs w:val="28"/>
        </w:rPr>
      </w:pPr>
    </w:p>
    <w:p w:rsidR="002D3396" w:rsidRDefault="002D3396">
      <w:pPr>
        <w:rPr>
          <w:rFonts w:eastAsiaTheme="majorEastAsia"/>
          <w:szCs w:val="32"/>
        </w:rPr>
      </w:pPr>
      <w:r>
        <w:br w:type="page"/>
      </w:r>
    </w:p>
    <w:p w:rsidR="0074045E" w:rsidRPr="005C7202" w:rsidRDefault="0074045E" w:rsidP="00B82237">
      <w:pPr>
        <w:pStyle w:val="1"/>
        <w:spacing w:before="0" w:line="360" w:lineRule="auto"/>
        <w:ind w:firstLine="709"/>
        <w:jc w:val="both"/>
        <w:rPr>
          <w:rFonts w:ascii="Times New Roman" w:hAnsi="Times New Roman" w:cs="Times New Roman"/>
          <w:color w:val="auto"/>
          <w:sz w:val="28"/>
          <w:szCs w:val="28"/>
        </w:rPr>
      </w:pPr>
      <w:bookmarkStart w:id="63" w:name="_Toc532766294"/>
      <w:r w:rsidRPr="00B82237">
        <w:rPr>
          <w:rFonts w:ascii="Times New Roman" w:hAnsi="Times New Roman" w:cs="Times New Roman"/>
          <w:color w:val="auto"/>
          <w:sz w:val="28"/>
        </w:rPr>
        <w:lastRenderedPageBreak/>
        <w:t>9</w:t>
      </w:r>
      <w:r w:rsidRPr="005C7202">
        <w:rPr>
          <w:rFonts w:ascii="Times New Roman" w:hAnsi="Times New Roman" w:cs="Times New Roman"/>
          <w:color w:val="auto"/>
          <w:sz w:val="28"/>
          <w:szCs w:val="28"/>
        </w:rPr>
        <w:t>.4 Моделирование реостатного пуска АД КЗР</w:t>
      </w:r>
      <w:bookmarkEnd w:id="63"/>
    </w:p>
    <w:p w:rsidR="0074045E" w:rsidRDefault="0074045E" w:rsidP="00B82237">
      <w:pPr>
        <w:spacing w:after="0" w:line="360" w:lineRule="auto"/>
        <w:ind w:firstLine="709"/>
        <w:jc w:val="both"/>
        <w:rPr>
          <w:szCs w:val="28"/>
        </w:rPr>
      </w:pPr>
    </w:p>
    <w:p w:rsidR="005C7202" w:rsidRDefault="005C7202" w:rsidP="005C7202">
      <w:pPr>
        <w:spacing w:after="0" w:line="360" w:lineRule="auto"/>
        <w:ind w:firstLine="709"/>
        <w:jc w:val="both"/>
        <w:rPr>
          <w:szCs w:val="28"/>
        </w:rPr>
      </w:pPr>
      <w:r w:rsidRPr="005751E0">
        <w:rPr>
          <w:szCs w:val="28"/>
        </w:rPr>
        <w:t>На основе данных, полученных в пункте 6.2, произведем построение модели реостатного пуск</w:t>
      </w:r>
      <w:r w:rsidR="007D7F83">
        <w:rPr>
          <w:szCs w:val="28"/>
        </w:rPr>
        <w:t xml:space="preserve">а АД ФР. Сопротивление первой, </w:t>
      </w:r>
      <w:r w:rsidRPr="005751E0">
        <w:rPr>
          <w:szCs w:val="28"/>
        </w:rPr>
        <w:t>второй</w:t>
      </w:r>
      <w:r w:rsidR="007D7F83">
        <w:rPr>
          <w:szCs w:val="28"/>
        </w:rPr>
        <w:t xml:space="preserve"> и третей</w:t>
      </w:r>
      <w:r w:rsidRPr="005751E0">
        <w:rPr>
          <w:szCs w:val="28"/>
        </w:rPr>
        <w:t xml:space="preserve"> ступеней, соответственно:</w:t>
      </w:r>
    </w:p>
    <w:p w:rsidR="005C7202" w:rsidRDefault="005C7202"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7D7F83" w:rsidRPr="008F7BCC" w:rsidTr="00D47533">
        <w:trPr>
          <w:trHeight w:val="323"/>
        </w:trPr>
        <w:tc>
          <w:tcPr>
            <w:tcW w:w="846" w:type="dxa"/>
            <w:shd w:val="clear" w:color="auto" w:fill="auto"/>
          </w:tcPr>
          <w:p w:rsidR="007D7F83" w:rsidRPr="008F7BCC" w:rsidRDefault="007D7F83" w:rsidP="0004280B">
            <w:pPr>
              <w:spacing w:line="360" w:lineRule="auto"/>
              <w:jc w:val="both"/>
              <w:rPr>
                <w:color w:val="000000" w:themeColor="text1"/>
                <w:szCs w:val="28"/>
              </w:rPr>
            </w:pPr>
          </w:p>
        </w:tc>
        <w:tc>
          <w:tcPr>
            <w:tcW w:w="7654" w:type="dxa"/>
            <w:shd w:val="clear" w:color="auto" w:fill="auto"/>
          </w:tcPr>
          <w:p w:rsidR="007D7F83" w:rsidRDefault="007D7F83" w:rsidP="0004280B">
            <w:pPr>
              <w:spacing w:line="360" w:lineRule="auto"/>
              <w:rPr>
                <w:color w:val="000000" w:themeColor="text1"/>
                <w:szCs w:val="28"/>
              </w:rPr>
            </w:pPr>
            <w:r w:rsidRPr="00447BD8">
              <w:rPr>
                <w:color w:val="000000" w:themeColor="text1"/>
                <w:position w:val="-12"/>
                <w:szCs w:val="28"/>
              </w:rPr>
              <w:object w:dxaOrig="1939" w:dyaOrig="380">
                <v:shape id="_x0000_i1225" type="#_x0000_t75" style="width:97.85pt;height:18.8pt" o:ole="">
                  <v:imagedata r:id="rId443" o:title=""/>
                </v:shape>
                <o:OLEObject Type="Embed" ProgID="Equation.DSMT4" ShapeID="_x0000_i1225" DrawAspect="Content" ObjectID="_1606681697" r:id="rId444"/>
              </w:object>
            </w:r>
            <w:r w:rsidRPr="008F7BCC">
              <w:rPr>
                <w:color w:val="000000" w:themeColor="text1"/>
                <w:szCs w:val="28"/>
              </w:rPr>
              <w:t xml:space="preserve"> </w:t>
            </w:r>
          </w:p>
          <w:p w:rsidR="007D7F83" w:rsidRDefault="007D7F83" w:rsidP="0004280B">
            <w:pPr>
              <w:spacing w:line="360" w:lineRule="auto"/>
              <w:rPr>
                <w:color w:val="000000" w:themeColor="text1"/>
                <w:szCs w:val="28"/>
              </w:rPr>
            </w:pPr>
            <w:r w:rsidRPr="007D7F83">
              <w:rPr>
                <w:color w:val="000000" w:themeColor="text1"/>
                <w:position w:val="-12"/>
                <w:szCs w:val="28"/>
              </w:rPr>
              <w:object w:dxaOrig="1960" w:dyaOrig="380">
                <v:shape id="_x0000_i1226" type="#_x0000_t75" style="width:98.6pt;height:18.8pt" o:ole="">
                  <v:imagedata r:id="rId445" o:title=""/>
                </v:shape>
                <o:OLEObject Type="Embed" ProgID="Equation.DSMT4" ShapeID="_x0000_i1226" DrawAspect="Content" ObjectID="_1606681698" r:id="rId446"/>
              </w:object>
            </w:r>
          </w:p>
          <w:p w:rsidR="007D7F83" w:rsidRPr="008F7BCC" w:rsidRDefault="007D7F83" w:rsidP="0004280B">
            <w:pPr>
              <w:spacing w:line="360" w:lineRule="auto"/>
              <w:rPr>
                <w:color w:val="000000" w:themeColor="text1"/>
                <w:szCs w:val="28"/>
              </w:rPr>
            </w:pPr>
            <w:r w:rsidRPr="007D7F83">
              <w:rPr>
                <w:color w:val="000000" w:themeColor="text1"/>
                <w:position w:val="-12"/>
                <w:szCs w:val="28"/>
              </w:rPr>
              <w:object w:dxaOrig="1960" w:dyaOrig="380">
                <v:shape id="_x0000_i1227" type="#_x0000_t75" style="width:98.6pt;height:18.8pt" o:ole="">
                  <v:imagedata r:id="rId447" o:title=""/>
                </v:shape>
                <o:OLEObject Type="Embed" ProgID="Equation.DSMT4" ShapeID="_x0000_i1227" DrawAspect="Content" ObjectID="_1606681699" r:id="rId448"/>
              </w:object>
            </w:r>
          </w:p>
        </w:tc>
        <w:tc>
          <w:tcPr>
            <w:tcW w:w="845" w:type="dxa"/>
            <w:shd w:val="clear" w:color="auto" w:fill="auto"/>
          </w:tcPr>
          <w:p w:rsidR="007D7F83" w:rsidRDefault="007D7F83" w:rsidP="0004280B">
            <w:pPr>
              <w:spacing w:line="360" w:lineRule="auto"/>
              <w:jc w:val="right"/>
              <w:rPr>
                <w:color w:val="000000" w:themeColor="text1"/>
                <w:szCs w:val="28"/>
              </w:rPr>
            </w:pPr>
            <w:r w:rsidRPr="008F7BCC">
              <w:rPr>
                <w:color w:val="000000" w:themeColor="text1"/>
                <w:szCs w:val="28"/>
              </w:rPr>
              <w:t>(1</w:t>
            </w:r>
            <w:r w:rsidR="00102F15">
              <w:rPr>
                <w:color w:val="000000" w:themeColor="text1"/>
                <w:szCs w:val="28"/>
              </w:rPr>
              <w:t>67</w:t>
            </w:r>
            <w:r w:rsidRPr="008F7BCC">
              <w:rPr>
                <w:color w:val="000000" w:themeColor="text1"/>
                <w:szCs w:val="28"/>
              </w:rPr>
              <w:t>)</w:t>
            </w:r>
          </w:p>
          <w:p w:rsidR="007D7F83" w:rsidRDefault="00102F15" w:rsidP="007D7F83">
            <w:pPr>
              <w:spacing w:before="60" w:line="360" w:lineRule="auto"/>
              <w:jc w:val="right"/>
              <w:rPr>
                <w:color w:val="000000" w:themeColor="text1"/>
                <w:szCs w:val="28"/>
              </w:rPr>
            </w:pPr>
            <w:r>
              <w:rPr>
                <w:color w:val="000000" w:themeColor="text1"/>
                <w:szCs w:val="28"/>
              </w:rPr>
              <w:t>(168</w:t>
            </w:r>
            <w:r w:rsidR="007D7F83">
              <w:rPr>
                <w:color w:val="000000" w:themeColor="text1"/>
                <w:szCs w:val="28"/>
              </w:rPr>
              <w:t>)</w:t>
            </w:r>
          </w:p>
          <w:p w:rsidR="007D7F83" w:rsidRPr="008F7BCC" w:rsidRDefault="00102F15" w:rsidP="007D7F83">
            <w:pPr>
              <w:spacing w:before="60" w:line="360" w:lineRule="auto"/>
              <w:jc w:val="right"/>
              <w:rPr>
                <w:color w:val="000000" w:themeColor="text1"/>
                <w:szCs w:val="28"/>
              </w:rPr>
            </w:pPr>
            <w:r>
              <w:rPr>
                <w:color w:val="000000" w:themeColor="text1"/>
                <w:szCs w:val="28"/>
              </w:rPr>
              <w:t>(169</w:t>
            </w:r>
            <w:r w:rsidR="007D7F83">
              <w:rPr>
                <w:color w:val="000000" w:themeColor="text1"/>
                <w:szCs w:val="28"/>
              </w:rPr>
              <w:t>)</w:t>
            </w:r>
          </w:p>
        </w:tc>
      </w:tr>
    </w:tbl>
    <w:p w:rsidR="00250EC4" w:rsidRDefault="00250EC4" w:rsidP="00773165">
      <w:pPr>
        <w:spacing w:after="0" w:line="360" w:lineRule="auto"/>
        <w:jc w:val="both"/>
        <w:rPr>
          <w:szCs w:val="28"/>
        </w:rPr>
      </w:pPr>
    </w:p>
    <w:p w:rsidR="00250EC4" w:rsidRPr="005751E0" w:rsidRDefault="00250EC4" w:rsidP="00250EC4">
      <w:pPr>
        <w:spacing w:after="0" w:line="360" w:lineRule="auto"/>
        <w:ind w:firstLine="709"/>
        <w:jc w:val="both"/>
        <w:rPr>
          <w:rFonts w:eastAsiaTheme="minorEastAsia"/>
          <w:szCs w:val="28"/>
        </w:rPr>
      </w:pPr>
      <w:r w:rsidRPr="005751E0">
        <w:rPr>
          <w:szCs w:val="28"/>
        </w:rPr>
        <w:t>Шунтирование ступеней будем производить в функции ск</w:t>
      </w:r>
      <w:r w:rsidR="00242D30">
        <w:rPr>
          <w:szCs w:val="28"/>
        </w:rPr>
        <w:t xml:space="preserve">орости. При достижении скорости </w:t>
      </w:r>
      <w:r w:rsidR="00242D30" w:rsidRPr="00242D30">
        <w:rPr>
          <w:position w:val="-12"/>
          <w:szCs w:val="28"/>
        </w:rPr>
        <w:object w:dxaOrig="1640" w:dyaOrig="380">
          <v:shape id="_x0000_i1228" type="#_x0000_t75" style="width:81.4pt;height:18.8pt" o:ole="">
            <v:imagedata r:id="rId449" o:title=""/>
          </v:shape>
          <o:OLEObject Type="Embed" ProgID="Equation.DSMT4" ShapeID="_x0000_i1228" DrawAspect="Content" ObjectID="_1606681700" r:id="rId450"/>
        </w:object>
      </w:r>
      <w:r w:rsidR="00242D30">
        <w:rPr>
          <w:szCs w:val="28"/>
        </w:rPr>
        <w:t xml:space="preserve"> </w:t>
      </w:r>
      <w:r w:rsidRPr="005751E0">
        <w:rPr>
          <w:rFonts w:eastAsiaTheme="minorEastAsia"/>
          <w:szCs w:val="28"/>
        </w:rPr>
        <w:t>будет выведена первая ступень, при скорости</w:t>
      </w:r>
      <w:r w:rsidR="00242D30">
        <w:rPr>
          <w:rFonts w:eastAsiaTheme="minorEastAsia"/>
          <w:szCs w:val="28"/>
        </w:rPr>
        <w:t xml:space="preserve"> </w:t>
      </w:r>
      <w:r w:rsidR="00242D30" w:rsidRPr="00242D30">
        <w:rPr>
          <w:position w:val="-12"/>
          <w:szCs w:val="28"/>
        </w:rPr>
        <w:object w:dxaOrig="1680" w:dyaOrig="380">
          <v:shape id="_x0000_i1229" type="#_x0000_t75" style="width:84.5pt;height:18.8pt" o:ole="">
            <v:imagedata r:id="rId451" o:title=""/>
          </v:shape>
          <o:OLEObject Type="Embed" ProgID="Equation.DSMT4" ShapeID="_x0000_i1229" DrawAspect="Content" ObjectID="_1606681701" r:id="rId452"/>
        </w:object>
      </w:r>
      <w:r w:rsidRPr="005751E0">
        <w:rPr>
          <w:rFonts w:eastAsiaTheme="minorEastAsia"/>
          <w:szCs w:val="28"/>
        </w:rPr>
        <w:t xml:space="preserve">– вторая, при скорости </w:t>
      </w:r>
      <w:r w:rsidR="00242D30" w:rsidRPr="00242D30">
        <w:rPr>
          <w:position w:val="-12"/>
          <w:szCs w:val="28"/>
        </w:rPr>
        <w:object w:dxaOrig="1660" w:dyaOrig="380">
          <v:shape id="_x0000_i1230" type="#_x0000_t75" style="width:82.95pt;height:18.8pt" o:ole="">
            <v:imagedata r:id="rId453" o:title=""/>
          </v:shape>
          <o:OLEObject Type="Embed" ProgID="Equation.DSMT4" ShapeID="_x0000_i1230" DrawAspect="Content" ObjectID="_1606681702" r:id="rId454"/>
        </w:object>
      </w:r>
      <w:r w:rsidRPr="005751E0">
        <w:rPr>
          <w:rFonts w:eastAsiaTheme="minorEastAsia"/>
          <w:szCs w:val="28"/>
        </w:rPr>
        <w:t>– третья.</w:t>
      </w:r>
    </w:p>
    <w:p w:rsidR="00250EC4" w:rsidRPr="005751E0" w:rsidRDefault="00250EC4" w:rsidP="00250EC4">
      <w:pPr>
        <w:spacing w:after="0" w:line="360" w:lineRule="auto"/>
        <w:ind w:firstLine="709"/>
        <w:jc w:val="both"/>
        <w:rPr>
          <w:szCs w:val="28"/>
        </w:rPr>
      </w:pPr>
      <w:r w:rsidRPr="005751E0">
        <w:rPr>
          <w:rFonts w:eastAsiaTheme="minorEastAsia"/>
          <w:szCs w:val="28"/>
        </w:rPr>
        <w:t>Модель реостатного пуска двигателя представлена на рисунке 4</w:t>
      </w:r>
      <w:r w:rsidR="00102F15">
        <w:rPr>
          <w:rFonts w:eastAsiaTheme="minorEastAsia"/>
          <w:szCs w:val="28"/>
        </w:rPr>
        <w:t>5</w:t>
      </w:r>
      <w:r w:rsidRPr="005751E0">
        <w:rPr>
          <w:rFonts w:eastAsiaTheme="minorEastAsia"/>
          <w:szCs w:val="28"/>
        </w:rPr>
        <w:t>.</w:t>
      </w:r>
    </w:p>
    <w:p w:rsidR="00250EC4" w:rsidRDefault="00250EC4" w:rsidP="00B82237">
      <w:pPr>
        <w:spacing w:after="0" w:line="360" w:lineRule="auto"/>
        <w:ind w:firstLine="709"/>
        <w:jc w:val="both"/>
        <w:rPr>
          <w:szCs w:val="28"/>
        </w:rPr>
      </w:pPr>
    </w:p>
    <w:p w:rsidR="00250EC4" w:rsidRDefault="00C864C9" w:rsidP="00250EC4">
      <w:pPr>
        <w:spacing w:after="0" w:line="360" w:lineRule="auto"/>
        <w:jc w:val="center"/>
        <w:rPr>
          <w:szCs w:val="28"/>
        </w:rPr>
      </w:pPr>
      <w:r>
        <w:rPr>
          <w:noProof/>
          <w:szCs w:val="28"/>
          <w:lang w:eastAsia="ru-RU"/>
        </w:rPr>
        <w:drawing>
          <wp:inline distT="0" distB="0" distL="0" distR="0">
            <wp:extent cx="5641767" cy="415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668930" cy="4172895"/>
                    </a:xfrm>
                    <a:prstGeom prst="rect">
                      <a:avLst/>
                    </a:prstGeom>
                    <a:noFill/>
                    <a:ln>
                      <a:noFill/>
                    </a:ln>
                  </pic:spPr>
                </pic:pic>
              </a:graphicData>
            </a:graphic>
          </wp:inline>
        </w:drawing>
      </w:r>
    </w:p>
    <w:p w:rsidR="00250EC4" w:rsidRDefault="00250EC4" w:rsidP="0095277A">
      <w:pPr>
        <w:spacing w:after="0" w:line="360" w:lineRule="auto"/>
        <w:jc w:val="center"/>
        <w:rPr>
          <w:szCs w:val="28"/>
        </w:rPr>
      </w:pPr>
      <w:r w:rsidRPr="005751E0">
        <w:rPr>
          <w:szCs w:val="28"/>
        </w:rPr>
        <w:t>Рисунок 4</w:t>
      </w:r>
      <w:r w:rsidR="00102F15">
        <w:rPr>
          <w:szCs w:val="28"/>
        </w:rPr>
        <w:t>5</w:t>
      </w:r>
      <w:r w:rsidRPr="005751E0">
        <w:rPr>
          <w:szCs w:val="28"/>
        </w:rPr>
        <w:t xml:space="preserve"> – Модель реостатного пуска АД ФР</w:t>
      </w:r>
    </w:p>
    <w:p w:rsidR="00DB75AC" w:rsidRDefault="00DB75AC" w:rsidP="00DB75AC">
      <w:pPr>
        <w:spacing w:after="0" w:line="240" w:lineRule="auto"/>
        <w:jc w:val="center"/>
        <w:rPr>
          <w:szCs w:val="28"/>
        </w:rPr>
      </w:pPr>
    </w:p>
    <w:p w:rsidR="00250EC4" w:rsidRPr="005751E0" w:rsidRDefault="00250EC4" w:rsidP="00250EC4">
      <w:pPr>
        <w:spacing w:after="0" w:line="360" w:lineRule="auto"/>
        <w:ind w:firstLine="709"/>
        <w:rPr>
          <w:szCs w:val="28"/>
        </w:rPr>
      </w:pPr>
      <w:r w:rsidRPr="005751E0">
        <w:rPr>
          <w:szCs w:val="28"/>
        </w:rPr>
        <w:t>Результат</w:t>
      </w:r>
      <w:r>
        <w:rPr>
          <w:szCs w:val="28"/>
        </w:rPr>
        <w:t>ы</w:t>
      </w:r>
      <w:r w:rsidRPr="005751E0">
        <w:rPr>
          <w:szCs w:val="28"/>
        </w:rPr>
        <w:t xml:space="preserve"> моделирования приведен</w:t>
      </w:r>
      <w:r>
        <w:rPr>
          <w:szCs w:val="28"/>
        </w:rPr>
        <w:t>ы на рисунках</w:t>
      </w:r>
      <w:r w:rsidRPr="005751E0">
        <w:rPr>
          <w:szCs w:val="28"/>
        </w:rPr>
        <w:t xml:space="preserve"> 4</w:t>
      </w:r>
      <w:r w:rsidR="00102F15">
        <w:rPr>
          <w:szCs w:val="28"/>
        </w:rPr>
        <w:t>6</w:t>
      </w:r>
      <w:r>
        <w:rPr>
          <w:szCs w:val="28"/>
        </w:rPr>
        <w:t>,</w:t>
      </w:r>
      <w:r w:rsidRPr="00117F09">
        <w:rPr>
          <w:szCs w:val="28"/>
        </w:rPr>
        <w:t xml:space="preserve"> </w:t>
      </w:r>
      <w:r w:rsidR="00102F15">
        <w:rPr>
          <w:szCs w:val="28"/>
        </w:rPr>
        <w:t>47</w:t>
      </w:r>
      <w:r w:rsidRPr="005751E0">
        <w:rPr>
          <w:szCs w:val="28"/>
        </w:rPr>
        <w:t>.</w:t>
      </w:r>
    </w:p>
    <w:p w:rsidR="00250EC4" w:rsidRDefault="00250EC4" w:rsidP="002F1CDC">
      <w:pPr>
        <w:spacing w:after="0" w:line="240" w:lineRule="auto"/>
        <w:jc w:val="center"/>
        <w:rPr>
          <w:szCs w:val="28"/>
        </w:rPr>
      </w:pPr>
    </w:p>
    <w:p w:rsidR="00250EC4" w:rsidRDefault="002F1CDC" w:rsidP="00250EC4">
      <w:pPr>
        <w:spacing w:after="0" w:line="360" w:lineRule="auto"/>
        <w:jc w:val="center"/>
        <w:rPr>
          <w:szCs w:val="28"/>
        </w:rPr>
      </w:pPr>
      <w:r>
        <w:rPr>
          <w:noProof/>
          <w:szCs w:val="28"/>
          <w:lang w:eastAsia="ru-RU"/>
        </w:rPr>
        <w:drawing>
          <wp:inline distT="0" distB="0" distL="0" distR="0">
            <wp:extent cx="4642338" cy="376066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674513" cy="3786725"/>
                    </a:xfrm>
                    <a:prstGeom prst="rect">
                      <a:avLst/>
                    </a:prstGeom>
                    <a:noFill/>
                    <a:ln>
                      <a:noFill/>
                    </a:ln>
                  </pic:spPr>
                </pic:pic>
              </a:graphicData>
            </a:graphic>
          </wp:inline>
        </w:drawing>
      </w:r>
    </w:p>
    <w:p w:rsidR="00250EC4" w:rsidRDefault="00250EC4" w:rsidP="00DB75AC">
      <w:pPr>
        <w:spacing w:after="0" w:line="360" w:lineRule="auto"/>
        <w:jc w:val="center"/>
        <w:rPr>
          <w:szCs w:val="28"/>
        </w:rPr>
      </w:pPr>
      <w:r w:rsidRPr="005751E0">
        <w:rPr>
          <w:szCs w:val="28"/>
        </w:rPr>
        <w:t>Рисунок 4</w:t>
      </w:r>
      <w:r w:rsidR="00102F15">
        <w:rPr>
          <w:szCs w:val="28"/>
        </w:rPr>
        <w:t>6</w:t>
      </w:r>
      <w:r w:rsidRPr="005751E0">
        <w:rPr>
          <w:szCs w:val="28"/>
        </w:rPr>
        <w:t xml:space="preserve"> – Механическая характеристика реостатного пуска АД ФР</w:t>
      </w:r>
    </w:p>
    <w:p w:rsidR="002D3396" w:rsidRDefault="002D3396" w:rsidP="00DB75AC">
      <w:pPr>
        <w:spacing w:after="0" w:line="360" w:lineRule="auto"/>
        <w:jc w:val="center"/>
        <w:rPr>
          <w:szCs w:val="28"/>
        </w:rPr>
      </w:pPr>
    </w:p>
    <w:p w:rsidR="0095277A" w:rsidRDefault="0095277A" w:rsidP="00250EC4">
      <w:pPr>
        <w:spacing w:after="0" w:line="360" w:lineRule="auto"/>
        <w:jc w:val="center"/>
        <w:rPr>
          <w:szCs w:val="28"/>
        </w:rPr>
      </w:pPr>
      <w:r>
        <w:rPr>
          <w:noProof/>
          <w:szCs w:val="28"/>
          <w:lang w:eastAsia="ru-RU"/>
        </w:rPr>
        <w:drawing>
          <wp:inline distT="0" distB="0" distL="0" distR="0">
            <wp:extent cx="4455914" cy="3438525"/>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508371" cy="3479005"/>
                    </a:xfrm>
                    <a:prstGeom prst="rect">
                      <a:avLst/>
                    </a:prstGeom>
                    <a:noFill/>
                    <a:ln>
                      <a:noFill/>
                    </a:ln>
                  </pic:spPr>
                </pic:pic>
              </a:graphicData>
            </a:graphic>
          </wp:inline>
        </w:drawing>
      </w:r>
    </w:p>
    <w:p w:rsidR="00102F15" w:rsidRDefault="00250EC4" w:rsidP="002D3396">
      <w:pPr>
        <w:spacing w:after="0" w:line="360" w:lineRule="auto"/>
        <w:jc w:val="center"/>
        <w:rPr>
          <w:szCs w:val="28"/>
        </w:rPr>
      </w:pPr>
      <w:r w:rsidRPr="005751E0">
        <w:rPr>
          <w:szCs w:val="28"/>
        </w:rPr>
        <w:t>Рисунок 4</w:t>
      </w:r>
      <w:r w:rsidR="00102F15">
        <w:rPr>
          <w:szCs w:val="28"/>
        </w:rPr>
        <w:t>7</w:t>
      </w:r>
      <w:r w:rsidRPr="005751E0">
        <w:rPr>
          <w:szCs w:val="28"/>
        </w:rPr>
        <w:t xml:space="preserve"> – </w:t>
      </w:r>
      <w:r w:rsidR="009A4D4D" w:rsidRPr="009A4D4D">
        <w:rPr>
          <w:color w:val="000000" w:themeColor="text1"/>
          <w:szCs w:val="28"/>
        </w:rPr>
        <w:t>Кривые момента и</w:t>
      </w:r>
      <w:r w:rsidRPr="009A4D4D">
        <w:rPr>
          <w:color w:val="000000" w:themeColor="text1"/>
          <w:szCs w:val="28"/>
        </w:rPr>
        <w:t xml:space="preserve"> скорости от времени </w:t>
      </w:r>
      <w:r w:rsidRPr="009A4D4D">
        <w:rPr>
          <w:szCs w:val="28"/>
        </w:rPr>
        <w:t>в процессе реостатного пуска АД ФР</w:t>
      </w:r>
    </w:p>
    <w:p w:rsidR="002D3396" w:rsidRPr="008F7773" w:rsidRDefault="002D3396" w:rsidP="008F7773">
      <w:pPr>
        <w:pStyle w:val="1"/>
        <w:spacing w:before="0" w:line="360" w:lineRule="auto"/>
        <w:ind w:firstLine="709"/>
        <w:rPr>
          <w:rFonts w:ascii="Times New Roman" w:hAnsi="Times New Roman" w:cs="Times New Roman"/>
          <w:color w:val="auto"/>
          <w:sz w:val="28"/>
          <w:szCs w:val="28"/>
        </w:rPr>
      </w:pPr>
      <w:bookmarkStart w:id="64" w:name="_Toc532766295"/>
      <w:r w:rsidRPr="008F7773">
        <w:rPr>
          <w:rFonts w:ascii="Times New Roman" w:hAnsi="Times New Roman" w:cs="Times New Roman"/>
          <w:color w:val="auto"/>
          <w:sz w:val="28"/>
          <w:szCs w:val="28"/>
        </w:rPr>
        <w:lastRenderedPageBreak/>
        <w:t>9.5 Тормозные режимы АД</w:t>
      </w:r>
      <w:bookmarkEnd w:id="64"/>
    </w:p>
    <w:p w:rsidR="008F7773" w:rsidRPr="008F7773" w:rsidRDefault="008F7773" w:rsidP="008F7773">
      <w:pPr>
        <w:spacing w:after="0" w:line="360" w:lineRule="auto"/>
        <w:ind w:firstLine="709"/>
        <w:jc w:val="both"/>
        <w:rPr>
          <w:szCs w:val="28"/>
        </w:rPr>
      </w:pPr>
    </w:p>
    <w:p w:rsidR="002D3396" w:rsidRPr="008F7773" w:rsidRDefault="002D3396" w:rsidP="008F7773">
      <w:pPr>
        <w:pStyle w:val="1"/>
        <w:spacing w:before="0" w:line="360" w:lineRule="auto"/>
        <w:ind w:firstLine="709"/>
        <w:rPr>
          <w:rFonts w:ascii="Times New Roman" w:hAnsi="Times New Roman" w:cs="Times New Roman"/>
          <w:color w:val="auto"/>
          <w:sz w:val="28"/>
          <w:szCs w:val="28"/>
        </w:rPr>
      </w:pPr>
      <w:bookmarkStart w:id="65" w:name="_Toc532766296"/>
      <w:r w:rsidRPr="008F7773">
        <w:rPr>
          <w:rFonts w:ascii="Times New Roman" w:hAnsi="Times New Roman" w:cs="Times New Roman"/>
          <w:color w:val="auto"/>
          <w:sz w:val="28"/>
          <w:szCs w:val="28"/>
        </w:rPr>
        <w:t>9.5.1 ЭДТ АД</w:t>
      </w:r>
      <w:bookmarkEnd w:id="65"/>
    </w:p>
    <w:p w:rsidR="002D3396" w:rsidRPr="008F7773" w:rsidRDefault="002D3396" w:rsidP="008F7773">
      <w:pPr>
        <w:spacing w:after="0" w:line="360" w:lineRule="auto"/>
        <w:ind w:firstLine="709"/>
        <w:jc w:val="both"/>
        <w:rPr>
          <w:szCs w:val="28"/>
        </w:rPr>
      </w:pPr>
    </w:p>
    <w:p w:rsidR="008F7773" w:rsidRDefault="008F7773" w:rsidP="008F7773">
      <w:pPr>
        <w:spacing w:after="0" w:line="360" w:lineRule="auto"/>
        <w:ind w:firstLine="709"/>
        <w:jc w:val="both"/>
        <w:rPr>
          <w:szCs w:val="28"/>
        </w:rPr>
      </w:pPr>
      <w:r>
        <w:rPr>
          <w:szCs w:val="28"/>
        </w:rPr>
        <w:t>Схема электродинамического торможения АД изображена на рисунке 48.</w:t>
      </w:r>
    </w:p>
    <w:p w:rsidR="008F7773" w:rsidRDefault="008F7773" w:rsidP="008F7773">
      <w:pPr>
        <w:spacing w:after="0" w:line="360" w:lineRule="auto"/>
        <w:ind w:firstLine="709"/>
        <w:jc w:val="both"/>
        <w:rPr>
          <w:szCs w:val="28"/>
        </w:rPr>
      </w:pPr>
    </w:p>
    <w:p w:rsidR="008F7773" w:rsidRPr="00904268" w:rsidRDefault="008F7773" w:rsidP="008F7773">
      <w:pPr>
        <w:spacing w:after="0" w:line="360" w:lineRule="auto"/>
        <w:ind w:left="-567"/>
        <w:jc w:val="center"/>
        <w:rPr>
          <w:szCs w:val="28"/>
        </w:rPr>
      </w:pPr>
      <w:r>
        <w:rPr>
          <w:noProof/>
          <w:szCs w:val="28"/>
          <w:lang w:eastAsia="ru-RU"/>
        </w:rPr>
        <w:drawing>
          <wp:inline distT="0" distB="0" distL="0" distR="0" wp14:anchorId="67699F29" wp14:editId="5A0BE0D4">
            <wp:extent cx="5934075" cy="2809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8F7773" w:rsidRDefault="008F7773" w:rsidP="008F7773">
      <w:pPr>
        <w:spacing w:after="0" w:line="360" w:lineRule="auto"/>
        <w:ind w:left="-567"/>
        <w:jc w:val="center"/>
        <w:rPr>
          <w:szCs w:val="28"/>
        </w:rPr>
      </w:pPr>
      <w:r>
        <w:rPr>
          <w:szCs w:val="28"/>
        </w:rPr>
        <w:t>Рисунок 48 – Схема ЭДТ АД</w:t>
      </w:r>
      <w:r>
        <w:rPr>
          <w:szCs w:val="28"/>
        </w:rPr>
        <w:br/>
      </w:r>
    </w:p>
    <w:p w:rsidR="008F7773" w:rsidRDefault="008F7773" w:rsidP="008F7773">
      <w:pPr>
        <w:pStyle w:val="12"/>
      </w:pPr>
      <w:r>
        <w:t>Параметры АД представлены на рисунках 49 – 51. Механическая характеристика изображена на рисунке 52.</w:t>
      </w:r>
    </w:p>
    <w:p w:rsidR="008F7773" w:rsidRDefault="008F7773" w:rsidP="008F7773">
      <w:pPr>
        <w:spacing w:after="0" w:line="360" w:lineRule="auto"/>
        <w:ind w:firstLine="709"/>
        <w:jc w:val="both"/>
        <w:rPr>
          <w:szCs w:val="28"/>
        </w:rPr>
      </w:pPr>
    </w:p>
    <w:p w:rsidR="008F7773" w:rsidRPr="008F7773" w:rsidRDefault="008F7773" w:rsidP="008F7773">
      <w:pPr>
        <w:spacing w:after="0" w:line="360" w:lineRule="auto"/>
        <w:jc w:val="center"/>
        <w:rPr>
          <w:szCs w:val="28"/>
        </w:rPr>
      </w:pPr>
      <w:r w:rsidRPr="008F7773">
        <w:rPr>
          <w:szCs w:val="28"/>
        </w:rPr>
        <w:lastRenderedPageBreak/>
        <w:br/>
      </w:r>
      <w:r w:rsidRPr="008F7773">
        <w:rPr>
          <w:noProof/>
          <w:szCs w:val="28"/>
          <w:lang w:eastAsia="ru-RU"/>
        </w:rPr>
        <w:drawing>
          <wp:inline distT="0" distB="0" distL="0" distR="0" wp14:anchorId="29A76DB0" wp14:editId="1727D28E">
            <wp:extent cx="5216927" cy="40005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234149" cy="4013707"/>
                    </a:xfrm>
                    <a:prstGeom prst="rect">
                      <a:avLst/>
                    </a:prstGeom>
                    <a:noFill/>
                    <a:ln>
                      <a:noFill/>
                    </a:ln>
                  </pic:spPr>
                </pic:pic>
              </a:graphicData>
            </a:graphic>
          </wp:inline>
        </w:drawing>
      </w:r>
    </w:p>
    <w:p w:rsidR="008F7773" w:rsidRPr="008F7773" w:rsidRDefault="008F7773" w:rsidP="008F7773">
      <w:pPr>
        <w:spacing w:after="0" w:line="360" w:lineRule="auto"/>
        <w:jc w:val="center"/>
        <w:rPr>
          <w:szCs w:val="28"/>
        </w:rPr>
      </w:pPr>
      <w:r>
        <w:rPr>
          <w:szCs w:val="28"/>
        </w:rPr>
        <w:t>Рисунок 49</w:t>
      </w:r>
      <w:r w:rsidRPr="008F7773">
        <w:rPr>
          <w:szCs w:val="28"/>
        </w:rPr>
        <w:t xml:space="preserve"> – Скорость АД при ЭДТ</w:t>
      </w:r>
    </w:p>
    <w:p w:rsidR="008F7773" w:rsidRPr="008F7773" w:rsidRDefault="008F7773" w:rsidP="008F7773">
      <w:pPr>
        <w:spacing w:after="0" w:line="360" w:lineRule="auto"/>
        <w:ind w:firstLine="709"/>
        <w:jc w:val="both"/>
        <w:rPr>
          <w:szCs w:val="28"/>
        </w:rPr>
      </w:pPr>
    </w:p>
    <w:p w:rsidR="008F7773" w:rsidRPr="008F7773" w:rsidRDefault="008F7773" w:rsidP="008F7773">
      <w:pPr>
        <w:spacing w:after="0" w:line="360" w:lineRule="auto"/>
        <w:jc w:val="center"/>
        <w:rPr>
          <w:szCs w:val="28"/>
        </w:rPr>
      </w:pPr>
      <w:r w:rsidRPr="008F7773">
        <w:rPr>
          <w:noProof/>
          <w:szCs w:val="28"/>
          <w:lang w:eastAsia="ru-RU"/>
        </w:rPr>
        <w:drawing>
          <wp:inline distT="0" distB="0" distL="0" distR="0" wp14:anchorId="6DC54E5A" wp14:editId="455BB873">
            <wp:extent cx="5267325" cy="391020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280167" cy="3919736"/>
                    </a:xfrm>
                    <a:prstGeom prst="rect">
                      <a:avLst/>
                    </a:prstGeom>
                    <a:noFill/>
                    <a:ln>
                      <a:noFill/>
                    </a:ln>
                  </pic:spPr>
                </pic:pic>
              </a:graphicData>
            </a:graphic>
          </wp:inline>
        </w:drawing>
      </w:r>
    </w:p>
    <w:p w:rsidR="008F7773" w:rsidRPr="008F7773" w:rsidRDefault="008F7773" w:rsidP="008F7773">
      <w:pPr>
        <w:spacing w:after="0" w:line="360" w:lineRule="auto"/>
        <w:jc w:val="center"/>
        <w:rPr>
          <w:szCs w:val="28"/>
        </w:rPr>
      </w:pPr>
      <w:r>
        <w:rPr>
          <w:szCs w:val="28"/>
        </w:rPr>
        <w:t>Рисунок 50</w:t>
      </w:r>
      <w:r w:rsidRPr="008F7773">
        <w:rPr>
          <w:szCs w:val="28"/>
        </w:rPr>
        <w:t xml:space="preserve"> – Момент АД при ЭДТ</w:t>
      </w:r>
    </w:p>
    <w:p w:rsidR="008F7773" w:rsidRPr="008F7773" w:rsidRDefault="008F7773" w:rsidP="008F7773">
      <w:pPr>
        <w:spacing w:after="0" w:line="360" w:lineRule="auto"/>
        <w:jc w:val="center"/>
        <w:rPr>
          <w:szCs w:val="28"/>
        </w:rPr>
      </w:pPr>
      <w:r w:rsidRPr="008F7773">
        <w:rPr>
          <w:noProof/>
          <w:szCs w:val="28"/>
          <w:lang w:eastAsia="ru-RU"/>
        </w:rPr>
        <w:lastRenderedPageBreak/>
        <w:drawing>
          <wp:inline distT="0" distB="0" distL="0" distR="0" wp14:anchorId="6ABFE107" wp14:editId="5E28ADCC">
            <wp:extent cx="5391150" cy="4054356"/>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02490" cy="4062884"/>
                    </a:xfrm>
                    <a:prstGeom prst="rect">
                      <a:avLst/>
                    </a:prstGeom>
                    <a:noFill/>
                    <a:ln>
                      <a:noFill/>
                    </a:ln>
                  </pic:spPr>
                </pic:pic>
              </a:graphicData>
            </a:graphic>
          </wp:inline>
        </w:drawing>
      </w:r>
    </w:p>
    <w:p w:rsidR="008F7773" w:rsidRPr="008F7773" w:rsidRDefault="008F7773" w:rsidP="008F7773">
      <w:pPr>
        <w:spacing w:after="0" w:line="360" w:lineRule="auto"/>
        <w:jc w:val="center"/>
        <w:rPr>
          <w:szCs w:val="28"/>
        </w:rPr>
      </w:pPr>
      <w:r w:rsidRPr="008F7773">
        <w:rPr>
          <w:szCs w:val="28"/>
        </w:rPr>
        <w:t>Рисунок 5</w:t>
      </w:r>
      <w:r>
        <w:rPr>
          <w:szCs w:val="28"/>
        </w:rPr>
        <w:t>1</w:t>
      </w:r>
      <w:r w:rsidRPr="008F7773">
        <w:rPr>
          <w:szCs w:val="28"/>
        </w:rPr>
        <w:t xml:space="preserve"> – Ток ротора АД при ЭДТ</w:t>
      </w:r>
    </w:p>
    <w:p w:rsidR="008F7773" w:rsidRPr="008F7773" w:rsidRDefault="008F7773" w:rsidP="008F7773">
      <w:pPr>
        <w:spacing w:after="0" w:line="360" w:lineRule="auto"/>
        <w:ind w:firstLine="709"/>
        <w:jc w:val="both"/>
        <w:rPr>
          <w:szCs w:val="28"/>
        </w:rPr>
      </w:pPr>
    </w:p>
    <w:p w:rsidR="008F7773" w:rsidRPr="008F7773" w:rsidRDefault="008F7773" w:rsidP="008F7773">
      <w:pPr>
        <w:spacing w:after="0" w:line="360" w:lineRule="auto"/>
        <w:jc w:val="center"/>
        <w:rPr>
          <w:szCs w:val="28"/>
        </w:rPr>
      </w:pPr>
      <w:r w:rsidRPr="008F7773">
        <w:rPr>
          <w:noProof/>
          <w:szCs w:val="28"/>
          <w:lang w:eastAsia="ru-RU"/>
        </w:rPr>
        <w:drawing>
          <wp:inline distT="0" distB="0" distL="0" distR="0" wp14:anchorId="59A0464C" wp14:editId="74B5AD9E">
            <wp:extent cx="5676900" cy="416427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698390" cy="4180040"/>
                    </a:xfrm>
                    <a:prstGeom prst="rect">
                      <a:avLst/>
                    </a:prstGeom>
                    <a:noFill/>
                    <a:ln>
                      <a:noFill/>
                    </a:ln>
                  </pic:spPr>
                </pic:pic>
              </a:graphicData>
            </a:graphic>
          </wp:inline>
        </w:drawing>
      </w:r>
    </w:p>
    <w:p w:rsidR="008F7773" w:rsidRDefault="008F7773" w:rsidP="008F7773">
      <w:pPr>
        <w:spacing w:after="0" w:line="360" w:lineRule="auto"/>
        <w:jc w:val="center"/>
        <w:rPr>
          <w:szCs w:val="28"/>
        </w:rPr>
      </w:pPr>
      <w:r w:rsidRPr="008F7773">
        <w:rPr>
          <w:szCs w:val="28"/>
        </w:rPr>
        <w:t xml:space="preserve">Рисунок </w:t>
      </w:r>
      <w:r>
        <w:rPr>
          <w:szCs w:val="28"/>
        </w:rPr>
        <w:t>52</w:t>
      </w:r>
      <w:r w:rsidRPr="008F7773">
        <w:rPr>
          <w:szCs w:val="28"/>
        </w:rPr>
        <w:t xml:space="preserve"> – Механическая характеристика АД при ЭДТ</w:t>
      </w:r>
    </w:p>
    <w:p w:rsidR="002D3396" w:rsidRPr="008F7773" w:rsidRDefault="002D3396" w:rsidP="008F7773">
      <w:pPr>
        <w:spacing w:after="0" w:line="360" w:lineRule="auto"/>
        <w:ind w:firstLine="709"/>
        <w:jc w:val="both"/>
        <w:rPr>
          <w:szCs w:val="28"/>
        </w:rPr>
      </w:pPr>
      <w:r w:rsidRPr="008F7773">
        <w:rPr>
          <w:szCs w:val="28"/>
        </w:rPr>
        <w:lastRenderedPageBreak/>
        <w:t>9.5.2 Противовключение АД</w:t>
      </w:r>
    </w:p>
    <w:p w:rsidR="002D3396" w:rsidRDefault="002D3396" w:rsidP="008F7773">
      <w:pPr>
        <w:spacing w:after="0" w:line="360" w:lineRule="auto"/>
        <w:ind w:firstLine="709"/>
        <w:jc w:val="both"/>
        <w:rPr>
          <w:szCs w:val="28"/>
        </w:rPr>
      </w:pPr>
    </w:p>
    <w:p w:rsidR="008F7773" w:rsidRDefault="008F7773" w:rsidP="008F7773">
      <w:pPr>
        <w:spacing w:after="0" w:line="360" w:lineRule="auto"/>
        <w:ind w:firstLine="709"/>
        <w:jc w:val="both"/>
        <w:rPr>
          <w:szCs w:val="28"/>
        </w:rPr>
      </w:pPr>
      <w:r>
        <w:rPr>
          <w:szCs w:val="28"/>
        </w:rPr>
        <w:t>Схема противовключения АД представлена на рисунке 53.</w:t>
      </w:r>
    </w:p>
    <w:p w:rsidR="008F7773" w:rsidRDefault="008F7773" w:rsidP="008F7773">
      <w:pPr>
        <w:spacing w:after="0" w:line="360" w:lineRule="auto"/>
        <w:ind w:firstLine="709"/>
        <w:jc w:val="both"/>
        <w:rPr>
          <w:szCs w:val="28"/>
        </w:rPr>
      </w:pPr>
    </w:p>
    <w:p w:rsidR="008F7773" w:rsidRDefault="008F7773" w:rsidP="008F7773">
      <w:pPr>
        <w:spacing w:after="0" w:line="360" w:lineRule="auto"/>
        <w:jc w:val="center"/>
        <w:rPr>
          <w:szCs w:val="28"/>
        </w:rPr>
      </w:pPr>
      <w:r>
        <w:rPr>
          <w:noProof/>
          <w:szCs w:val="28"/>
          <w:lang w:eastAsia="ru-RU"/>
        </w:rPr>
        <w:drawing>
          <wp:inline distT="0" distB="0" distL="0" distR="0" wp14:anchorId="6E2536A0" wp14:editId="24AD8932">
            <wp:extent cx="5524500" cy="212480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534638" cy="2128707"/>
                    </a:xfrm>
                    <a:prstGeom prst="rect">
                      <a:avLst/>
                    </a:prstGeom>
                    <a:noFill/>
                    <a:ln>
                      <a:noFill/>
                    </a:ln>
                  </pic:spPr>
                </pic:pic>
              </a:graphicData>
            </a:graphic>
          </wp:inline>
        </w:drawing>
      </w:r>
    </w:p>
    <w:p w:rsidR="008F7773" w:rsidRDefault="008F7773" w:rsidP="008F7773">
      <w:pPr>
        <w:spacing w:after="0" w:line="360" w:lineRule="auto"/>
        <w:jc w:val="center"/>
        <w:rPr>
          <w:szCs w:val="28"/>
        </w:rPr>
      </w:pPr>
      <w:r>
        <w:rPr>
          <w:szCs w:val="28"/>
        </w:rPr>
        <w:t>Рисунок 53 – Противовключение АД</w:t>
      </w:r>
    </w:p>
    <w:p w:rsidR="008F7773" w:rsidRDefault="008F7773" w:rsidP="008F7773">
      <w:pPr>
        <w:spacing w:after="0" w:line="360" w:lineRule="auto"/>
        <w:jc w:val="center"/>
        <w:rPr>
          <w:szCs w:val="28"/>
        </w:rPr>
      </w:pPr>
    </w:p>
    <w:p w:rsidR="008F7773" w:rsidRDefault="008F7773" w:rsidP="008F7773">
      <w:pPr>
        <w:spacing w:after="0" w:line="360" w:lineRule="auto"/>
        <w:ind w:firstLine="709"/>
        <w:jc w:val="both"/>
        <w:rPr>
          <w:szCs w:val="28"/>
        </w:rPr>
      </w:pPr>
      <w:r>
        <w:rPr>
          <w:szCs w:val="28"/>
        </w:rPr>
        <w:t>Параметры АД при противовключении показаны на рисунках 54 – 56, механическая характеристика на рисунке 57.</w:t>
      </w:r>
    </w:p>
    <w:p w:rsidR="008F7773" w:rsidRDefault="008F7773" w:rsidP="008F7773">
      <w:pPr>
        <w:spacing w:after="0" w:line="360" w:lineRule="auto"/>
        <w:ind w:firstLine="709"/>
        <w:jc w:val="both"/>
        <w:rPr>
          <w:szCs w:val="28"/>
        </w:rPr>
      </w:pPr>
    </w:p>
    <w:p w:rsidR="008F7773" w:rsidRDefault="008F7773" w:rsidP="008F7773">
      <w:pPr>
        <w:spacing w:after="0" w:line="360" w:lineRule="auto"/>
        <w:jc w:val="center"/>
        <w:rPr>
          <w:szCs w:val="28"/>
          <w:lang w:val="en-US"/>
        </w:rPr>
      </w:pPr>
      <w:r>
        <w:rPr>
          <w:noProof/>
          <w:szCs w:val="28"/>
          <w:lang w:eastAsia="ru-RU"/>
        </w:rPr>
        <w:drawing>
          <wp:inline distT="0" distB="0" distL="0" distR="0" wp14:anchorId="3074FA63" wp14:editId="12B67CC9">
            <wp:extent cx="5035201" cy="38195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5054827" cy="3834413"/>
                    </a:xfrm>
                    <a:prstGeom prst="rect">
                      <a:avLst/>
                    </a:prstGeom>
                    <a:noFill/>
                    <a:ln>
                      <a:noFill/>
                    </a:ln>
                  </pic:spPr>
                </pic:pic>
              </a:graphicData>
            </a:graphic>
          </wp:inline>
        </w:drawing>
      </w:r>
    </w:p>
    <w:p w:rsidR="008F7773" w:rsidRDefault="008F7773" w:rsidP="008F7773">
      <w:pPr>
        <w:spacing w:after="0" w:line="360" w:lineRule="auto"/>
        <w:jc w:val="center"/>
        <w:rPr>
          <w:szCs w:val="28"/>
        </w:rPr>
      </w:pPr>
      <w:r>
        <w:rPr>
          <w:szCs w:val="28"/>
        </w:rPr>
        <w:t>Рисунок 54 – Скорость АД при противовключении</w:t>
      </w:r>
    </w:p>
    <w:p w:rsidR="008F7773" w:rsidRPr="007E73C9" w:rsidRDefault="008F7773" w:rsidP="008F7773">
      <w:pPr>
        <w:spacing w:after="0" w:line="360" w:lineRule="auto"/>
        <w:jc w:val="center"/>
        <w:rPr>
          <w:szCs w:val="28"/>
        </w:rPr>
      </w:pPr>
    </w:p>
    <w:p w:rsidR="008F7773" w:rsidRPr="007E73C9" w:rsidRDefault="008F7773" w:rsidP="008F7773">
      <w:pPr>
        <w:spacing w:after="0" w:line="360" w:lineRule="auto"/>
        <w:jc w:val="center"/>
        <w:rPr>
          <w:szCs w:val="28"/>
          <w:lang w:val="en-US"/>
        </w:rPr>
      </w:pPr>
      <w:r>
        <w:rPr>
          <w:noProof/>
          <w:szCs w:val="28"/>
          <w:lang w:eastAsia="ru-RU"/>
        </w:rPr>
        <w:drawing>
          <wp:inline distT="0" distB="0" distL="0" distR="0" wp14:anchorId="7DDDF62B" wp14:editId="4739D6F1">
            <wp:extent cx="5298734" cy="3971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310693" cy="3980889"/>
                    </a:xfrm>
                    <a:prstGeom prst="rect">
                      <a:avLst/>
                    </a:prstGeom>
                    <a:noFill/>
                    <a:ln>
                      <a:noFill/>
                    </a:ln>
                  </pic:spPr>
                </pic:pic>
              </a:graphicData>
            </a:graphic>
          </wp:inline>
        </w:drawing>
      </w:r>
    </w:p>
    <w:p w:rsidR="008F7773" w:rsidRDefault="008F7773" w:rsidP="008F7773">
      <w:pPr>
        <w:spacing w:after="0" w:line="360" w:lineRule="auto"/>
        <w:jc w:val="center"/>
        <w:rPr>
          <w:szCs w:val="28"/>
        </w:rPr>
      </w:pPr>
      <w:r>
        <w:rPr>
          <w:szCs w:val="28"/>
        </w:rPr>
        <w:t xml:space="preserve">Рисунок 55 </w:t>
      </w:r>
      <w:r w:rsidRPr="007E73C9">
        <w:rPr>
          <w:szCs w:val="28"/>
        </w:rPr>
        <w:t xml:space="preserve">– </w:t>
      </w:r>
      <w:r>
        <w:rPr>
          <w:szCs w:val="28"/>
        </w:rPr>
        <w:t>М</w:t>
      </w:r>
      <w:r w:rsidRPr="007E73C9">
        <w:rPr>
          <w:szCs w:val="28"/>
        </w:rPr>
        <w:t>омент АД при противовключении</w:t>
      </w:r>
    </w:p>
    <w:p w:rsidR="008F7773" w:rsidRPr="007E73C9" w:rsidRDefault="008F7773" w:rsidP="008F7773">
      <w:pPr>
        <w:spacing w:after="0" w:line="360" w:lineRule="auto"/>
        <w:jc w:val="center"/>
        <w:rPr>
          <w:szCs w:val="28"/>
        </w:rPr>
      </w:pPr>
    </w:p>
    <w:p w:rsidR="008F7773" w:rsidRDefault="008F7773" w:rsidP="008F7773">
      <w:pPr>
        <w:spacing w:after="0" w:line="360" w:lineRule="auto"/>
        <w:jc w:val="center"/>
        <w:rPr>
          <w:szCs w:val="28"/>
        </w:rPr>
      </w:pPr>
      <w:r>
        <w:rPr>
          <w:noProof/>
          <w:szCs w:val="28"/>
          <w:lang w:eastAsia="ru-RU"/>
        </w:rPr>
        <w:drawing>
          <wp:inline distT="0" distB="0" distL="0" distR="0" wp14:anchorId="10F7B731" wp14:editId="0A3B8BE6">
            <wp:extent cx="5043806" cy="3838575"/>
            <wp:effectExtent l="0" t="0" r="444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050618" cy="3843759"/>
                    </a:xfrm>
                    <a:prstGeom prst="rect">
                      <a:avLst/>
                    </a:prstGeom>
                    <a:noFill/>
                    <a:ln>
                      <a:noFill/>
                    </a:ln>
                  </pic:spPr>
                </pic:pic>
              </a:graphicData>
            </a:graphic>
          </wp:inline>
        </w:drawing>
      </w:r>
    </w:p>
    <w:p w:rsidR="008F7773" w:rsidRDefault="008F7773" w:rsidP="008F7773">
      <w:pPr>
        <w:spacing w:after="0" w:line="360" w:lineRule="auto"/>
        <w:jc w:val="center"/>
        <w:rPr>
          <w:szCs w:val="28"/>
        </w:rPr>
      </w:pPr>
      <w:r>
        <w:rPr>
          <w:szCs w:val="28"/>
        </w:rPr>
        <w:t>Рисунок 56 – Ток ротора при противовключении</w:t>
      </w:r>
    </w:p>
    <w:p w:rsidR="008F7773" w:rsidRDefault="008F7773" w:rsidP="008F7773">
      <w:pPr>
        <w:spacing w:after="0" w:line="360" w:lineRule="auto"/>
        <w:rPr>
          <w:szCs w:val="28"/>
        </w:rPr>
      </w:pPr>
    </w:p>
    <w:p w:rsidR="008F7773" w:rsidRDefault="008F7773" w:rsidP="008F7773">
      <w:pPr>
        <w:spacing w:after="0" w:line="360" w:lineRule="auto"/>
        <w:jc w:val="center"/>
        <w:rPr>
          <w:szCs w:val="28"/>
        </w:rPr>
      </w:pPr>
      <w:r>
        <w:rPr>
          <w:noProof/>
          <w:szCs w:val="28"/>
          <w:lang w:eastAsia="ru-RU"/>
        </w:rPr>
        <w:drawing>
          <wp:inline distT="0" distB="0" distL="0" distR="0" wp14:anchorId="2972B9C4" wp14:editId="314D6B6C">
            <wp:extent cx="5734050" cy="4098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740496" cy="4102982"/>
                    </a:xfrm>
                    <a:prstGeom prst="rect">
                      <a:avLst/>
                    </a:prstGeom>
                    <a:noFill/>
                    <a:ln>
                      <a:noFill/>
                    </a:ln>
                  </pic:spPr>
                </pic:pic>
              </a:graphicData>
            </a:graphic>
          </wp:inline>
        </w:drawing>
      </w:r>
    </w:p>
    <w:p w:rsidR="008F7773" w:rsidRDefault="008F7773" w:rsidP="008F7773">
      <w:pPr>
        <w:spacing w:after="0" w:line="360" w:lineRule="auto"/>
        <w:jc w:val="center"/>
        <w:rPr>
          <w:szCs w:val="28"/>
        </w:rPr>
      </w:pPr>
      <w:r>
        <w:rPr>
          <w:szCs w:val="28"/>
        </w:rPr>
        <w:t>Рисунок 57 – Механическая характеристика при противовключении АД</w:t>
      </w:r>
    </w:p>
    <w:p w:rsidR="008F7773" w:rsidRDefault="008F7773" w:rsidP="008F7773">
      <w:pPr>
        <w:spacing w:after="0" w:line="360" w:lineRule="auto"/>
        <w:ind w:firstLine="709"/>
        <w:jc w:val="both"/>
        <w:rPr>
          <w:szCs w:val="28"/>
        </w:rPr>
      </w:pPr>
    </w:p>
    <w:p w:rsidR="008F7773" w:rsidRPr="008F7773" w:rsidRDefault="008F7773" w:rsidP="008F7773">
      <w:pPr>
        <w:spacing w:after="0" w:line="360" w:lineRule="auto"/>
        <w:ind w:firstLine="709"/>
        <w:jc w:val="both"/>
        <w:rPr>
          <w:szCs w:val="28"/>
        </w:rPr>
      </w:pPr>
    </w:p>
    <w:p w:rsidR="008F7773" w:rsidRDefault="008F7773">
      <w:pPr>
        <w:rPr>
          <w:rFonts w:eastAsiaTheme="majorEastAsia"/>
          <w:szCs w:val="28"/>
        </w:rPr>
      </w:pPr>
      <w:r>
        <w:rPr>
          <w:szCs w:val="28"/>
        </w:rPr>
        <w:br w:type="page"/>
      </w:r>
    </w:p>
    <w:p w:rsidR="002D3396" w:rsidRPr="008F7773" w:rsidRDefault="002D3396" w:rsidP="008F7773">
      <w:pPr>
        <w:pStyle w:val="1"/>
        <w:spacing w:before="0" w:line="360" w:lineRule="auto"/>
        <w:ind w:firstLine="709"/>
        <w:rPr>
          <w:rFonts w:ascii="Times New Roman" w:hAnsi="Times New Roman" w:cs="Times New Roman"/>
          <w:color w:val="auto"/>
          <w:sz w:val="28"/>
          <w:szCs w:val="28"/>
        </w:rPr>
      </w:pPr>
      <w:bookmarkStart w:id="66" w:name="_Toc532766297"/>
      <w:r w:rsidRPr="008F7773">
        <w:rPr>
          <w:rFonts w:ascii="Times New Roman" w:hAnsi="Times New Roman" w:cs="Times New Roman"/>
          <w:color w:val="auto"/>
          <w:sz w:val="28"/>
          <w:szCs w:val="28"/>
        </w:rPr>
        <w:lastRenderedPageBreak/>
        <w:t xml:space="preserve">9.5.3 </w:t>
      </w:r>
      <w:r w:rsidR="008F7773" w:rsidRPr="008F7773">
        <w:rPr>
          <w:rFonts w:ascii="Times New Roman" w:hAnsi="Times New Roman" w:cs="Times New Roman"/>
          <w:color w:val="auto"/>
          <w:sz w:val="28"/>
          <w:szCs w:val="28"/>
        </w:rPr>
        <w:t>Рекуперация АД</w:t>
      </w:r>
      <w:bookmarkEnd w:id="66"/>
    </w:p>
    <w:p w:rsidR="002D3396" w:rsidRPr="008F7773" w:rsidRDefault="002D3396" w:rsidP="008F7773">
      <w:pPr>
        <w:spacing w:after="0" w:line="360" w:lineRule="auto"/>
        <w:ind w:firstLine="709"/>
        <w:jc w:val="both"/>
        <w:rPr>
          <w:szCs w:val="28"/>
        </w:rPr>
      </w:pPr>
    </w:p>
    <w:p w:rsidR="00651073" w:rsidRDefault="00651073" w:rsidP="00651073">
      <w:pPr>
        <w:spacing w:after="0" w:line="360" w:lineRule="auto"/>
        <w:ind w:firstLine="709"/>
        <w:rPr>
          <w:szCs w:val="28"/>
        </w:rPr>
      </w:pPr>
      <w:r>
        <w:rPr>
          <w:szCs w:val="28"/>
        </w:rPr>
        <w:t>Схема рекуперации АД представлена на рисунке 58.</w:t>
      </w:r>
    </w:p>
    <w:p w:rsidR="00651073" w:rsidRDefault="00651073" w:rsidP="00651073">
      <w:pPr>
        <w:spacing w:after="0" w:line="360" w:lineRule="auto"/>
        <w:ind w:firstLine="709"/>
        <w:rPr>
          <w:szCs w:val="28"/>
        </w:rPr>
      </w:pPr>
    </w:p>
    <w:p w:rsidR="00651073" w:rsidRDefault="00651073" w:rsidP="00651073">
      <w:pPr>
        <w:spacing w:after="0" w:line="360" w:lineRule="auto"/>
        <w:jc w:val="center"/>
        <w:rPr>
          <w:szCs w:val="28"/>
        </w:rPr>
      </w:pPr>
      <w:r>
        <w:rPr>
          <w:noProof/>
          <w:szCs w:val="28"/>
          <w:lang w:eastAsia="ru-RU"/>
        </w:rPr>
        <w:drawing>
          <wp:inline distT="0" distB="0" distL="0" distR="0" wp14:anchorId="58CCA3C8" wp14:editId="3DB40A05">
            <wp:extent cx="5762625" cy="193320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780572" cy="1939230"/>
                    </a:xfrm>
                    <a:prstGeom prst="rect">
                      <a:avLst/>
                    </a:prstGeom>
                    <a:noFill/>
                    <a:ln>
                      <a:noFill/>
                    </a:ln>
                  </pic:spPr>
                </pic:pic>
              </a:graphicData>
            </a:graphic>
          </wp:inline>
        </w:drawing>
      </w:r>
    </w:p>
    <w:p w:rsidR="00651073" w:rsidRDefault="00651073" w:rsidP="00651073">
      <w:pPr>
        <w:spacing w:after="0" w:line="360" w:lineRule="auto"/>
        <w:jc w:val="center"/>
        <w:rPr>
          <w:szCs w:val="28"/>
        </w:rPr>
      </w:pPr>
      <w:r>
        <w:rPr>
          <w:szCs w:val="28"/>
        </w:rPr>
        <w:t>Рисунок 58 – Схема рекуперации АД</w:t>
      </w:r>
      <w:r>
        <w:rPr>
          <w:szCs w:val="28"/>
        </w:rPr>
        <w:br/>
      </w:r>
    </w:p>
    <w:p w:rsidR="00651073" w:rsidRDefault="00651073" w:rsidP="00651073">
      <w:pPr>
        <w:spacing w:after="0" w:line="360" w:lineRule="auto"/>
        <w:ind w:firstLine="709"/>
        <w:jc w:val="both"/>
        <w:rPr>
          <w:szCs w:val="28"/>
        </w:rPr>
      </w:pPr>
      <w:r>
        <w:rPr>
          <w:szCs w:val="28"/>
        </w:rPr>
        <w:t xml:space="preserve">Параметры АД при рекуперации показаны на рисунках 59 – 61, механическая характеристика на рисунке </w:t>
      </w:r>
      <w:r w:rsidRPr="007C5489">
        <w:rPr>
          <w:szCs w:val="28"/>
        </w:rPr>
        <w:t>6</w:t>
      </w:r>
      <w:r>
        <w:rPr>
          <w:szCs w:val="28"/>
        </w:rPr>
        <w:t>2.</w:t>
      </w:r>
    </w:p>
    <w:p w:rsidR="00651073" w:rsidRDefault="00651073" w:rsidP="00651073">
      <w:pPr>
        <w:spacing w:after="0" w:line="360" w:lineRule="auto"/>
        <w:jc w:val="center"/>
        <w:rPr>
          <w:szCs w:val="28"/>
        </w:rPr>
      </w:pPr>
    </w:p>
    <w:p w:rsidR="00651073" w:rsidRDefault="00651073" w:rsidP="00651073">
      <w:pPr>
        <w:spacing w:after="0" w:line="360" w:lineRule="auto"/>
        <w:jc w:val="center"/>
        <w:rPr>
          <w:szCs w:val="28"/>
        </w:rPr>
      </w:pPr>
      <w:r>
        <w:rPr>
          <w:noProof/>
          <w:szCs w:val="28"/>
          <w:lang w:eastAsia="ru-RU"/>
        </w:rPr>
        <w:drawing>
          <wp:inline distT="0" distB="0" distL="0" distR="0" wp14:anchorId="3EF13DE7" wp14:editId="47E0A9D3">
            <wp:extent cx="5238750" cy="403983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251433" cy="4049612"/>
                    </a:xfrm>
                    <a:prstGeom prst="rect">
                      <a:avLst/>
                    </a:prstGeom>
                    <a:noFill/>
                    <a:ln>
                      <a:noFill/>
                    </a:ln>
                  </pic:spPr>
                </pic:pic>
              </a:graphicData>
            </a:graphic>
          </wp:inline>
        </w:drawing>
      </w:r>
    </w:p>
    <w:p w:rsidR="00651073" w:rsidRDefault="00651073" w:rsidP="00651073">
      <w:pPr>
        <w:spacing w:after="0" w:line="360" w:lineRule="auto"/>
        <w:jc w:val="center"/>
        <w:rPr>
          <w:szCs w:val="28"/>
        </w:rPr>
      </w:pPr>
      <w:r>
        <w:rPr>
          <w:szCs w:val="28"/>
        </w:rPr>
        <w:t>Рисунок 59 – Скорость АД при рекуперации</w:t>
      </w:r>
    </w:p>
    <w:p w:rsidR="00651073" w:rsidRDefault="00651073" w:rsidP="00651073">
      <w:pPr>
        <w:spacing w:after="0" w:line="360" w:lineRule="auto"/>
        <w:jc w:val="center"/>
        <w:rPr>
          <w:szCs w:val="28"/>
        </w:rPr>
      </w:pPr>
      <w:r>
        <w:rPr>
          <w:noProof/>
          <w:szCs w:val="28"/>
          <w:lang w:eastAsia="ru-RU"/>
        </w:rPr>
        <w:lastRenderedPageBreak/>
        <w:drawing>
          <wp:inline distT="0" distB="0" distL="0" distR="0" wp14:anchorId="10DFD481" wp14:editId="75E80BF6">
            <wp:extent cx="5324475" cy="402582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332675" cy="4032023"/>
                    </a:xfrm>
                    <a:prstGeom prst="rect">
                      <a:avLst/>
                    </a:prstGeom>
                    <a:noFill/>
                    <a:ln>
                      <a:noFill/>
                    </a:ln>
                  </pic:spPr>
                </pic:pic>
              </a:graphicData>
            </a:graphic>
          </wp:inline>
        </w:drawing>
      </w:r>
    </w:p>
    <w:p w:rsidR="00651073" w:rsidRDefault="00651073" w:rsidP="00651073">
      <w:pPr>
        <w:spacing w:after="0" w:line="360" w:lineRule="auto"/>
        <w:jc w:val="center"/>
        <w:rPr>
          <w:szCs w:val="28"/>
        </w:rPr>
      </w:pPr>
      <w:r>
        <w:rPr>
          <w:szCs w:val="28"/>
        </w:rPr>
        <w:t xml:space="preserve">Рисунок 60 – </w:t>
      </w:r>
      <w:r>
        <w:rPr>
          <w:szCs w:val="28"/>
          <w:lang w:val="en-US"/>
        </w:rPr>
        <w:t>M</w:t>
      </w:r>
      <w:r>
        <w:rPr>
          <w:szCs w:val="28"/>
        </w:rPr>
        <w:t>омент АД при рекуперации</w:t>
      </w:r>
    </w:p>
    <w:p w:rsidR="00651073" w:rsidRDefault="00651073" w:rsidP="00651073">
      <w:pPr>
        <w:spacing w:after="0" w:line="360" w:lineRule="auto"/>
        <w:jc w:val="center"/>
        <w:rPr>
          <w:szCs w:val="28"/>
        </w:rPr>
      </w:pPr>
    </w:p>
    <w:p w:rsidR="00651073" w:rsidRDefault="00651073" w:rsidP="00651073">
      <w:pPr>
        <w:spacing w:after="0" w:line="360" w:lineRule="auto"/>
        <w:jc w:val="center"/>
        <w:rPr>
          <w:szCs w:val="28"/>
        </w:rPr>
      </w:pPr>
      <w:r>
        <w:rPr>
          <w:noProof/>
          <w:szCs w:val="28"/>
          <w:lang w:eastAsia="ru-RU"/>
        </w:rPr>
        <w:drawing>
          <wp:inline distT="0" distB="0" distL="0" distR="0" wp14:anchorId="621FD7EC" wp14:editId="7AAB66CD">
            <wp:extent cx="5435598" cy="40767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484328" cy="4113247"/>
                    </a:xfrm>
                    <a:prstGeom prst="rect">
                      <a:avLst/>
                    </a:prstGeom>
                    <a:noFill/>
                    <a:ln>
                      <a:noFill/>
                    </a:ln>
                  </pic:spPr>
                </pic:pic>
              </a:graphicData>
            </a:graphic>
          </wp:inline>
        </w:drawing>
      </w:r>
    </w:p>
    <w:p w:rsidR="00651073" w:rsidRDefault="00651073" w:rsidP="00651073">
      <w:pPr>
        <w:spacing w:after="0" w:line="360" w:lineRule="auto"/>
        <w:jc w:val="center"/>
        <w:rPr>
          <w:szCs w:val="28"/>
        </w:rPr>
      </w:pPr>
      <w:r>
        <w:rPr>
          <w:szCs w:val="28"/>
        </w:rPr>
        <w:t>Рисунок 61 – Ток ротора АД при рекуперации</w:t>
      </w:r>
    </w:p>
    <w:p w:rsidR="00651073" w:rsidRPr="00050885" w:rsidRDefault="00651073" w:rsidP="00651073">
      <w:pPr>
        <w:spacing w:after="0" w:line="360" w:lineRule="auto"/>
        <w:jc w:val="center"/>
        <w:rPr>
          <w:szCs w:val="28"/>
          <w:lang w:val="en-US"/>
        </w:rPr>
      </w:pPr>
      <w:r>
        <w:rPr>
          <w:noProof/>
          <w:szCs w:val="28"/>
          <w:lang w:eastAsia="ru-RU"/>
        </w:rPr>
        <w:lastRenderedPageBreak/>
        <w:drawing>
          <wp:inline distT="0" distB="0" distL="0" distR="0" wp14:anchorId="1C93C029" wp14:editId="6B3F97C5">
            <wp:extent cx="5781675" cy="4241132"/>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789153" cy="4246618"/>
                    </a:xfrm>
                    <a:prstGeom prst="rect">
                      <a:avLst/>
                    </a:prstGeom>
                    <a:noFill/>
                    <a:ln>
                      <a:noFill/>
                    </a:ln>
                  </pic:spPr>
                </pic:pic>
              </a:graphicData>
            </a:graphic>
          </wp:inline>
        </w:drawing>
      </w:r>
    </w:p>
    <w:p w:rsidR="002D3396" w:rsidRPr="008F7773" w:rsidRDefault="00651073" w:rsidP="00651073">
      <w:pPr>
        <w:spacing w:after="0" w:line="360" w:lineRule="auto"/>
        <w:ind w:firstLine="709"/>
        <w:jc w:val="both"/>
        <w:rPr>
          <w:szCs w:val="28"/>
        </w:rPr>
      </w:pPr>
      <w:r>
        <w:rPr>
          <w:szCs w:val="28"/>
        </w:rPr>
        <w:t>Рисунок 62 – Механическая характеристика АД при рекуперации</w:t>
      </w:r>
    </w:p>
    <w:p w:rsidR="008F7773" w:rsidRPr="008F7773" w:rsidRDefault="008F7773" w:rsidP="008F7773">
      <w:pPr>
        <w:spacing w:after="0" w:line="360" w:lineRule="auto"/>
        <w:rPr>
          <w:rFonts w:eastAsiaTheme="majorEastAsia"/>
          <w:szCs w:val="28"/>
        </w:rPr>
      </w:pPr>
      <w:r w:rsidRPr="008F7773">
        <w:rPr>
          <w:szCs w:val="28"/>
        </w:rPr>
        <w:br w:type="page"/>
      </w:r>
    </w:p>
    <w:p w:rsidR="0074045E" w:rsidRPr="005C7202" w:rsidRDefault="002D3396" w:rsidP="00B82237">
      <w:pPr>
        <w:pStyle w:val="1"/>
        <w:spacing w:before="0" w:line="360" w:lineRule="auto"/>
        <w:ind w:firstLine="709"/>
        <w:jc w:val="both"/>
        <w:rPr>
          <w:rFonts w:ascii="Times New Roman" w:hAnsi="Times New Roman" w:cs="Times New Roman"/>
          <w:b/>
          <w:color w:val="auto"/>
          <w:sz w:val="28"/>
          <w:szCs w:val="28"/>
        </w:rPr>
      </w:pPr>
      <w:bookmarkStart w:id="67" w:name="_Toc532766298"/>
      <w:r>
        <w:rPr>
          <w:rFonts w:ascii="Times New Roman" w:hAnsi="Times New Roman" w:cs="Times New Roman"/>
          <w:color w:val="auto"/>
          <w:sz w:val="28"/>
          <w:szCs w:val="28"/>
        </w:rPr>
        <w:lastRenderedPageBreak/>
        <w:t>9.6</w:t>
      </w:r>
      <w:r w:rsidR="0074045E" w:rsidRPr="005C7202">
        <w:rPr>
          <w:rFonts w:ascii="Times New Roman" w:hAnsi="Times New Roman" w:cs="Times New Roman"/>
          <w:color w:val="auto"/>
          <w:sz w:val="28"/>
          <w:szCs w:val="28"/>
        </w:rPr>
        <w:t xml:space="preserve"> Моделирование частотного пуска АД КЗР по закону </w:t>
      </w:r>
      <w:bookmarkEnd w:id="67"/>
      <w:r w:rsidR="0074045E" w:rsidRPr="005C7202">
        <w:rPr>
          <w:rFonts w:ascii="Times New Roman" w:hAnsi="Times New Roman" w:cs="Times New Roman"/>
          <w:color w:val="auto"/>
          <w:position w:val="-12"/>
          <w:sz w:val="28"/>
          <w:szCs w:val="28"/>
        </w:rPr>
        <w:object w:dxaOrig="1400" w:dyaOrig="380">
          <v:shape id="_x0000_i1231" type="#_x0000_t75" style="width:69.65pt;height:18.8pt" o:ole="">
            <v:imagedata r:id="rId9" o:title=""/>
          </v:shape>
          <o:OLEObject Type="Embed" ProgID="Equation.DSMT4" ShapeID="_x0000_i1231" DrawAspect="Content" ObjectID="_1606681703" r:id="rId473"/>
        </w:object>
      </w:r>
    </w:p>
    <w:p w:rsidR="0074045E" w:rsidRDefault="0074045E" w:rsidP="00B82237">
      <w:pPr>
        <w:spacing w:after="0" w:line="360" w:lineRule="auto"/>
        <w:ind w:firstLine="709"/>
        <w:jc w:val="both"/>
        <w:rPr>
          <w:szCs w:val="28"/>
        </w:rPr>
      </w:pPr>
    </w:p>
    <w:p w:rsidR="006A0F99" w:rsidRDefault="006A0F99" w:rsidP="006A0F99">
      <w:pPr>
        <w:spacing w:after="0" w:line="360" w:lineRule="auto"/>
        <w:ind w:firstLine="709"/>
        <w:jc w:val="both"/>
        <w:rPr>
          <w:rFonts w:eastAsiaTheme="majorEastAsia"/>
          <w:bCs/>
          <w:szCs w:val="28"/>
        </w:rPr>
      </w:pPr>
      <w:r w:rsidRPr="005751E0">
        <w:rPr>
          <w:rFonts w:eastAsiaTheme="majorEastAsia"/>
          <w:bCs/>
          <w:szCs w:val="28"/>
        </w:rPr>
        <w:t>Для осуществления пуска двигателя по закону U/f</w:t>
      </w:r>
      <w:r w:rsidRPr="00117F09">
        <w:rPr>
          <w:rFonts w:eastAsiaTheme="majorEastAsia"/>
          <w:bCs/>
          <w:szCs w:val="28"/>
        </w:rPr>
        <w:t xml:space="preserve"> </w:t>
      </w:r>
      <w:r w:rsidRPr="005751E0">
        <w:rPr>
          <w:rFonts w:eastAsiaTheme="majorEastAsia"/>
          <w:bCs/>
          <w:szCs w:val="28"/>
        </w:rPr>
        <w:t>=</w:t>
      </w:r>
      <w:r w:rsidRPr="00117F09">
        <w:rPr>
          <w:rFonts w:eastAsiaTheme="majorEastAsia"/>
          <w:bCs/>
          <w:szCs w:val="28"/>
        </w:rPr>
        <w:t xml:space="preserve"> </w:t>
      </w:r>
      <w:r w:rsidRPr="005751E0">
        <w:rPr>
          <w:rFonts w:eastAsiaTheme="majorEastAsia"/>
          <w:bCs/>
          <w:szCs w:val="28"/>
        </w:rPr>
        <w:t>const необходимо получить зависимос</w:t>
      </w:r>
      <w:r w:rsidR="00651073">
        <w:rPr>
          <w:rFonts w:eastAsiaTheme="majorEastAsia"/>
          <w:bCs/>
          <w:szCs w:val="28"/>
        </w:rPr>
        <w:t>ть, представленную на рисунке 63</w:t>
      </w:r>
      <w:r w:rsidRPr="005751E0">
        <w:rPr>
          <w:rFonts w:eastAsiaTheme="majorEastAsia"/>
          <w:bCs/>
          <w:szCs w:val="28"/>
        </w:rPr>
        <w:t xml:space="preserve">. Здесь устанавливается зависимость амплитудного напряжения от питающего напряжения. При этом, необходимо выполнить </w:t>
      </w:r>
      <w:r w:rsidRPr="005751E0">
        <w:rPr>
          <w:rFonts w:eastAsiaTheme="majorEastAsia"/>
          <w:bCs/>
          <w:szCs w:val="28"/>
          <w:lang w:val="en-US"/>
        </w:rPr>
        <w:t>IR</w:t>
      </w:r>
      <w:r w:rsidRPr="005751E0">
        <w:rPr>
          <w:rFonts w:eastAsiaTheme="majorEastAsia"/>
          <w:bCs/>
          <w:szCs w:val="28"/>
        </w:rPr>
        <w:t xml:space="preserve">-компенсацию – до значения частоты </w:t>
      </w:r>
      <w:r w:rsidRPr="005751E0">
        <w:rPr>
          <w:rFonts w:eastAsiaTheme="majorEastAsia"/>
          <w:bCs/>
          <w:szCs w:val="28"/>
          <w:lang w:val="en-US"/>
        </w:rPr>
        <w:t>f</w:t>
      </w:r>
      <w:r w:rsidRPr="005751E0">
        <w:rPr>
          <w:rFonts w:eastAsiaTheme="majorEastAsia"/>
          <w:bCs/>
          <w:szCs w:val="28"/>
          <w:vertAlign w:val="subscript"/>
        </w:rPr>
        <w:t>пер</w:t>
      </w:r>
      <w:r w:rsidRPr="005751E0">
        <w:rPr>
          <w:rFonts w:eastAsiaTheme="majorEastAsia"/>
          <w:bCs/>
          <w:szCs w:val="28"/>
        </w:rPr>
        <w:t xml:space="preserve"> напряжение должно подд</w:t>
      </w:r>
      <w:r>
        <w:rPr>
          <w:rFonts w:eastAsiaTheme="majorEastAsia"/>
          <w:bCs/>
          <w:szCs w:val="28"/>
        </w:rPr>
        <w:t>ерживаться постоянным на уровне.</w:t>
      </w:r>
    </w:p>
    <w:p w:rsidR="006A0F99" w:rsidRPr="006A0F99" w:rsidRDefault="006A0F99" w:rsidP="006A0F99">
      <w:pPr>
        <w:spacing w:after="0" w:line="360" w:lineRule="auto"/>
        <w:ind w:firstLine="709"/>
        <w:jc w:val="both"/>
        <w:rPr>
          <w:rFonts w:eastAsiaTheme="majorEastAsia"/>
          <w:bCs/>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6A0F99" w:rsidRPr="008F7BCC" w:rsidTr="00D47533">
        <w:trPr>
          <w:trHeight w:val="323"/>
        </w:trPr>
        <w:tc>
          <w:tcPr>
            <w:tcW w:w="846" w:type="dxa"/>
          </w:tcPr>
          <w:p w:rsidR="006A0F99" w:rsidRPr="008F7BCC" w:rsidRDefault="006A0F99" w:rsidP="00F06C56">
            <w:pPr>
              <w:spacing w:line="360" w:lineRule="auto"/>
              <w:jc w:val="both"/>
              <w:rPr>
                <w:color w:val="000000" w:themeColor="text1"/>
                <w:szCs w:val="28"/>
              </w:rPr>
            </w:pPr>
          </w:p>
        </w:tc>
        <w:tc>
          <w:tcPr>
            <w:tcW w:w="7654" w:type="dxa"/>
          </w:tcPr>
          <w:p w:rsidR="006A0F99" w:rsidRPr="008F7BCC" w:rsidRDefault="006A0F99" w:rsidP="006A0F99">
            <w:pPr>
              <w:spacing w:line="360" w:lineRule="auto"/>
              <w:rPr>
                <w:color w:val="000000" w:themeColor="text1"/>
                <w:szCs w:val="28"/>
              </w:rPr>
            </w:pPr>
            <w:r w:rsidRPr="008F7BCC">
              <w:rPr>
                <w:color w:val="000000" w:themeColor="text1"/>
                <w:szCs w:val="28"/>
              </w:rPr>
              <w:t xml:space="preserve">  </w:t>
            </w:r>
            <w:r w:rsidRPr="006A0F99">
              <w:rPr>
                <w:color w:val="000000" w:themeColor="text1"/>
                <w:position w:val="-12"/>
                <w:szCs w:val="28"/>
              </w:rPr>
              <w:object w:dxaOrig="4920" w:dyaOrig="380">
                <v:shape id="_x0000_i1232" type="#_x0000_t75" style="width:245.75pt;height:18.8pt" o:ole="">
                  <v:imagedata r:id="rId474" o:title=""/>
                </v:shape>
                <o:OLEObject Type="Embed" ProgID="Equation.DSMT4" ShapeID="_x0000_i1232" DrawAspect="Content" ObjectID="_1606681704" r:id="rId475"/>
              </w:object>
            </w:r>
            <w:r>
              <w:rPr>
                <w:color w:val="000000" w:themeColor="text1"/>
                <w:szCs w:val="28"/>
              </w:rPr>
              <w:t xml:space="preserve"> </w:t>
            </w:r>
          </w:p>
        </w:tc>
        <w:tc>
          <w:tcPr>
            <w:tcW w:w="845" w:type="dxa"/>
          </w:tcPr>
          <w:p w:rsidR="006A0F99" w:rsidRPr="008F7BCC" w:rsidRDefault="006A0F99" w:rsidP="00102F15">
            <w:pPr>
              <w:spacing w:line="360" w:lineRule="auto"/>
              <w:jc w:val="right"/>
              <w:rPr>
                <w:color w:val="000000" w:themeColor="text1"/>
                <w:szCs w:val="28"/>
              </w:rPr>
            </w:pPr>
            <w:r w:rsidRPr="008F7BCC">
              <w:rPr>
                <w:color w:val="000000" w:themeColor="text1"/>
                <w:szCs w:val="28"/>
              </w:rPr>
              <w:t>(1</w:t>
            </w:r>
            <w:r w:rsidR="007D7F83">
              <w:rPr>
                <w:color w:val="000000" w:themeColor="text1"/>
                <w:szCs w:val="28"/>
              </w:rPr>
              <w:t>7</w:t>
            </w:r>
            <w:r w:rsidR="00102F15">
              <w:rPr>
                <w:color w:val="000000" w:themeColor="text1"/>
                <w:szCs w:val="28"/>
              </w:rPr>
              <w:t>0</w:t>
            </w:r>
            <w:r w:rsidRPr="008F7BCC">
              <w:rPr>
                <w:color w:val="000000" w:themeColor="text1"/>
                <w:szCs w:val="28"/>
              </w:rPr>
              <w:t>)</w:t>
            </w:r>
          </w:p>
        </w:tc>
      </w:tr>
    </w:tbl>
    <w:p w:rsidR="006A0F99" w:rsidRDefault="006A0F99" w:rsidP="00B82237">
      <w:pPr>
        <w:spacing w:after="0" w:line="360" w:lineRule="auto"/>
        <w:ind w:firstLine="709"/>
        <w:jc w:val="both"/>
        <w:rPr>
          <w:szCs w:val="28"/>
        </w:rPr>
      </w:pPr>
    </w:p>
    <w:p w:rsidR="006A0F99" w:rsidRDefault="006A0F99" w:rsidP="006A0F99">
      <w:pPr>
        <w:spacing w:after="0" w:line="360" w:lineRule="auto"/>
        <w:ind w:firstLine="709"/>
        <w:jc w:val="both"/>
        <w:rPr>
          <w:rFonts w:eastAsiaTheme="majorEastAsia"/>
          <w:bCs/>
          <w:szCs w:val="28"/>
        </w:rPr>
      </w:pPr>
      <w:r w:rsidRPr="005751E0">
        <w:rPr>
          <w:rFonts w:eastAsiaTheme="majorEastAsia"/>
          <w:bCs/>
          <w:szCs w:val="28"/>
        </w:rPr>
        <w:t>После этого значения частоты напряжение будет меняться по линейному закону:</w:t>
      </w:r>
    </w:p>
    <w:p w:rsidR="006A0F99" w:rsidRPr="005751E0" w:rsidRDefault="006A0F99" w:rsidP="006A0F99">
      <w:pPr>
        <w:spacing w:after="0" w:line="360" w:lineRule="auto"/>
        <w:ind w:firstLine="709"/>
        <w:jc w:val="both"/>
        <w:rPr>
          <w:rFonts w:eastAsiaTheme="majorEastAsia"/>
          <w:bCs/>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6A0F99" w:rsidRPr="008F7BCC" w:rsidTr="00D47533">
        <w:trPr>
          <w:trHeight w:val="323"/>
        </w:trPr>
        <w:tc>
          <w:tcPr>
            <w:tcW w:w="846" w:type="dxa"/>
          </w:tcPr>
          <w:p w:rsidR="006A0F99" w:rsidRPr="008F7BCC" w:rsidRDefault="006A0F99" w:rsidP="00F06C56">
            <w:pPr>
              <w:spacing w:line="360" w:lineRule="auto"/>
              <w:jc w:val="both"/>
              <w:rPr>
                <w:color w:val="000000" w:themeColor="text1"/>
                <w:szCs w:val="28"/>
              </w:rPr>
            </w:pPr>
          </w:p>
        </w:tc>
        <w:tc>
          <w:tcPr>
            <w:tcW w:w="7654" w:type="dxa"/>
          </w:tcPr>
          <w:p w:rsidR="006A0F99" w:rsidRPr="008F7BCC" w:rsidRDefault="006A0F99" w:rsidP="00F06C56">
            <w:pPr>
              <w:spacing w:line="360" w:lineRule="auto"/>
              <w:rPr>
                <w:color w:val="000000" w:themeColor="text1"/>
                <w:szCs w:val="28"/>
              </w:rPr>
            </w:pPr>
            <w:r w:rsidRPr="008F7BCC">
              <w:rPr>
                <w:color w:val="000000" w:themeColor="text1"/>
                <w:szCs w:val="28"/>
              </w:rPr>
              <w:t xml:space="preserve">  </w:t>
            </w:r>
            <w:r w:rsidR="00F06C56" w:rsidRPr="006A0F99">
              <w:rPr>
                <w:color w:val="000000" w:themeColor="text1"/>
                <w:position w:val="-34"/>
                <w:szCs w:val="28"/>
              </w:rPr>
              <w:object w:dxaOrig="6500" w:dyaOrig="780">
                <v:shape id="_x0000_i1233" type="#_x0000_t75" style="width:326.35pt;height:39.15pt" o:ole="">
                  <v:imagedata r:id="rId476" o:title=""/>
                </v:shape>
                <o:OLEObject Type="Embed" ProgID="Equation.DSMT4" ShapeID="_x0000_i1233" DrawAspect="Content" ObjectID="_1606681705" r:id="rId477"/>
              </w:object>
            </w:r>
            <w:r>
              <w:rPr>
                <w:color w:val="000000" w:themeColor="text1"/>
                <w:szCs w:val="28"/>
              </w:rPr>
              <w:t xml:space="preserve"> </w:t>
            </w:r>
          </w:p>
        </w:tc>
        <w:tc>
          <w:tcPr>
            <w:tcW w:w="845" w:type="dxa"/>
          </w:tcPr>
          <w:p w:rsidR="006A0F99" w:rsidRPr="008F7BCC" w:rsidRDefault="006A0F99" w:rsidP="007D7F83">
            <w:pPr>
              <w:spacing w:line="360" w:lineRule="auto"/>
              <w:jc w:val="right"/>
              <w:rPr>
                <w:color w:val="000000" w:themeColor="text1"/>
                <w:szCs w:val="28"/>
              </w:rPr>
            </w:pPr>
            <w:r w:rsidRPr="008F7BCC">
              <w:rPr>
                <w:color w:val="000000" w:themeColor="text1"/>
                <w:szCs w:val="28"/>
              </w:rPr>
              <w:t>(1</w:t>
            </w:r>
            <w:r w:rsidR="00102F15">
              <w:rPr>
                <w:color w:val="000000" w:themeColor="text1"/>
                <w:szCs w:val="28"/>
              </w:rPr>
              <w:t>71</w:t>
            </w:r>
            <w:r w:rsidRPr="008F7BCC">
              <w:rPr>
                <w:color w:val="000000" w:themeColor="text1"/>
                <w:szCs w:val="28"/>
              </w:rPr>
              <w:t>)</w:t>
            </w:r>
          </w:p>
        </w:tc>
      </w:tr>
    </w:tbl>
    <w:p w:rsidR="006A0F99" w:rsidRDefault="006A0F99" w:rsidP="00B82237">
      <w:pPr>
        <w:spacing w:after="0" w:line="360" w:lineRule="auto"/>
        <w:ind w:firstLine="709"/>
        <w:jc w:val="both"/>
        <w:rPr>
          <w:szCs w:val="28"/>
        </w:rPr>
      </w:pPr>
    </w:p>
    <w:p w:rsidR="00F06C56" w:rsidRDefault="00F06C56" w:rsidP="00F06C56">
      <w:pPr>
        <w:spacing w:after="0" w:line="360" w:lineRule="auto"/>
        <w:ind w:firstLine="709"/>
        <w:jc w:val="both"/>
        <w:rPr>
          <w:rFonts w:eastAsiaTheme="majorEastAsia"/>
          <w:bCs/>
          <w:szCs w:val="28"/>
        </w:rPr>
      </w:pPr>
      <w:r w:rsidRPr="005751E0">
        <w:rPr>
          <w:rFonts w:eastAsiaTheme="majorEastAsia"/>
          <w:bCs/>
          <w:szCs w:val="28"/>
        </w:rPr>
        <w:t xml:space="preserve">Отсюда посчитаем </w:t>
      </w:r>
      <w:r w:rsidRPr="005751E0">
        <w:rPr>
          <w:rFonts w:eastAsiaTheme="majorEastAsia"/>
          <w:bCs/>
          <w:szCs w:val="28"/>
          <w:lang w:val="en-US"/>
        </w:rPr>
        <w:t>f</w:t>
      </w:r>
      <w:r w:rsidRPr="005751E0">
        <w:rPr>
          <w:rFonts w:eastAsiaTheme="majorEastAsia"/>
          <w:bCs/>
          <w:szCs w:val="28"/>
          <w:vertAlign w:val="subscript"/>
        </w:rPr>
        <w:t>пер</w:t>
      </w:r>
      <w:r w:rsidRPr="005751E0">
        <w:rPr>
          <w:rFonts w:eastAsiaTheme="majorEastAsia"/>
          <w:bCs/>
          <w:szCs w:val="28"/>
        </w:rPr>
        <w:t>:</w:t>
      </w:r>
    </w:p>
    <w:p w:rsidR="006A0F99" w:rsidRDefault="006A0F99" w:rsidP="00B82237">
      <w:pPr>
        <w:spacing w:after="0" w:line="360" w:lineRule="auto"/>
        <w:ind w:firstLine="709"/>
        <w:jc w:val="both"/>
        <w:rPr>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F06C56" w:rsidRPr="008F7BCC" w:rsidTr="00D47533">
        <w:trPr>
          <w:trHeight w:val="323"/>
        </w:trPr>
        <w:tc>
          <w:tcPr>
            <w:tcW w:w="846" w:type="dxa"/>
            <w:shd w:val="clear" w:color="auto" w:fill="auto"/>
          </w:tcPr>
          <w:p w:rsidR="00F06C56" w:rsidRPr="008F7BCC" w:rsidRDefault="00F06C56" w:rsidP="00F06C56">
            <w:pPr>
              <w:spacing w:line="360" w:lineRule="auto"/>
              <w:jc w:val="both"/>
              <w:rPr>
                <w:color w:val="000000" w:themeColor="text1"/>
                <w:szCs w:val="28"/>
              </w:rPr>
            </w:pPr>
          </w:p>
        </w:tc>
        <w:tc>
          <w:tcPr>
            <w:tcW w:w="7654" w:type="dxa"/>
            <w:shd w:val="clear" w:color="auto" w:fill="auto"/>
          </w:tcPr>
          <w:p w:rsidR="00F06C56" w:rsidRDefault="00F06C56" w:rsidP="00F06C56">
            <w:pPr>
              <w:spacing w:line="360" w:lineRule="auto"/>
              <w:rPr>
                <w:color w:val="000000" w:themeColor="text1"/>
                <w:szCs w:val="28"/>
              </w:rPr>
            </w:pPr>
            <w:r w:rsidRPr="008F7BCC">
              <w:rPr>
                <w:color w:val="000000" w:themeColor="text1"/>
                <w:szCs w:val="28"/>
              </w:rPr>
              <w:t xml:space="preserve">  </w:t>
            </w:r>
            <w:r w:rsidR="00310BDF" w:rsidRPr="006A0F99">
              <w:rPr>
                <w:color w:val="000000" w:themeColor="text1"/>
                <w:position w:val="-34"/>
                <w:szCs w:val="28"/>
              </w:rPr>
              <w:object w:dxaOrig="5460" w:dyaOrig="780">
                <v:shape id="_x0000_i1234" type="#_x0000_t75" style="width:272.35pt;height:39.15pt" o:ole="">
                  <v:imagedata r:id="rId478" o:title=""/>
                </v:shape>
                <o:OLEObject Type="Embed" ProgID="Equation.DSMT4" ShapeID="_x0000_i1234" DrawAspect="Content" ObjectID="_1606681706" r:id="rId479"/>
              </w:object>
            </w:r>
            <w:r>
              <w:rPr>
                <w:color w:val="000000" w:themeColor="text1"/>
                <w:szCs w:val="28"/>
              </w:rPr>
              <w:t xml:space="preserve"> </w:t>
            </w:r>
          </w:p>
          <w:p w:rsidR="00310BDF" w:rsidRPr="008F7BCC" w:rsidRDefault="00310BDF" w:rsidP="00F06C56">
            <w:pPr>
              <w:spacing w:line="360" w:lineRule="auto"/>
              <w:rPr>
                <w:color w:val="000000" w:themeColor="text1"/>
                <w:szCs w:val="28"/>
              </w:rPr>
            </w:pPr>
            <w:r w:rsidRPr="00310BDF">
              <w:rPr>
                <w:color w:val="000000" w:themeColor="text1"/>
                <w:position w:val="-32"/>
                <w:szCs w:val="28"/>
              </w:rPr>
              <w:object w:dxaOrig="4239" w:dyaOrig="800">
                <v:shape id="_x0000_i1235" type="#_x0000_t75" style="width:212.1pt;height:40.7pt" o:ole="">
                  <v:imagedata r:id="rId480" o:title=""/>
                </v:shape>
                <o:OLEObject Type="Embed" ProgID="Equation.DSMT4" ShapeID="_x0000_i1235" DrawAspect="Content" ObjectID="_1606681707" r:id="rId481"/>
              </w:object>
            </w:r>
          </w:p>
        </w:tc>
        <w:tc>
          <w:tcPr>
            <w:tcW w:w="845" w:type="dxa"/>
            <w:shd w:val="clear" w:color="auto" w:fill="auto"/>
          </w:tcPr>
          <w:p w:rsidR="00310BDF" w:rsidRDefault="00310BDF" w:rsidP="00F06C56">
            <w:pPr>
              <w:spacing w:line="360" w:lineRule="auto"/>
              <w:jc w:val="right"/>
              <w:rPr>
                <w:color w:val="000000" w:themeColor="text1"/>
                <w:szCs w:val="28"/>
              </w:rPr>
            </w:pPr>
          </w:p>
          <w:p w:rsidR="00310BDF" w:rsidRDefault="00310BDF" w:rsidP="00F06C56">
            <w:pPr>
              <w:spacing w:line="360" w:lineRule="auto"/>
              <w:jc w:val="right"/>
              <w:rPr>
                <w:color w:val="000000" w:themeColor="text1"/>
                <w:szCs w:val="28"/>
              </w:rPr>
            </w:pPr>
          </w:p>
          <w:p w:rsidR="00F06C56" w:rsidRPr="008F7BCC" w:rsidRDefault="00F06C56" w:rsidP="00310BDF">
            <w:pPr>
              <w:spacing w:before="120" w:line="360" w:lineRule="auto"/>
              <w:jc w:val="right"/>
              <w:rPr>
                <w:color w:val="000000" w:themeColor="text1"/>
                <w:szCs w:val="28"/>
              </w:rPr>
            </w:pPr>
            <w:r w:rsidRPr="008F7BCC">
              <w:rPr>
                <w:color w:val="000000" w:themeColor="text1"/>
                <w:szCs w:val="28"/>
              </w:rPr>
              <w:t>(1</w:t>
            </w:r>
            <w:r w:rsidR="00102F15">
              <w:rPr>
                <w:color w:val="000000" w:themeColor="text1"/>
                <w:szCs w:val="28"/>
              </w:rPr>
              <w:t>72</w:t>
            </w:r>
            <w:r w:rsidRPr="008F7BCC">
              <w:rPr>
                <w:color w:val="000000" w:themeColor="text1"/>
                <w:szCs w:val="28"/>
              </w:rPr>
              <w:t>)</w:t>
            </w:r>
          </w:p>
        </w:tc>
      </w:tr>
    </w:tbl>
    <w:p w:rsidR="00F06C56" w:rsidRDefault="00F06C56" w:rsidP="00B82237">
      <w:pPr>
        <w:spacing w:after="0" w:line="360" w:lineRule="auto"/>
        <w:ind w:firstLine="709"/>
        <w:jc w:val="both"/>
        <w:rPr>
          <w:szCs w:val="28"/>
        </w:rPr>
      </w:pPr>
    </w:p>
    <w:p w:rsidR="00310BDF" w:rsidRPr="005751E0" w:rsidRDefault="00F119BF" w:rsidP="00310BDF">
      <w:pPr>
        <w:spacing w:after="0" w:line="360" w:lineRule="auto"/>
        <w:jc w:val="center"/>
        <w:rPr>
          <w:szCs w:val="28"/>
        </w:rPr>
      </w:pPr>
      <w:r w:rsidRPr="005751E0">
        <w:rPr>
          <w:szCs w:val="28"/>
        </w:rPr>
        <w:object w:dxaOrig="7710" w:dyaOrig="6450">
          <v:shape id="_x0000_i1236" type="#_x0000_t75" style="width:356.85pt;height:298.95pt" o:ole="">
            <v:imagedata r:id="rId482" o:title=""/>
          </v:shape>
          <o:OLEObject Type="Embed" ProgID="Visio.Drawing.15" ShapeID="_x0000_i1236" DrawAspect="Content" ObjectID="_1606681708" r:id="rId483"/>
        </w:object>
      </w:r>
    </w:p>
    <w:p w:rsidR="00310BDF" w:rsidRPr="005751E0" w:rsidRDefault="00310BDF" w:rsidP="00310BDF">
      <w:pPr>
        <w:spacing w:after="0" w:line="360" w:lineRule="auto"/>
        <w:jc w:val="center"/>
        <w:rPr>
          <w:szCs w:val="28"/>
        </w:rPr>
      </w:pPr>
      <w:r w:rsidRPr="005751E0">
        <w:rPr>
          <w:szCs w:val="28"/>
        </w:rPr>
        <w:t xml:space="preserve">Рисунок </w:t>
      </w:r>
      <w:r w:rsidR="00651073">
        <w:rPr>
          <w:szCs w:val="28"/>
        </w:rPr>
        <w:t>63</w:t>
      </w:r>
      <w:r w:rsidRPr="005751E0">
        <w:rPr>
          <w:szCs w:val="28"/>
        </w:rPr>
        <w:t xml:space="preserve"> – Зависимость </w:t>
      </w:r>
      <w:r w:rsidRPr="005751E0">
        <w:rPr>
          <w:szCs w:val="28"/>
          <w:lang w:val="en-US"/>
        </w:rPr>
        <w:t>U</w:t>
      </w:r>
      <w:r w:rsidRPr="005751E0">
        <w:rPr>
          <w:szCs w:val="28"/>
        </w:rPr>
        <w:t>(</w:t>
      </w:r>
      <w:r w:rsidRPr="005751E0">
        <w:rPr>
          <w:szCs w:val="28"/>
          <w:lang w:val="en-US"/>
        </w:rPr>
        <w:t>f</w:t>
      </w:r>
      <w:r w:rsidRPr="005751E0">
        <w:rPr>
          <w:szCs w:val="28"/>
        </w:rPr>
        <w:t xml:space="preserve">) для закона регулирования </w:t>
      </w:r>
    </w:p>
    <w:p w:rsidR="00310BDF" w:rsidRDefault="00310BDF" w:rsidP="00310BDF">
      <w:pPr>
        <w:spacing w:after="0" w:line="360" w:lineRule="auto"/>
        <w:jc w:val="center"/>
        <w:rPr>
          <w:szCs w:val="28"/>
        </w:rPr>
      </w:pPr>
      <w:r w:rsidRPr="005751E0">
        <w:rPr>
          <w:szCs w:val="28"/>
          <w:lang w:val="en-US"/>
        </w:rPr>
        <w:t>U</w:t>
      </w:r>
      <w:r w:rsidRPr="005751E0">
        <w:rPr>
          <w:szCs w:val="28"/>
        </w:rPr>
        <w:t>/</w:t>
      </w:r>
      <w:r w:rsidRPr="005751E0">
        <w:rPr>
          <w:szCs w:val="28"/>
          <w:lang w:val="en-US"/>
        </w:rPr>
        <w:t>f</w:t>
      </w:r>
      <w:r>
        <w:rPr>
          <w:szCs w:val="28"/>
        </w:rPr>
        <w:t xml:space="preserve"> </w:t>
      </w:r>
      <w:r w:rsidRPr="005751E0">
        <w:rPr>
          <w:szCs w:val="28"/>
        </w:rPr>
        <w:t>=</w:t>
      </w:r>
      <w:r>
        <w:rPr>
          <w:szCs w:val="28"/>
        </w:rPr>
        <w:t xml:space="preserve"> </w:t>
      </w:r>
      <w:r w:rsidRPr="005751E0">
        <w:rPr>
          <w:szCs w:val="28"/>
          <w:lang w:val="en-US"/>
        </w:rPr>
        <w:t>const</w:t>
      </w:r>
      <w:r w:rsidRPr="005751E0">
        <w:rPr>
          <w:szCs w:val="28"/>
        </w:rPr>
        <w:t xml:space="preserve"> с учетом </w:t>
      </w:r>
      <w:r w:rsidRPr="005751E0">
        <w:rPr>
          <w:szCs w:val="28"/>
          <w:lang w:val="en-US"/>
        </w:rPr>
        <w:t>IR</w:t>
      </w:r>
      <w:r w:rsidRPr="005751E0">
        <w:rPr>
          <w:szCs w:val="28"/>
        </w:rPr>
        <w:t>-компенсации</w:t>
      </w:r>
    </w:p>
    <w:p w:rsidR="006A0F99" w:rsidRDefault="006A0F99" w:rsidP="00F119BF">
      <w:pPr>
        <w:spacing w:after="0" w:line="240" w:lineRule="auto"/>
        <w:ind w:firstLine="709"/>
        <w:jc w:val="both"/>
        <w:rPr>
          <w:szCs w:val="28"/>
        </w:rPr>
      </w:pPr>
    </w:p>
    <w:p w:rsidR="00310BDF" w:rsidRPr="005751E0" w:rsidRDefault="00310BDF" w:rsidP="00310BDF">
      <w:pPr>
        <w:spacing w:after="0" w:line="360" w:lineRule="auto"/>
        <w:ind w:firstLine="709"/>
        <w:jc w:val="both"/>
        <w:rPr>
          <w:szCs w:val="28"/>
        </w:rPr>
      </w:pPr>
      <w:r w:rsidRPr="005751E0">
        <w:rPr>
          <w:szCs w:val="28"/>
        </w:rPr>
        <w:t>По полученной характеристике составим схему управления частотой и напряжением. Данная схема приведена</w:t>
      </w:r>
      <w:r w:rsidR="00651073">
        <w:rPr>
          <w:szCs w:val="28"/>
        </w:rPr>
        <w:t xml:space="preserve"> на рисунке 64</w:t>
      </w:r>
      <w:r w:rsidRPr="005751E0">
        <w:rPr>
          <w:szCs w:val="28"/>
        </w:rPr>
        <w:t xml:space="preserve">. График зависимости соответствует рассчитанному теоретически. Управляющие выходы напряжения и частоты являются входными для блока </w:t>
      </w:r>
      <w:r w:rsidRPr="005751E0">
        <w:rPr>
          <w:szCs w:val="28"/>
          <w:lang w:val="en-US"/>
        </w:rPr>
        <w:t>Subsystem</w:t>
      </w:r>
      <w:r w:rsidRPr="005751E0">
        <w:rPr>
          <w:szCs w:val="28"/>
        </w:rPr>
        <w:t xml:space="preserve">, составленного в пункте 9.3. Механическая характеристика при пуске двигателя представлена на рисунке </w:t>
      </w:r>
      <w:r w:rsidR="00651073">
        <w:rPr>
          <w:szCs w:val="28"/>
        </w:rPr>
        <w:t>6</w:t>
      </w:r>
      <w:r>
        <w:rPr>
          <w:szCs w:val="28"/>
        </w:rPr>
        <w:t>5</w:t>
      </w:r>
      <w:r w:rsidR="00651073">
        <w:rPr>
          <w:szCs w:val="28"/>
        </w:rPr>
        <w:t>.</w:t>
      </w:r>
    </w:p>
    <w:p w:rsidR="00310BDF" w:rsidRDefault="00310BDF" w:rsidP="00F119BF">
      <w:pPr>
        <w:spacing w:after="0" w:line="240" w:lineRule="auto"/>
        <w:jc w:val="center"/>
        <w:rPr>
          <w:szCs w:val="28"/>
        </w:rPr>
      </w:pPr>
    </w:p>
    <w:p w:rsidR="00310BDF" w:rsidRDefault="00F119BF" w:rsidP="00310BDF">
      <w:pPr>
        <w:spacing w:after="0" w:line="360" w:lineRule="auto"/>
        <w:jc w:val="center"/>
        <w:rPr>
          <w:szCs w:val="28"/>
        </w:rPr>
      </w:pPr>
      <w:r>
        <w:rPr>
          <w:noProof/>
          <w:szCs w:val="28"/>
          <w:lang w:eastAsia="ru-RU"/>
        </w:rPr>
        <w:drawing>
          <wp:inline distT="0" distB="0" distL="0" distR="0">
            <wp:extent cx="5878285" cy="2170444"/>
            <wp:effectExtent l="0" t="0" r="8255"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893697" cy="2176135"/>
                    </a:xfrm>
                    <a:prstGeom prst="rect">
                      <a:avLst/>
                    </a:prstGeom>
                    <a:noFill/>
                    <a:ln>
                      <a:noFill/>
                    </a:ln>
                  </pic:spPr>
                </pic:pic>
              </a:graphicData>
            </a:graphic>
          </wp:inline>
        </w:drawing>
      </w:r>
    </w:p>
    <w:p w:rsidR="00DB75AC" w:rsidRPr="00CE32AA" w:rsidRDefault="00651073" w:rsidP="00651073">
      <w:pPr>
        <w:spacing w:after="0" w:line="360" w:lineRule="auto"/>
        <w:jc w:val="center"/>
        <w:rPr>
          <w:szCs w:val="28"/>
        </w:rPr>
      </w:pPr>
      <w:r>
        <w:rPr>
          <w:rFonts w:eastAsiaTheme="majorEastAsia"/>
          <w:bCs/>
          <w:szCs w:val="28"/>
        </w:rPr>
        <w:t>Рисунок 64</w:t>
      </w:r>
      <w:r w:rsidR="00310BDF" w:rsidRPr="00F119BF">
        <w:rPr>
          <w:rFonts w:eastAsiaTheme="majorEastAsia"/>
          <w:bCs/>
          <w:szCs w:val="28"/>
        </w:rPr>
        <w:t xml:space="preserve"> </w:t>
      </w:r>
      <w:r w:rsidR="00310BDF" w:rsidRPr="00F119BF">
        <w:rPr>
          <w:szCs w:val="28"/>
        </w:rPr>
        <w:t>–</w:t>
      </w:r>
      <w:r w:rsidR="00310BDF" w:rsidRPr="00F119BF">
        <w:rPr>
          <w:rFonts w:eastAsiaTheme="majorEastAsia"/>
          <w:bCs/>
          <w:szCs w:val="28"/>
        </w:rPr>
        <w:t xml:space="preserve"> Схема управления для закона </w:t>
      </w:r>
      <w:r w:rsidR="00310BDF" w:rsidRPr="00F119BF">
        <w:rPr>
          <w:szCs w:val="28"/>
          <w:lang w:val="en-US"/>
        </w:rPr>
        <w:t>U</w:t>
      </w:r>
      <w:r w:rsidR="00310BDF" w:rsidRPr="00F119BF">
        <w:rPr>
          <w:szCs w:val="28"/>
        </w:rPr>
        <w:t>/</w:t>
      </w:r>
      <w:r w:rsidR="00310BDF" w:rsidRPr="00F119BF">
        <w:rPr>
          <w:szCs w:val="28"/>
          <w:lang w:val="en-US"/>
        </w:rPr>
        <w:t>f</w:t>
      </w:r>
      <w:r w:rsidR="00310BDF" w:rsidRPr="00F119BF">
        <w:rPr>
          <w:szCs w:val="28"/>
        </w:rPr>
        <w:t xml:space="preserve"> = </w:t>
      </w:r>
      <w:r w:rsidR="00310BDF" w:rsidRPr="00F119BF">
        <w:rPr>
          <w:szCs w:val="28"/>
          <w:lang w:val="en-US"/>
        </w:rPr>
        <w:t>const</w:t>
      </w:r>
    </w:p>
    <w:p w:rsidR="00310BDF" w:rsidRDefault="00342C71" w:rsidP="00310BDF">
      <w:pPr>
        <w:spacing w:after="0" w:line="360" w:lineRule="auto"/>
        <w:jc w:val="center"/>
        <w:rPr>
          <w:szCs w:val="28"/>
        </w:rPr>
      </w:pPr>
      <w:r>
        <w:rPr>
          <w:noProof/>
          <w:szCs w:val="28"/>
          <w:lang w:eastAsia="ru-RU"/>
        </w:rPr>
        <w:lastRenderedPageBreak/>
        <w:drawing>
          <wp:inline distT="0" distB="0" distL="0" distR="0">
            <wp:extent cx="5315578" cy="428847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327647" cy="4298215"/>
                    </a:xfrm>
                    <a:prstGeom prst="rect">
                      <a:avLst/>
                    </a:prstGeom>
                    <a:noFill/>
                    <a:ln>
                      <a:noFill/>
                    </a:ln>
                  </pic:spPr>
                </pic:pic>
              </a:graphicData>
            </a:graphic>
          </wp:inline>
        </w:drawing>
      </w:r>
    </w:p>
    <w:p w:rsidR="00310BDF" w:rsidRPr="00AB1FFC" w:rsidRDefault="00310BDF" w:rsidP="00310BDF">
      <w:pPr>
        <w:spacing w:after="0" w:line="360" w:lineRule="auto"/>
        <w:jc w:val="center"/>
        <w:rPr>
          <w:rFonts w:eastAsiaTheme="majorEastAsia"/>
          <w:bCs/>
          <w:szCs w:val="28"/>
        </w:rPr>
      </w:pPr>
      <w:r w:rsidRPr="005751E0">
        <w:rPr>
          <w:rFonts w:eastAsiaTheme="majorEastAsia"/>
          <w:bCs/>
          <w:szCs w:val="28"/>
        </w:rPr>
        <w:t xml:space="preserve">Рисунок </w:t>
      </w:r>
      <w:r w:rsidR="00651073">
        <w:rPr>
          <w:rFonts w:eastAsiaTheme="majorEastAsia"/>
          <w:bCs/>
          <w:szCs w:val="28"/>
        </w:rPr>
        <w:t>6</w:t>
      </w:r>
      <w:r>
        <w:rPr>
          <w:rFonts w:eastAsiaTheme="majorEastAsia"/>
          <w:bCs/>
          <w:szCs w:val="28"/>
        </w:rPr>
        <w:t>5</w:t>
      </w:r>
      <w:r w:rsidRPr="005751E0">
        <w:rPr>
          <w:rFonts w:eastAsiaTheme="majorEastAsia"/>
          <w:bCs/>
          <w:szCs w:val="28"/>
        </w:rPr>
        <w:t xml:space="preserve"> </w:t>
      </w:r>
      <w:r w:rsidRPr="005751E0">
        <w:rPr>
          <w:szCs w:val="28"/>
        </w:rPr>
        <w:t>–</w:t>
      </w:r>
      <w:r w:rsidRPr="005751E0">
        <w:rPr>
          <w:rFonts w:eastAsiaTheme="majorEastAsia"/>
          <w:bCs/>
          <w:szCs w:val="28"/>
        </w:rPr>
        <w:t xml:space="preserve"> Частотный пуск АД КЗР по закону </w:t>
      </w:r>
      <w:r w:rsidRPr="005751E0">
        <w:rPr>
          <w:rFonts w:eastAsiaTheme="majorEastAsia"/>
          <w:bCs/>
          <w:szCs w:val="28"/>
          <w:lang w:val="en-US"/>
        </w:rPr>
        <w:t>U</w:t>
      </w:r>
      <w:r w:rsidRPr="005751E0">
        <w:rPr>
          <w:rFonts w:eastAsiaTheme="majorEastAsia"/>
          <w:bCs/>
          <w:szCs w:val="28"/>
        </w:rPr>
        <w:t>/</w:t>
      </w:r>
      <w:r w:rsidRPr="005751E0">
        <w:rPr>
          <w:rFonts w:eastAsiaTheme="majorEastAsia"/>
          <w:bCs/>
          <w:szCs w:val="28"/>
          <w:lang w:val="en-US"/>
        </w:rPr>
        <w:t>f</w:t>
      </w:r>
      <w:r w:rsidRPr="00117F09">
        <w:rPr>
          <w:rFonts w:eastAsiaTheme="majorEastAsia"/>
          <w:bCs/>
          <w:szCs w:val="28"/>
        </w:rPr>
        <w:t xml:space="preserve"> </w:t>
      </w:r>
      <w:r w:rsidRPr="005751E0">
        <w:rPr>
          <w:rFonts w:eastAsiaTheme="majorEastAsia"/>
          <w:bCs/>
          <w:szCs w:val="28"/>
        </w:rPr>
        <w:t>=</w:t>
      </w:r>
      <w:r w:rsidRPr="00117F09">
        <w:rPr>
          <w:rFonts w:eastAsiaTheme="majorEastAsia"/>
          <w:bCs/>
          <w:szCs w:val="28"/>
        </w:rPr>
        <w:t xml:space="preserve"> </w:t>
      </w:r>
      <w:r w:rsidRPr="005751E0">
        <w:rPr>
          <w:rFonts w:eastAsiaTheme="majorEastAsia"/>
          <w:bCs/>
          <w:szCs w:val="28"/>
          <w:lang w:val="en-US"/>
        </w:rPr>
        <w:t>const</w:t>
      </w:r>
    </w:p>
    <w:p w:rsidR="00342C71" w:rsidRPr="00AB1FFC" w:rsidRDefault="00342C71" w:rsidP="00310BDF">
      <w:pPr>
        <w:spacing w:after="0" w:line="360" w:lineRule="auto"/>
        <w:jc w:val="center"/>
        <w:rPr>
          <w:rFonts w:eastAsiaTheme="majorEastAsia"/>
          <w:bCs/>
          <w:szCs w:val="28"/>
        </w:rPr>
      </w:pPr>
    </w:p>
    <w:p w:rsidR="00310BDF" w:rsidRDefault="00342C71" w:rsidP="00310BDF">
      <w:pPr>
        <w:spacing w:after="0" w:line="360" w:lineRule="auto"/>
        <w:jc w:val="center"/>
        <w:rPr>
          <w:rFonts w:eastAsiaTheme="majorEastAsia"/>
          <w:bCs/>
          <w:szCs w:val="28"/>
          <w:lang w:val="en-US"/>
        </w:rPr>
      </w:pPr>
      <w:r>
        <w:rPr>
          <w:noProof/>
          <w:szCs w:val="28"/>
          <w:lang w:eastAsia="ru-RU"/>
        </w:rPr>
        <w:drawing>
          <wp:inline distT="0" distB="0" distL="0" distR="0" wp14:anchorId="29A884A3" wp14:editId="40F527DF">
            <wp:extent cx="4618306" cy="3629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632378" cy="3640082"/>
                    </a:xfrm>
                    <a:prstGeom prst="rect">
                      <a:avLst/>
                    </a:prstGeom>
                    <a:noFill/>
                    <a:ln>
                      <a:noFill/>
                    </a:ln>
                  </pic:spPr>
                </pic:pic>
              </a:graphicData>
            </a:graphic>
          </wp:inline>
        </w:drawing>
      </w:r>
    </w:p>
    <w:p w:rsidR="00DB75AC" w:rsidRPr="00AB1FFC" w:rsidRDefault="00651073" w:rsidP="00651073">
      <w:pPr>
        <w:spacing w:after="0" w:line="360" w:lineRule="auto"/>
        <w:jc w:val="center"/>
        <w:rPr>
          <w:rFonts w:eastAsiaTheme="majorEastAsia"/>
          <w:bCs/>
          <w:szCs w:val="28"/>
        </w:rPr>
      </w:pPr>
      <w:r>
        <w:rPr>
          <w:rFonts w:eastAsiaTheme="majorEastAsia"/>
          <w:bCs/>
          <w:szCs w:val="28"/>
        </w:rPr>
        <w:t>Рисунок 66</w:t>
      </w:r>
      <w:r w:rsidR="00310BDF" w:rsidRPr="005751E0">
        <w:rPr>
          <w:rFonts w:eastAsiaTheme="majorEastAsia"/>
          <w:bCs/>
          <w:szCs w:val="28"/>
        </w:rPr>
        <w:t xml:space="preserve"> </w:t>
      </w:r>
      <w:r w:rsidR="00310BDF" w:rsidRPr="005751E0">
        <w:rPr>
          <w:szCs w:val="28"/>
        </w:rPr>
        <w:t>–</w:t>
      </w:r>
      <w:r w:rsidR="00310BDF" w:rsidRPr="005751E0">
        <w:rPr>
          <w:rFonts w:eastAsiaTheme="majorEastAsia"/>
          <w:bCs/>
          <w:szCs w:val="28"/>
        </w:rPr>
        <w:t xml:space="preserve"> </w:t>
      </w:r>
      <w:r w:rsidR="00310BDF" w:rsidRPr="005751E0">
        <w:rPr>
          <w:color w:val="000000" w:themeColor="text1"/>
          <w:szCs w:val="28"/>
        </w:rPr>
        <w:t xml:space="preserve">Кривые </w:t>
      </w:r>
      <w:r w:rsidR="009A4D4D" w:rsidRPr="009A4D4D">
        <w:rPr>
          <w:color w:val="000000" w:themeColor="text1"/>
          <w:szCs w:val="28"/>
        </w:rPr>
        <w:t>момента и</w:t>
      </w:r>
      <w:r w:rsidR="00310BDF" w:rsidRPr="009A4D4D">
        <w:rPr>
          <w:color w:val="000000" w:themeColor="text1"/>
          <w:szCs w:val="28"/>
        </w:rPr>
        <w:t xml:space="preserve"> скорости от времени </w:t>
      </w:r>
      <w:r w:rsidR="00310BDF" w:rsidRPr="009A4D4D">
        <w:rPr>
          <w:szCs w:val="28"/>
        </w:rPr>
        <w:t>в процессе</w:t>
      </w:r>
      <w:r w:rsidR="00310BDF" w:rsidRPr="009A4D4D">
        <w:rPr>
          <w:rFonts w:eastAsiaTheme="majorEastAsia"/>
          <w:bCs/>
          <w:szCs w:val="28"/>
        </w:rPr>
        <w:t xml:space="preserve"> частотного</w:t>
      </w:r>
      <w:r w:rsidR="00310BDF" w:rsidRPr="005751E0">
        <w:rPr>
          <w:rFonts w:eastAsiaTheme="majorEastAsia"/>
          <w:bCs/>
          <w:szCs w:val="28"/>
        </w:rPr>
        <w:t xml:space="preserve"> пуска АД КЗР по закону </w:t>
      </w:r>
      <w:r w:rsidR="00310BDF" w:rsidRPr="005751E0">
        <w:rPr>
          <w:rFonts w:eastAsiaTheme="majorEastAsia"/>
          <w:bCs/>
          <w:szCs w:val="28"/>
          <w:lang w:val="en-US"/>
        </w:rPr>
        <w:t>U</w:t>
      </w:r>
      <w:r w:rsidR="00310BDF" w:rsidRPr="005751E0">
        <w:rPr>
          <w:rFonts w:eastAsiaTheme="majorEastAsia"/>
          <w:bCs/>
          <w:szCs w:val="28"/>
        </w:rPr>
        <w:t>/</w:t>
      </w:r>
      <w:r w:rsidR="00310BDF" w:rsidRPr="005751E0">
        <w:rPr>
          <w:rFonts w:eastAsiaTheme="majorEastAsia"/>
          <w:bCs/>
          <w:szCs w:val="28"/>
          <w:lang w:val="en-US"/>
        </w:rPr>
        <w:t>f</w:t>
      </w:r>
      <w:r w:rsidR="00310BDF" w:rsidRPr="00117F09">
        <w:rPr>
          <w:rFonts w:eastAsiaTheme="majorEastAsia"/>
          <w:bCs/>
          <w:szCs w:val="28"/>
        </w:rPr>
        <w:t xml:space="preserve"> </w:t>
      </w:r>
      <w:r w:rsidR="00310BDF" w:rsidRPr="005751E0">
        <w:rPr>
          <w:rFonts w:eastAsiaTheme="majorEastAsia"/>
          <w:bCs/>
          <w:szCs w:val="28"/>
        </w:rPr>
        <w:t>=</w:t>
      </w:r>
      <w:r w:rsidR="00310BDF" w:rsidRPr="00117F09">
        <w:rPr>
          <w:rFonts w:eastAsiaTheme="majorEastAsia"/>
          <w:bCs/>
          <w:szCs w:val="28"/>
        </w:rPr>
        <w:t xml:space="preserve"> </w:t>
      </w:r>
      <w:r w:rsidR="00310BDF" w:rsidRPr="005751E0">
        <w:rPr>
          <w:rFonts w:eastAsiaTheme="majorEastAsia"/>
          <w:bCs/>
          <w:szCs w:val="28"/>
          <w:lang w:val="en-US"/>
        </w:rPr>
        <w:t>const</w:t>
      </w:r>
    </w:p>
    <w:p w:rsidR="0074045E" w:rsidRPr="008306F8" w:rsidRDefault="002D3396" w:rsidP="00B82237">
      <w:pPr>
        <w:pStyle w:val="1"/>
        <w:spacing w:before="0" w:line="360" w:lineRule="auto"/>
        <w:ind w:firstLine="709"/>
        <w:jc w:val="both"/>
        <w:rPr>
          <w:rFonts w:ascii="Times New Roman" w:hAnsi="Times New Roman" w:cs="Times New Roman"/>
          <w:color w:val="auto"/>
          <w:sz w:val="28"/>
          <w:szCs w:val="28"/>
        </w:rPr>
      </w:pPr>
      <w:bookmarkStart w:id="68" w:name="_Toc532766299"/>
      <w:r>
        <w:rPr>
          <w:rFonts w:ascii="Times New Roman" w:hAnsi="Times New Roman" w:cs="Times New Roman"/>
          <w:color w:val="auto"/>
          <w:sz w:val="28"/>
          <w:szCs w:val="28"/>
        </w:rPr>
        <w:lastRenderedPageBreak/>
        <w:t>9.7</w:t>
      </w:r>
      <w:r w:rsidR="0074045E" w:rsidRPr="008306F8">
        <w:rPr>
          <w:rFonts w:ascii="Times New Roman" w:hAnsi="Times New Roman" w:cs="Times New Roman"/>
          <w:color w:val="auto"/>
          <w:sz w:val="28"/>
          <w:szCs w:val="28"/>
        </w:rPr>
        <w:t xml:space="preserve"> Моделирование </w:t>
      </w:r>
      <w:r w:rsidR="00B82237" w:rsidRPr="008306F8">
        <w:rPr>
          <w:rFonts w:ascii="Times New Roman" w:hAnsi="Times New Roman" w:cs="Times New Roman"/>
          <w:color w:val="auto"/>
          <w:sz w:val="28"/>
          <w:szCs w:val="28"/>
        </w:rPr>
        <w:t xml:space="preserve">частотного </w:t>
      </w:r>
      <w:r w:rsidR="0074045E" w:rsidRPr="008306F8">
        <w:rPr>
          <w:rFonts w:ascii="Times New Roman" w:hAnsi="Times New Roman" w:cs="Times New Roman"/>
          <w:color w:val="auto"/>
          <w:sz w:val="28"/>
          <w:szCs w:val="28"/>
        </w:rPr>
        <w:t xml:space="preserve">пуска АД КЗР по закону </w:t>
      </w:r>
      <w:bookmarkEnd w:id="68"/>
      <w:r w:rsidR="0074045E" w:rsidRPr="008306F8">
        <w:rPr>
          <w:rFonts w:ascii="Times New Roman" w:hAnsi="Times New Roman" w:cs="Times New Roman"/>
          <w:color w:val="auto"/>
          <w:position w:val="-12"/>
          <w:sz w:val="28"/>
          <w:szCs w:val="28"/>
        </w:rPr>
        <w:object w:dxaOrig="1640" w:dyaOrig="440">
          <v:shape id="_x0000_i1237" type="#_x0000_t75" style="width:82.15pt;height:22.7pt" o:ole="">
            <v:imagedata r:id="rId11" o:title=""/>
          </v:shape>
          <o:OLEObject Type="Embed" ProgID="Equation.DSMT4" ShapeID="_x0000_i1237" DrawAspect="Content" ObjectID="_1606681709" r:id="rId487"/>
        </w:object>
      </w:r>
      <w:r w:rsidR="0074045E" w:rsidRPr="008306F8">
        <w:rPr>
          <w:rFonts w:ascii="Times New Roman" w:hAnsi="Times New Roman" w:cs="Times New Roman"/>
          <w:color w:val="auto"/>
          <w:sz w:val="28"/>
          <w:szCs w:val="28"/>
        </w:rPr>
        <w:t xml:space="preserve"> </w:t>
      </w:r>
    </w:p>
    <w:p w:rsidR="0074045E" w:rsidRDefault="0074045E" w:rsidP="00B82237">
      <w:pPr>
        <w:spacing w:after="0" w:line="360" w:lineRule="auto"/>
        <w:ind w:firstLine="709"/>
        <w:jc w:val="both"/>
        <w:rPr>
          <w:szCs w:val="28"/>
        </w:rPr>
      </w:pPr>
    </w:p>
    <w:p w:rsidR="00310BDF" w:rsidRPr="005751E0" w:rsidRDefault="00310BDF" w:rsidP="00310BDF">
      <w:pPr>
        <w:spacing w:after="0" w:line="360" w:lineRule="auto"/>
        <w:ind w:firstLine="709"/>
        <w:jc w:val="both"/>
        <w:rPr>
          <w:rFonts w:eastAsiaTheme="majorEastAsia"/>
          <w:bCs/>
          <w:szCs w:val="28"/>
        </w:rPr>
      </w:pPr>
      <w:r w:rsidRPr="005751E0">
        <w:rPr>
          <w:rFonts w:eastAsiaTheme="majorEastAsia"/>
          <w:bCs/>
          <w:szCs w:val="28"/>
        </w:rPr>
        <w:t xml:space="preserve">Управления АД ФР по </w:t>
      </w:r>
      <w:r w:rsidRPr="00310BDF">
        <w:rPr>
          <w:rFonts w:eastAsiaTheme="majorEastAsia"/>
          <w:bCs/>
          <w:szCs w:val="28"/>
        </w:rPr>
        <w:t>закону</w:t>
      </w:r>
      <w:r>
        <w:rPr>
          <w:rFonts w:eastAsiaTheme="majorEastAsia"/>
          <w:bCs/>
          <w:szCs w:val="28"/>
        </w:rPr>
        <w:t xml:space="preserve"> </w:t>
      </w:r>
      <w:r w:rsidRPr="00310BDF">
        <w:rPr>
          <w:rFonts w:eastAsiaTheme="majorEastAsia"/>
          <w:bCs/>
          <w:position w:val="-12"/>
          <w:szCs w:val="28"/>
        </w:rPr>
        <w:object w:dxaOrig="760" w:dyaOrig="440">
          <v:shape id="_x0000_i1238" type="#_x0000_t75" style="width:38.35pt;height:22.7pt" o:ole="">
            <v:imagedata r:id="rId488" o:title=""/>
          </v:shape>
          <o:OLEObject Type="Embed" ProgID="Equation.DSMT4" ShapeID="_x0000_i1238" DrawAspect="Content" ObjectID="_1606681710" r:id="rId489"/>
        </w:object>
      </w:r>
      <w:r w:rsidRPr="005751E0">
        <w:rPr>
          <w:rFonts w:eastAsiaTheme="majorEastAsia"/>
          <w:bCs/>
          <w:szCs w:val="28"/>
        </w:rPr>
        <w:t>осуществляется для регулирования скорости выше синхронной скорости. При моделировании данного процесса вначале осуществим пуск двигателя с постоянной перегрузочной способностью (пункт 9.4.), а при достижении синхронной скорости (момент времени</w:t>
      </w:r>
      <w:r w:rsidRPr="00117F09">
        <w:rPr>
          <w:rFonts w:eastAsiaTheme="majorEastAsia"/>
          <w:bCs/>
          <w:szCs w:val="28"/>
        </w:rPr>
        <w:t xml:space="preserve">     </w:t>
      </w:r>
      <w:r w:rsidRPr="005751E0">
        <w:rPr>
          <w:rFonts w:eastAsiaTheme="majorEastAsia"/>
          <w:bCs/>
          <w:szCs w:val="28"/>
        </w:rPr>
        <w:t xml:space="preserve"> </w:t>
      </w:r>
      <w:r w:rsidRPr="00342C71">
        <w:rPr>
          <w:rFonts w:eastAsiaTheme="majorEastAsia"/>
          <w:bCs/>
          <w:szCs w:val="28"/>
          <w:lang w:val="en-US"/>
        </w:rPr>
        <w:t>t</w:t>
      </w:r>
      <w:r w:rsidRPr="00342C71">
        <w:rPr>
          <w:rFonts w:eastAsiaTheme="majorEastAsia"/>
          <w:bCs/>
          <w:szCs w:val="28"/>
        </w:rPr>
        <w:t xml:space="preserve"> = </w:t>
      </w:r>
      <w:r w:rsidR="00342C71">
        <w:rPr>
          <w:rFonts w:eastAsiaTheme="majorEastAsia"/>
          <w:bCs/>
          <w:szCs w:val="28"/>
        </w:rPr>
        <w:t>0,3</w:t>
      </w:r>
      <w:r w:rsidRPr="00342C71">
        <w:rPr>
          <w:rFonts w:eastAsiaTheme="majorEastAsia"/>
          <w:bCs/>
          <w:szCs w:val="28"/>
        </w:rPr>
        <w:t xml:space="preserve"> </w:t>
      </w:r>
      <w:r w:rsidRPr="00342C71">
        <w:rPr>
          <w:rFonts w:eastAsiaTheme="majorEastAsia"/>
          <w:bCs/>
          <w:szCs w:val="28"/>
          <w:lang w:val="en-US"/>
        </w:rPr>
        <w:t>c</w:t>
      </w:r>
      <w:r w:rsidRPr="00342C71">
        <w:rPr>
          <w:rFonts w:eastAsiaTheme="majorEastAsia"/>
          <w:bCs/>
          <w:szCs w:val="28"/>
        </w:rPr>
        <w:t>, скорость ω</w:t>
      </w:r>
      <w:r w:rsidRPr="00342C71">
        <w:rPr>
          <w:rFonts w:eastAsiaTheme="majorEastAsia"/>
          <w:bCs/>
          <w:szCs w:val="28"/>
          <w:vertAlign w:val="subscript"/>
        </w:rPr>
        <w:t xml:space="preserve">0 </w:t>
      </w:r>
      <w:r w:rsidRPr="00342C71">
        <w:rPr>
          <w:rFonts w:eastAsiaTheme="majorEastAsia"/>
          <w:bCs/>
          <w:szCs w:val="28"/>
        </w:rPr>
        <w:t>= 104,712 рад/с</w:t>
      </w:r>
      <w:r w:rsidRPr="005751E0">
        <w:rPr>
          <w:rFonts w:eastAsiaTheme="majorEastAsia"/>
          <w:bCs/>
          <w:szCs w:val="28"/>
        </w:rPr>
        <w:t xml:space="preserve">) перейдем к регулированию по закону </w:t>
      </w:r>
      <w:r w:rsidRPr="00310BDF">
        <w:rPr>
          <w:rFonts w:eastAsiaTheme="majorEastAsia"/>
          <w:bCs/>
          <w:position w:val="-12"/>
          <w:szCs w:val="28"/>
        </w:rPr>
        <w:object w:dxaOrig="760" w:dyaOrig="440">
          <v:shape id="_x0000_i1239" type="#_x0000_t75" style="width:38.35pt;height:22.7pt" o:ole="">
            <v:imagedata r:id="rId488" o:title=""/>
          </v:shape>
          <o:OLEObject Type="Embed" ProgID="Equation.DSMT4" ShapeID="_x0000_i1239" DrawAspect="Content" ObjectID="_1606681711" r:id="rId490"/>
        </w:object>
      </w:r>
      <w:r>
        <w:rPr>
          <w:rFonts w:eastAsiaTheme="majorEastAsia"/>
          <w:bCs/>
          <w:szCs w:val="28"/>
        </w:rPr>
        <w:t>.</w:t>
      </w:r>
    </w:p>
    <w:p w:rsidR="00310BDF" w:rsidRPr="005751E0" w:rsidRDefault="00310BDF" w:rsidP="00310BDF">
      <w:pPr>
        <w:spacing w:after="0" w:line="360" w:lineRule="auto"/>
        <w:ind w:firstLine="709"/>
        <w:jc w:val="both"/>
        <w:rPr>
          <w:rFonts w:eastAsiaTheme="majorEastAsia"/>
          <w:bCs/>
          <w:szCs w:val="28"/>
        </w:rPr>
      </w:pPr>
      <w:r w:rsidRPr="005751E0">
        <w:rPr>
          <w:rFonts w:eastAsiaTheme="majorEastAsia"/>
          <w:bCs/>
          <w:szCs w:val="28"/>
        </w:rPr>
        <w:t xml:space="preserve">Модель управления напряжением и частотой для осуществления данного регулирования представлена на рисунке </w:t>
      </w:r>
      <w:r w:rsidR="00651073">
        <w:rPr>
          <w:rFonts w:eastAsiaTheme="majorEastAsia"/>
          <w:bCs/>
          <w:szCs w:val="28"/>
        </w:rPr>
        <w:t>67</w:t>
      </w:r>
      <w:r w:rsidRPr="005751E0">
        <w:rPr>
          <w:rFonts w:eastAsiaTheme="majorEastAsia"/>
          <w:bCs/>
          <w:szCs w:val="28"/>
        </w:rPr>
        <w:t>.</w:t>
      </w:r>
    </w:p>
    <w:p w:rsidR="00310BDF" w:rsidRDefault="00310BDF" w:rsidP="00310BDF">
      <w:pPr>
        <w:spacing w:after="0" w:line="360" w:lineRule="auto"/>
        <w:jc w:val="center"/>
        <w:rPr>
          <w:szCs w:val="28"/>
        </w:rPr>
      </w:pPr>
    </w:p>
    <w:p w:rsidR="00310BDF" w:rsidRDefault="00BB2E10" w:rsidP="00310BDF">
      <w:pPr>
        <w:spacing w:after="0" w:line="360" w:lineRule="auto"/>
        <w:jc w:val="center"/>
        <w:rPr>
          <w:szCs w:val="28"/>
        </w:rPr>
      </w:pPr>
      <w:r>
        <w:rPr>
          <w:noProof/>
          <w:szCs w:val="28"/>
          <w:lang w:eastAsia="ru-RU"/>
        </w:rPr>
        <w:drawing>
          <wp:inline distT="0" distB="0" distL="0" distR="0">
            <wp:extent cx="5943600" cy="2190541"/>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977260" cy="2202946"/>
                    </a:xfrm>
                    <a:prstGeom prst="rect">
                      <a:avLst/>
                    </a:prstGeom>
                    <a:noFill/>
                    <a:ln>
                      <a:noFill/>
                    </a:ln>
                  </pic:spPr>
                </pic:pic>
              </a:graphicData>
            </a:graphic>
          </wp:inline>
        </w:drawing>
      </w:r>
    </w:p>
    <w:p w:rsidR="00310BDF" w:rsidRPr="005751E0" w:rsidRDefault="00651073" w:rsidP="00310BDF">
      <w:pPr>
        <w:spacing w:after="0" w:line="360" w:lineRule="auto"/>
        <w:jc w:val="center"/>
        <w:rPr>
          <w:rFonts w:eastAsiaTheme="majorEastAsia"/>
          <w:bCs/>
          <w:szCs w:val="28"/>
        </w:rPr>
      </w:pPr>
      <w:r>
        <w:rPr>
          <w:rFonts w:eastAsiaTheme="majorEastAsia"/>
          <w:bCs/>
          <w:szCs w:val="28"/>
        </w:rPr>
        <w:t>Рисунок 67</w:t>
      </w:r>
      <w:r w:rsidR="00310BDF" w:rsidRPr="005751E0">
        <w:rPr>
          <w:rFonts w:eastAsiaTheme="majorEastAsia"/>
          <w:bCs/>
          <w:szCs w:val="28"/>
        </w:rPr>
        <w:t xml:space="preserve"> </w:t>
      </w:r>
      <w:r w:rsidR="00310BDF" w:rsidRPr="005751E0">
        <w:rPr>
          <w:szCs w:val="28"/>
        </w:rPr>
        <w:t>–</w:t>
      </w:r>
      <w:r w:rsidR="00310BDF" w:rsidRPr="005751E0">
        <w:rPr>
          <w:rFonts w:eastAsiaTheme="majorEastAsia"/>
          <w:bCs/>
          <w:szCs w:val="28"/>
        </w:rPr>
        <w:t xml:space="preserve"> Схема управления </w:t>
      </w:r>
      <w:r w:rsidR="00F119BF">
        <w:rPr>
          <w:szCs w:val="28"/>
        </w:rPr>
        <w:t>для закона</w:t>
      </w:r>
      <w:r w:rsidR="00F119BF" w:rsidRPr="008306F8">
        <w:rPr>
          <w:szCs w:val="28"/>
        </w:rPr>
        <w:t xml:space="preserve"> </w:t>
      </w:r>
      <w:r w:rsidR="00F119BF" w:rsidRPr="008306F8">
        <w:rPr>
          <w:position w:val="-12"/>
          <w:szCs w:val="28"/>
        </w:rPr>
        <w:object w:dxaOrig="1640" w:dyaOrig="440">
          <v:shape id="_x0000_i1240" type="#_x0000_t75" style="width:82.15pt;height:22.7pt" o:ole="">
            <v:imagedata r:id="rId11" o:title=""/>
          </v:shape>
          <o:OLEObject Type="Embed" ProgID="Equation.DSMT4" ShapeID="_x0000_i1240" DrawAspect="Content" ObjectID="_1606681712" r:id="rId492"/>
        </w:object>
      </w:r>
    </w:p>
    <w:p w:rsidR="00310BDF" w:rsidRDefault="00310BDF" w:rsidP="00B82237">
      <w:pPr>
        <w:spacing w:after="0" w:line="360" w:lineRule="auto"/>
        <w:ind w:firstLine="709"/>
        <w:jc w:val="both"/>
        <w:rPr>
          <w:szCs w:val="28"/>
        </w:rPr>
      </w:pPr>
    </w:p>
    <w:p w:rsidR="00310BDF" w:rsidRPr="005751E0" w:rsidRDefault="00310BDF" w:rsidP="00310BDF">
      <w:pPr>
        <w:spacing w:after="0" w:line="360" w:lineRule="auto"/>
        <w:ind w:firstLine="709"/>
        <w:jc w:val="both"/>
        <w:rPr>
          <w:rFonts w:eastAsiaTheme="majorEastAsia"/>
          <w:bCs/>
          <w:szCs w:val="28"/>
        </w:rPr>
      </w:pPr>
      <w:r w:rsidRPr="005751E0">
        <w:rPr>
          <w:rFonts w:eastAsiaTheme="majorEastAsia"/>
          <w:bCs/>
          <w:szCs w:val="28"/>
        </w:rPr>
        <w:t>График закона у</w:t>
      </w:r>
      <w:r w:rsidR="00651073">
        <w:rPr>
          <w:rFonts w:eastAsiaTheme="majorEastAsia"/>
          <w:bCs/>
          <w:szCs w:val="28"/>
        </w:rPr>
        <w:t>правления приведен на рисунке 68</w:t>
      </w:r>
      <w:r w:rsidRPr="005751E0">
        <w:rPr>
          <w:rFonts w:eastAsiaTheme="majorEastAsia"/>
          <w:bCs/>
          <w:szCs w:val="28"/>
        </w:rPr>
        <w:t xml:space="preserve">. </w:t>
      </w:r>
      <w:r w:rsidRPr="005751E0">
        <w:rPr>
          <w:szCs w:val="28"/>
        </w:rPr>
        <w:t>Механическая характеристика при регулировании двига</w:t>
      </w:r>
      <w:r w:rsidR="00651073">
        <w:rPr>
          <w:szCs w:val="28"/>
        </w:rPr>
        <w:t>теля изображена на рисунке 69</w:t>
      </w:r>
      <w:r w:rsidRPr="005751E0">
        <w:rPr>
          <w:szCs w:val="28"/>
        </w:rPr>
        <w:t>.</w:t>
      </w:r>
    </w:p>
    <w:p w:rsidR="00310BDF" w:rsidRDefault="00310BDF" w:rsidP="00B82237">
      <w:pPr>
        <w:spacing w:after="0" w:line="360" w:lineRule="auto"/>
        <w:ind w:firstLine="709"/>
        <w:jc w:val="both"/>
        <w:rPr>
          <w:szCs w:val="28"/>
        </w:rPr>
      </w:pPr>
    </w:p>
    <w:p w:rsidR="00310BDF" w:rsidRDefault="00310BDF" w:rsidP="00310BDF">
      <w:pPr>
        <w:spacing w:after="0" w:line="360" w:lineRule="auto"/>
        <w:jc w:val="center"/>
        <w:rPr>
          <w:szCs w:val="28"/>
        </w:rPr>
      </w:pPr>
      <w:r>
        <w:rPr>
          <w:noProof/>
          <w:szCs w:val="28"/>
          <w:lang w:eastAsia="ru-RU"/>
        </w:rPr>
        <w:lastRenderedPageBreak/>
        <w:drawing>
          <wp:inline distT="0" distB="0" distL="0" distR="0">
            <wp:extent cx="4914474" cy="328612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917378" cy="3288067"/>
                    </a:xfrm>
                    <a:prstGeom prst="rect">
                      <a:avLst/>
                    </a:prstGeom>
                    <a:noFill/>
                    <a:ln>
                      <a:noFill/>
                    </a:ln>
                  </pic:spPr>
                </pic:pic>
              </a:graphicData>
            </a:graphic>
          </wp:inline>
        </w:drawing>
      </w:r>
    </w:p>
    <w:p w:rsidR="00310BDF" w:rsidRDefault="00651073" w:rsidP="00F119BF">
      <w:pPr>
        <w:spacing w:after="0" w:line="360" w:lineRule="auto"/>
        <w:jc w:val="center"/>
        <w:rPr>
          <w:rFonts w:eastAsiaTheme="majorEastAsia"/>
          <w:bCs/>
          <w:szCs w:val="28"/>
        </w:rPr>
      </w:pPr>
      <w:r>
        <w:rPr>
          <w:szCs w:val="28"/>
        </w:rPr>
        <w:t>Рисунок 68</w:t>
      </w:r>
      <w:r w:rsidR="00310BDF" w:rsidRPr="005751E0">
        <w:rPr>
          <w:szCs w:val="28"/>
        </w:rPr>
        <w:t xml:space="preserve"> – Зависимость </w:t>
      </w:r>
      <w:r w:rsidR="00310BDF" w:rsidRPr="005751E0">
        <w:rPr>
          <w:szCs w:val="28"/>
          <w:lang w:val="en-US"/>
        </w:rPr>
        <w:t>U</w:t>
      </w:r>
      <w:r w:rsidR="00310BDF" w:rsidRPr="005751E0">
        <w:rPr>
          <w:szCs w:val="28"/>
        </w:rPr>
        <w:t>(</w:t>
      </w:r>
      <w:r w:rsidR="00310BDF" w:rsidRPr="005751E0">
        <w:rPr>
          <w:szCs w:val="28"/>
          <w:lang w:val="en-US"/>
        </w:rPr>
        <w:t>f</w:t>
      </w:r>
      <w:r w:rsidR="00310BDF" w:rsidRPr="005751E0">
        <w:rPr>
          <w:szCs w:val="28"/>
        </w:rPr>
        <w:t>) для закона регулирования</w:t>
      </w:r>
      <w:r w:rsidR="00310BDF" w:rsidRPr="00310BDF">
        <w:rPr>
          <w:rFonts w:eastAsiaTheme="majorEastAsia"/>
          <w:bCs/>
          <w:position w:val="-12"/>
          <w:szCs w:val="28"/>
        </w:rPr>
        <w:object w:dxaOrig="1640" w:dyaOrig="440">
          <v:shape id="_x0000_i1241" type="#_x0000_t75" style="width:82.15pt;height:22.7pt" o:ole="">
            <v:imagedata r:id="rId494" o:title=""/>
          </v:shape>
          <o:OLEObject Type="Embed" ProgID="Equation.DSMT4" ShapeID="_x0000_i1241" DrawAspect="Content" ObjectID="_1606681713" r:id="rId495"/>
        </w:object>
      </w:r>
    </w:p>
    <w:p w:rsidR="00F119BF" w:rsidRDefault="00F119BF" w:rsidP="00F119BF">
      <w:pPr>
        <w:spacing w:after="0" w:line="360" w:lineRule="auto"/>
        <w:jc w:val="center"/>
        <w:rPr>
          <w:szCs w:val="28"/>
        </w:rPr>
      </w:pPr>
    </w:p>
    <w:p w:rsidR="00823C06" w:rsidRDefault="00B10062" w:rsidP="00310BDF">
      <w:pPr>
        <w:spacing w:after="0" w:line="360" w:lineRule="auto"/>
        <w:jc w:val="center"/>
        <w:rPr>
          <w:szCs w:val="28"/>
        </w:rPr>
      </w:pPr>
      <w:r>
        <w:rPr>
          <w:noProof/>
          <w:szCs w:val="28"/>
          <w:lang w:eastAsia="ru-RU"/>
        </w:rPr>
        <w:drawing>
          <wp:inline distT="0" distB="0" distL="0" distR="0">
            <wp:extent cx="5398494" cy="4324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475772" cy="4386252"/>
                    </a:xfrm>
                    <a:prstGeom prst="rect">
                      <a:avLst/>
                    </a:prstGeom>
                    <a:noFill/>
                    <a:ln>
                      <a:noFill/>
                    </a:ln>
                  </pic:spPr>
                </pic:pic>
              </a:graphicData>
            </a:graphic>
          </wp:inline>
        </w:drawing>
      </w:r>
    </w:p>
    <w:p w:rsidR="00310BDF" w:rsidRDefault="00310BDF" w:rsidP="00651073">
      <w:pPr>
        <w:spacing w:after="0" w:line="360" w:lineRule="auto"/>
        <w:jc w:val="center"/>
        <w:rPr>
          <w:szCs w:val="28"/>
        </w:rPr>
      </w:pPr>
      <w:r w:rsidRPr="005751E0">
        <w:rPr>
          <w:szCs w:val="28"/>
        </w:rPr>
        <w:t xml:space="preserve">Рисунок </w:t>
      </w:r>
      <w:r w:rsidR="00651073">
        <w:rPr>
          <w:szCs w:val="28"/>
        </w:rPr>
        <w:t>69</w:t>
      </w:r>
      <w:r w:rsidRPr="005751E0">
        <w:rPr>
          <w:szCs w:val="28"/>
        </w:rPr>
        <w:t xml:space="preserve"> – Механическая характеристика двигателя при регулировании по закону</w:t>
      </w:r>
      <w:r w:rsidRPr="00310BDF">
        <w:rPr>
          <w:rFonts w:eastAsiaTheme="majorEastAsia"/>
          <w:bCs/>
          <w:position w:val="-12"/>
          <w:szCs w:val="28"/>
        </w:rPr>
        <w:object w:dxaOrig="1640" w:dyaOrig="440">
          <v:shape id="_x0000_i1242" type="#_x0000_t75" style="width:82.15pt;height:22.7pt" o:ole="">
            <v:imagedata r:id="rId494" o:title=""/>
          </v:shape>
          <o:OLEObject Type="Embed" ProgID="Equation.DSMT4" ShapeID="_x0000_i1242" DrawAspect="Content" ObjectID="_1606681714" r:id="rId497"/>
        </w:object>
      </w:r>
    </w:p>
    <w:p w:rsidR="00823C06" w:rsidRPr="00823C06" w:rsidRDefault="00823C06" w:rsidP="00310BDF">
      <w:pPr>
        <w:spacing w:after="0" w:line="360" w:lineRule="auto"/>
        <w:jc w:val="center"/>
        <w:rPr>
          <w:b/>
          <w:szCs w:val="28"/>
        </w:rPr>
      </w:pPr>
      <w:r>
        <w:rPr>
          <w:b/>
          <w:noProof/>
          <w:szCs w:val="28"/>
          <w:lang w:eastAsia="ru-RU"/>
        </w:rPr>
        <w:lastRenderedPageBreak/>
        <w:drawing>
          <wp:inline distT="0" distB="0" distL="0" distR="0">
            <wp:extent cx="4800128" cy="3771900"/>
            <wp:effectExtent l="0" t="0" r="63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825317" cy="3791693"/>
                    </a:xfrm>
                    <a:prstGeom prst="rect">
                      <a:avLst/>
                    </a:prstGeom>
                    <a:noFill/>
                    <a:ln>
                      <a:noFill/>
                    </a:ln>
                  </pic:spPr>
                </pic:pic>
              </a:graphicData>
            </a:graphic>
          </wp:inline>
        </w:drawing>
      </w:r>
    </w:p>
    <w:p w:rsidR="00310BDF" w:rsidRPr="008306F8" w:rsidRDefault="00310BDF" w:rsidP="00DB75AC">
      <w:pPr>
        <w:spacing w:after="0" w:line="360" w:lineRule="auto"/>
        <w:jc w:val="center"/>
        <w:rPr>
          <w:szCs w:val="28"/>
        </w:rPr>
      </w:pPr>
      <w:r w:rsidRPr="005751E0">
        <w:rPr>
          <w:szCs w:val="28"/>
        </w:rPr>
        <w:t xml:space="preserve">Рисунок </w:t>
      </w:r>
      <w:r w:rsidR="00651073">
        <w:rPr>
          <w:szCs w:val="28"/>
        </w:rPr>
        <w:t>70</w:t>
      </w:r>
      <w:r w:rsidRPr="005751E0">
        <w:rPr>
          <w:szCs w:val="28"/>
        </w:rPr>
        <w:t xml:space="preserve"> – </w:t>
      </w:r>
      <w:r w:rsidRPr="009A4D4D">
        <w:rPr>
          <w:color w:val="000000" w:themeColor="text1"/>
          <w:szCs w:val="28"/>
        </w:rPr>
        <w:t xml:space="preserve">Кривые </w:t>
      </w:r>
      <w:r w:rsidR="009A4D4D" w:rsidRPr="009A4D4D">
        <w:rPr>
          <w:color w:val="000000" w:themeColor="text1"/>
          <w:szCs w:val="28"/>
        </w:rPr>
        <w:t xml:space="preserve">момента и </w:t>
      </w:r>
      <w:r w:rsidRPr="009A4D4D">
        <w:rPr>
          <w:color w:val="000000" w:themeColor="text1"/>
          <w:szCs w:val="28"/>
        </w:rPr>
        <w:t xml:space="preserve">скорости от времени </w:t>
      </w:r>
      <w:r w:rsidRPr="009A4D4D">
        <w:rPr>
          <w:szCs w:val="28"/>
        </w:rPr>
        <w:t>в процессе</w:t>
      </w:r>
      <w:r w:rsidRPr="009A4D4D">
        <w:rPr>
          <w:rFonts w:eastAsiaTheme="majorEastAsia"/>
          <w:bCs/>
          <w:szCs w:val="28"/>
        </w:rPr>
        <w:t xml:space="preserve"> частотного</w:t>
      </w:r>
      <w:r w:rsidRPr="005751E0">
        <w:rPr>
          <w:rFonts w:eastAsiaTheme="majorEastAsia"/>
          <w:bCs/>
          <w:szCs w:val="28"/>
        </w:rPr>
        <w:t xml:space="preserve"> пуска АД КЗР по закону</w:t>
      </w:r>
      <w:r w:rsidRPr="00310BDF">
        <w:rPr>
          <w:rFonts w:eastAsiaTheme="majorEastAsia"/>
          <w:bCs/>
          <w:position w:val="-12"/>
          <w:szCs w:val="28"/>
        </w:rPr>
        <w:object w:dxaOrig="1640" w:dyaOrig="440">
          <v:shape id="_x0000_i1243" type="#_x0000_t75" style="width:82.15pt;height:22.7pt" o:ole="">
            <v:imagedata r:id="rId494" o:title=""/>
          </v:shape>
          <o:OLEObject Type="Embed" ProgID="Equation.DSMT4" ShapeID="_x0000_i1243" DrawAspect="Content" ObjectID="_1606681715" r:id="rId499"/>
        </w:object>
      </w:r>
    </w:p>
    <w:p w:rsidR="00651073" w:rsidRDefault="00651073">
      <w:pPr>
        <w:rPr>
          <w:rFonts w:eastAsiaTheme="majorEastAsia"/>
          <w:szCs w:val="28"/>
        </w:rPr>
      </w:pPr>
      <w:r>
        <w:rPr>
          <w:szCs w:val="28"/>
        </w:rPr>
        <w:br w:type="page"/>
      </w:r>
    </w:p>
    <w:p w:rsidR="0074045E" w:rsidRPr="008306F8" w:rsidRDefault="002D3396" w:rsidP="00B82237">
      <w:pPr>
        <w:pStyle w:val="1"/>
        <w:spacing w:before="0" w:line="360" w:lineRule="auto"/>
        <w:ind w:firstLine="709"/>
        <w:jc w:val="both"/>
        <w:rPr>
          <w:rFonts w:ascii="Times New Roman" w:hAnsi="Times New Roman" w:cs="Times New Roman"/>
          <w:color w:val="auto"/>
          <w:sz w:val="28"/>
          <w:szCs w:val="28"/>
        </w:rPr>
      </w:pPr>
      <w:bookmarkStart w:id="69" w:name="_Toc532766300"/>
      <w:r>
        <w:rPr>
          <w:rFonts w:ascii="Times New Roman" w:hAnsi="Times New Roman" w:cs="Times New Roman"/>
          <w:color w:val="auto"/>
          <w:sz w:val="28"/>
          <w:szCs w:val="28"/>
        </w:rPr>
        <w:lastRenderedPageBreak/>
        <w:t>9.8</w:t>
      </w:r>
      <w:r w:rsidR="0074045E" w:rsidRPr="008306F8">
        <w:rPr>
          <w:rFonts w:ascii="Times New Roman" w:hAnsi="Times New Roman" w:cs="Times New Roman"/>
          <w:color w:val="auto"/>
          <w:sz w:val="28"/>
          <w:szCs w:val="28"/>
        </w:rPr>
        <w:t xml:space="preserve"> Моделирование </w:t>
      </w:r>
      <w:r w:rsidR="00B82237" w:rsidRPr="008306F8">
        <w:rPr>
          <w:rFonts w:ascii="Times New Roman" w:hAnsi="Times New Roman" w:cs="Times New Roman"/>
          <w:color w:val="auto"/>
          <w:sz w:val="28"/>
          <w:szCs w:val="28"/>
        </w:rPr>
        <w:t xml:space="preserve">частотного </w:t>
      </w:r>
      <w:r w:rsidR="0074045E" w:rsidRPr="008306F8">
        <w:rPr>
          <w:rFonts w:ascii="Times New Roman" w:hAnsi="Times New Roman" w:cs="Times New Roman"/>
          <w:color w:val="auto"/>
          <w:sz w:val="28"/>
          <w:szCs w:val="28"/>
        </w:rPr>
        <w:t xml:space="preserve">пуска АД КЗР по закону </w:t>
      </w:r>
      <w:bookmarkEnd w:id="69"/>
      <w:r w:rsidR="0074045E" w:rsidRPr="008306F8">
        <w:rPr>
          <w:rFonts w:ascii="Times New Roman" w:hAnsi="Times New Roman" w:cs="Times New Roman"/>
          <w:color w:val="auto"/>
          <w:position w:val="-12"/>
          <w:sz w:val="28"/>
          <w:szCs w:val="28"/>
        </w:rPr>
        <w:object w:dxaOrig="1560" w:dyaOrig="460">
          <v:shape id="_x0000_i1244" type="#_x0000_t75" style="width:77.5pt;height:23.5pt" o:ole="">
            <v:imagedata r:id="rId13" o:title=""/>
          </v:shape>
          <o:OLEObject Type="Embed" ProgID="Equation.DSMT4" ShapeID="_x0000_i1244" DrawAspect="Content" ObjectID="_1606681716" r:id="rId500"/>
        </w:object>
      </w:r>
    </w:p>
    <w:p w:rsidR="00310BDF" w:rsidRDefault="00310BDF" w:rsidP="0074045E">
      <w:pPr>
        <w:spacing w:after="0" w:line="360" w:lineRule="auto"/>
        <w:ind w:firstLine="709"/>
        <w:jc w:val="both"/>
        <w:rPr>
          <w:color w:val="000000" w:themeColor="text1"/>
          <w:szCs w:val="28"/>
        </w:rPr>
      </w:pPr>
    </w:p>
    <w:p w:rsidR="00310BDF" w:rsidRPr="005751E0" w:rsidRDefault="00310BDF" w:rsidP="00310BDF">
      <w:pPr>
        <w:spacing w:after="0" w:line="360" w:lineRule="auto"/>
        <w:ind w:firstLine="709"/>
        <w:jc w:val="both"/>
        <w:rPr>
          <w:szCs w:val="28"/>
        </w:rPr>
      </w:pPr>
      <w:r w:rsidRPr="005751E0">
        <w:rPr>
          <w:szCs w:val="28"/>
        </w:rPr>
        <w:t xml:space="preserve">Пуск АД КЗР </w:t>
      </w:r>
      <w:r w:rsidRPr="00310BDF">
        <w:rPr>
          <w:szCs w:val="28"/>
        </w:rPr>
        <w:t xml:space="preserve">по </w:t>
      </w:r>
      <w:r>
        <w:rPr>
          <w:szCs w:val="28"/>
        </w:rPr>
        <w:t>закону</w:t>
      </w:r>
      <w:r w:rsidRPr="008306F8">
        <w:rPr>
          <w:position w:val="-12"/>
          <w:szCs w:val="28"/>
        </w:rPr>
        <w:object w:dxaOrig="1560" w:dyaOrig="460">
          <v:shape id="_x0000_i1245" type="#_x0000_t75" style="width:77.5pt;height:23.5pt" o:ole="">
            <v:imagedata r:id="rId13" o:title=""/>
          </v:shape>
          <o:OLEObject Type="Embed" ProgID="Equation.DSMT4" ShapeID="_x0000_i1245" DrawAspect="Content" ObjectID="_1606681717" r:id="rId501"/>
        </w:object>
      </w:r>
      <w:r w:rsidRPr="005751E0">
        <w:rPr>
          <w:szCs w:val="28"/>
        </w:rPr>
        <w:t>используется при работе на вентилятор</w:t>
      </w:r>
      <w:r>
        <w:rPr>
          <w:szCs w:val="28"/>
        </w:rPr>
        <w:t>н</w:t>
      </w:r>
      <w:r w:rsidRPr="005751E0">
        <w:rPr>
          <w:szCs w:val="28"/>
        </w:rPr>
        <w:t>у</w:t>
      </w:r>
      <w:r>
        <w:rPr>
          <w:szCs w:val="28"/>
        </w:rPr>
        <w:t>ю</w:t>
      </w:r>
      <w:r w:rsidRPr="005751E0">
        <w:rPr>
          <w:szCs w:val="28"/>
        </w:rPr>
        <w:t xml:space="preserve"> нагрузку. Зависимость </w:t>
      </w:r>
      <w:r w:rsidRPr="005751E0">
        <w:rPr>
          <w:szCs w:val="28"/>
          <w:lang w:val="en-US"/>
        </w:rPr>
        <w:t>U</w:t>
      </w:r>
      <w:r w:rsidRPr="005751E0">
        <w:rPr>
          <w:szCs w:val="28"/>
        </w:rPr>
        <w:t>(</w:t>
      </w:r>
      <w:r w:rsidRPr="005751E0">
        <w:rPr>
          <w:szCs w:val="28"/>
          <w:lang w:val="en-US"/>
        </w:rPr>
        <w:t>f</w:t>
      </w:r>
      <w:r w:rsidRPr="005751E0">
        <w:rPr>
          <w:szCs w:val="28"/>
        </w:rPr>
        <w:t>) будет описываться следующим уравнением:</w:t>
      </w:r>
    </w:p>
    <w:p w:rsidR="00310BDF" w:rsidRDefault="00310BDF" w:rsidP="0074045E">
      <w:pPr>
        <w:spacing w:after="0" w:line="360" w:lineRule="auto"/>
        <w:ind w:firstLine="709"/>
        <w:jc w:val="both"/>
        <w:rPr>
          <w:color w:val="000000" w:themeColor="text1"/>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654"/>
        <w:gridCol w:w="845"/>
      </w:tblGrid>
      <w:tr w:rsidR="00310BDF" w:rsidRPr="008F7BCC" w:rsidTr="00D47533">
        <w:trPr>
          <w:trHeight w:val="323"/>
        </w:trPr>
        <w:tc>
          <w:tcPr>
            <w:tcW w:w="846" w:type="dxa"/>
          </w:tcPr>
          <w:p w:rsidR="00310BDF" w:rsidRPr="008F7BCC" w:rsidRDefault="00310BDF" w:rsidP="0004280B">
            <w:pPr>
              <w:spacing w:line="360" w:lineRule="auto"/>
              <w:jc w:val="both"/>
              <w:rPr>
                <w:color w:val="000000" w:themeColor="text1"/>
                <w:szCs w:val="28"/>
              </w:rPr>
            </w:pPr>
          </w:p>
        </w:tc>
        <w:tc>
          <w:tcPr>
            <w:tcW w:w="7654" w:type="dxa"/>
          </w:tcPr>
          <w:p w:rsidR="00310BDF" w:rsidRPr="008F7BCC" w:rsidRDefault="00310BDF" w:rsidP="0004280B">
            <w:pPr>
              <w:spacing w:line="360" w:lineRule="auto"/>
              <w:rPr>
                <w:color w:val="000000" w:themeColor="text1"/>
                <w:szCs w:val="28"/>
              </w:rPr>
            </w:pPr>
            <w:r w:rsidRPr="008F7BCC">
              <w:rPr>
                <w:color w:val="000000" w:themeColor="text1"/>
                <w:szCs w:val="28"/>
              </w:rPr>
              <w:t xml:space="preserve">  </w:t>
            </w:r>
            <w:r w:rsidR="001631B0" w:rsidRPr="001631B0">
              <w:rPr>
                <w:color w:val="000000" w:themeColor="text1"/>
                <w:position w:val="-36"/>
                <w:szCs w:val="28"/>
              </w:rPr>
              <w:object w:dxaOrig="5300" w:dyaOrig="800">
                <v:shape id="_x0000_i1246" type="#_x0000_t75" style="width:264.5pt;height:40.7pt" o:ole="">
                  <v:imagedata r:id="rId502" o:title=""/>
                </v:shape>
                <o:OLEObject Type="Embed" ProgID="Equation.DSMT4" ShapeID="_x0000_i1246" DrawAspect="Content" ObjectID="_1606681718" r:id="rId503"/>
              </w:object>
            </w:r>
            <w:r>
              <w:rPr>
                <w:color w:val="000000" w:themeColor="text1"/>
                <w:szCs w:val="28"/>
              </w:rPr>
              <w:t xml:space="preserve"> </w:t>
            </w:r>
          </w:p>
        </w:tc>
        <w:tc>
          <w:tcPr>
            <w:tcW w:w="845" w:type="dxa"/>
          </w:tcPr>
          <w:p w:rsidR="00310BDF" w:rsidRPr="008F7BCC" w:rsidRDefault="00310BDF" w:rsidP="001631B0">
            <w:pPr>
              <w:spacing w:before="240" w:line="360" w:lineRule="auto"/>
              <w:jc w:val="right"/>
              <w:rPr>
                <w:color w:val="000000" w:themeColor="text1"/>
                <w:szCs w:val="28"/>
              </w:rPr>
            </w:pPr>
            <w:r w:rsidRPr="008F7BCC">
              <w:rPr>
                <w:color w:val="000000" w:themeColor="text1"/>
                <w:szCs w:val="28"/>
              </w:rPr>
              <w:t>(1</w:t>
            </w:r>
            <w:r w:rsidR="00102F15">
              <w:rPr>
                <w:color w:val="000000" w:themeColor="text1"/>
                <w:szCs w:val="28"/>
              </w:rPr>
              <w:t>73</w:t>
            </w:r>
            <w:r w:rsidRPr="008F7BCC">
              <w:rPr>
                <w:color w:val="000000" w:themeColor="text1"/>
                <w:szCs w:val="28"/>
              </w:rPr>
              <w:t>)</w:t>
            </w:r>
          </w:p>
        </w:tc>
      </w:tr>
    </w:tbl>
    <w:p w:rsidR="00310BDF" w:rsidRDefault="00310BDF" w:rsidP="0074045E">
      <w:pPr>
        <w:spacing w:after="0" w:line="360" w:lineRule="auto"/>
        <w:ind w:firstLine="709"/>
        <w:jc w:val="both"/>
        <w:rPr>
          <w:color w:val="000000" w:themeColor="text1"/>
          <w:szCs w:val="28"/>
        </w:rPr>
      </w:pPr>
    </w:p>
    <w:p w:rsidR="001631B0" w:rsidRPr="005751E0" w:rsidRDefault="001631B0" w:rsidP="001631B0">
      <w:pPr>
        <w:spacing w:after="0" w:line="360" w:lineRule="auto"/>
        <w:ind w:firstLine="709"/>
        <w:jc w:val="both"/>
        <w:rPr>
          <w:rFonts w:eastAsiaTheme="majorEastAsia"/>
          <w:bCs/>
          <w:szCs w:val="28"/>
        </w:rPr>
      </w:pPr>
      <w:r w:rsidRPr="005751E0">
        <w:rPr>
          <w:rFonts w:eastAsiaTheme="majorEastAsia"/>
          <w:bCs/>
          <w:szCs w:val="28"/>
        </w:rPr>
        <w:t>Модель управления напряжением и частотой для осуществления данного регулир</w:t>
      </w:r>
      <w:r w:rsidR="00651073">
        <w:rPr>
          <w:rFonts w:eastAsiaTheme="majorEastAsia"/>
          <w:bCs/>
          <w:szCs w:val="28"/>
        </w:rPr>
        <w:t>ования представлена на рисунке 71</w:t>
      </w:r>
      <w:r w:rsidRPr="005751E0">
        <w:rPr>
          <w:rFonts w:eastAsiaTheme="majorEastAsia"/>
          <w:bCs/>
          <w:szCs w:val="28"/>
        </w:rPr>
        <w:t xml:space="preserve"> график закона управления – н</w:t>
      </w:r>
      <w:r w:rsidR="00651073">
        <w:rPr>
          <w:rFonts w:eastAsiaTheme="majorEastAsia"/>
          <w:bCs/>
          <w:szCs w:val="28"/>
        </w:rPr>
        <w:t>а рисунке 72</w:t>
      </w:r>
      <w:r w:rsidRPr="005751E0">
        <w:rPr>
          <w:rFonts w:eastAsiaTheme="majorEastAsia"/>
          <w:bCs/>
          <w:szCs w:val="28"/>
        </w:rPr>
        <w:t>, механическая хар</w:t>
      </w:r>
      <w:r w:rsidR="00651073">
        <w:rPr>
          <w:rFonts w:eastAsiaTheme="majorEastAsia"/>
          <w:bCs/>
          <w:szCs w:val="28"/>
        </w:rPr>
        <w:t>актеристика пуска – на рисунке 73</w:t>
      </w:r>
      <w:r w:rsidRPr="005751E0">
        <w:rPr>
          <w:rFonts w:eastAsiaTheme="majorEastAsia"/>
          <w:bCs/>
          <w:szCs w:val="28"/>
        </w:rPr>
        <w:t>.</w:t>
      </w:r>
    </w:p>
    <w:p w:rsidR="001631B0" w:rsidRDefault="001631B0" w:rsidP="0074045E">
      <w:pPr>
        <w:spacing w:after="0" w:line="360" w:lineRule="auto"/>
        <w:ind w:firstLine="709"/>
        <w:jc w:val="both"/>
        <w:rPr>
          <w:color w:val="000000" w:themeColor="text1"/>
          <w:szCs w:val="28"/>
        </w:rPr>
      </w:pPr>
    </w:p>
    <w:p w:rsidR="001631B0" w:rsidRPr="005751E0" w:rsidRDefault="00BB2E10" w:rsidP="001631B0">
      <w:pPr>
        <w:spacing w:after="0" w:line="360" w:lineRule="auto"/>
        <w:jc w:val="center"/>
        <w:rPr>
          <w:szCs w:val="28"/>
        </w:rPr>
      </w:pPr>
      <w:r>
        <w:rPr>
          <w:noProof/>
          <w:szCs w:val="28"/>
          <w:lang w:eastAsia="ru-RU"/>
        </w:rPr>
        <w:drawing>
          <wp:inline distT="0" distB="0" distL="0" distR="0">
            <wp:extent cx="5928360" cy="2280920"/>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5928360" cy="2280920"/>
                    </a:xfrm>
                    <a:prstGeom prst="rect">
                      <a:avLst/>
                    </a:prstGeom>
                    <a:noFill/>
                    <a:ln>
                      <a:noFill/>
                    </a:ln>
                  </pic:spPr>
                </pic:pic>
              </a:graphicData>
            </a:graphic>
          </wp:inline>
        </w:drawing>
      </w:r>
    </w:p>
    <w:p w:rsidR="001631B0" w:rsidRDefault="00651073" w:rsidP="001631B0">
      <w:pPr>
        <w:spacing w:after="0" w:line="360" w:lineRule="auto"/>
        <w:jc w:val="center"/>
        <w:rPr>
          <w:rFonts w:eastAsiaTheme="majorEastAsia"/>
          <w:bCs/>
          <w:szCs w:val="28"/>
        </w:rPr>
      </w:pPr>
      <w:r>
        <w:rPr>
          <w:rFonts w:eastAsiaTheme="majorEastAsia"/>
          <w:bCs/>
          <w:szCs w:val="28"/>
        </w:rPr>
        <w:t>Рисунок 71</w:t>
      </w:r>
      <w:r w:rsidR="001631B0" w:rsidRPr="005751E0">
        <w:rPr>
          <w:rFonts w:eastAsiaTheme="majorEastAsia"/>
          <w:bCs/>
          <w:szCs w:val="28"/>
        </w:rPr>
        <w:t xml:space="preserve"> </w:t>
      </w:r>
      <w:r w:rsidR="001631B0" w:rsidRPr="005751E0">
        <w:rPr>
          <w:szCs w:val="28"/>
        </w:rPr>
        <w:t xml:space="preserve">– </w:t>
      </w:r>
      <w:r w:rsidR="001631B0" w:rsidRPr="005751E0">
        <w:rPr>
          <w:rFonts w:eastAsiaTheme="majorEastAsia"/>
          <w:bCs/>
          <w:szCs w:val="28"/>
        </w:rPr>
        <w:t>Схема управления частотой и напряжением</w:t>
      </w:r>
      <w:r w:rsidR="001631B0">
        <w:rPr>
          <w:rFonts w:eastAsiaTheme="majorEastAsia"/>
          <w:bCs/>
          <w:szCs w:val="28"/>
        </w:rPr>
        <w:t xml:space="preserve"> по закону</w:t>
      </w:r>
      <w:r w:rsidR="001631B0" w:rsidRPr="008306F8">
        <w:rPr>
          <w:position w:val="-12"/>
          <w:szCs w:val="28"/>
        </w:rPr>
        <w:object w:dxaOrig="1560" w:dyaOrig="460">
          <v:shape id="_x0000_i1247" type="#_x0000_t75" style="width:77.5pt;height:23.5pt" o:ole="">
            <v:imagedata r:id="rId13" o:title=""/>
          </v:shape>
          <o:OLEObject Type="Embed" ProgID="Equation.DSMT4" ShapeID="_x0000_i1247" DrawAspect="Content" ObjectID="_1606681719" r:id="rId505"/>
        </w:object>
      </w:r>
    </w:p>
    <w:p w:rsidR="001631B0" w:rsidRDefault="001631B0" w:rsidP="001631B0">
      <w:pPr>
        <w:spacing w:after="0" w:line="360" w:lineRule="auto"/>
        <w:jc w:val="center"/>
        <w:rPr>
          <w:color w:val="000000" w:themeColor="text1"/>
          <w:szCs w:val="28"/>
        </w:rPr>
      </w:pPr>
    </w:p>
    <w:p w:rsidR="001631B0" w:rsidRPr="005751E0" w:rsidRDefault="001631B0" w:rsidP="001631B0">
      <w:pPr>
        <w:spacing w:after="0" w:line="360" w:lineRule="auto"/>
        <w:jc w:val="center"/>
        <w:rPr>
          <w:szCs w:val="28"/>
        </w:rPr>
      </w:pPr>
      <w:r w:rsidRPr="005751E0">
        <w:rPr>
          <w:noProof/>
          <w:szCs w:val="28"/>
          <w:lang w:eastAsia="ru-RU"/>
        </w:rPr>
        <w:lastRenderedPageBreak/>
        <w:drawing>
          <wp:inline distT="0" distB="0" distL="0" distR="0" wp14:anchorId="042B3E67" wp14:editId="0A05A1B4">
            <wp:extent cx="5816266" cy="442816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5848350" cy="4452589"/>
                    </a:xfrm>
                    <a:prstGeom prst="rect">
                      <a:avLst/>
                    </a:prstGeom>
                    <a:noFill/>
                    <a:ln>
                      <a:noFill/>
                    </a:ln>
                  </pic:spPr>
                </pic:pic>
              </a:graphicData>
            </a:graphic>
          </wp:inline>
        </w:drawing>
      </w:r>
    </w:p>
    <w:p w:rsidR="001631B0" w:rsidRDefault="00651073" w:rsidP="00963B43">
      <w:pPr>
        <w:spacing w:after="240" w:line="360" w:lineRule="auto"/>
        <w:jc w:val="center"/>
        <w:rPr>
          <w:szCs w:val="28"/>
        </w:rPr>
      </w:pPr>
      <w:r>
        <w:rPr>
          <w:szCs w:val="28"/>
        </w:rPr>
        <w:t>Рисунок 72</w:t>
      </w:r>
      <w:r w:rsidR="001631B0" w:rsidRPr="005751E0">
        <w:rPr>
          <w:szCs w:val="28"/>
        </w:rPr>
        <w:t xml:space="preserve"> – Зависимость </w:t>
      </w:r>
      <w:r w:rsidR="001631B0" w:rsidRPr="005751E0">
        <w:rPr>
          <w:szCs w:val="28"/>
          <w:lang w:val="en-US"/>
        </w:rPr>
        <w:t>U</w:t>
      </w:r>
      <w:r w:rsidR="001631B0" w:rsidRPr="005751E0">
        <w:rPr>
          <w:szCs w:val="28"/>
        </w:rPr>
        <w:t>(</w:t>
      </w:r>
      <w:r w:rsidR="001631B0" w:rsidRPr="005751E0">
        <w:rPr>
          <w:szCs w:val="28"/>
          <w:lang w:val="en-US"/>
        </w:rPr>
        <w:t>f</w:t>
      </w:r>
      <w:r w:rsidR="001631B0" w:rsidRPr="005751E0">
        <w:rPr>
          <w:szCs w:val="28"/>
        </w:rPr>
        <w:t>) для закона регулирования</w:t>
      </w:r>
      <w:r w:rsidR="001631B0" w:rsidRPr="008306F8">
        <w:rPr>
          <w:position w:val="-12"/>
          <w:szCs w:val="28"/>
        </w:rPr>
        <w:object w:dxaOrig="1560" w:dyaOrig="460">
          <v:shape id="_x0000_i1248" type="#_x0000_t75" style="width:77.5pt;height:23.5pt" o:ole="">
            <v:imagedata r:id="rId13" o:title=""/>
          </v:shape>
          <o:OLEObject Type="Embed" ProgID="Equation.DSMT4" ShapeID="_x0000_i1248" DrawAspect="Content" ObjectID="_1606681720" r:id="rId507"/>
        </w:object>
      </w:r>
    </w:p>
    <w:p w:rsidR="00963B43" w:rsidRDefault="00963B43" w:rsidP="00963B43">
      <w:pPr>
        <w:spacing w:after="240" w:line="360" w:lineRule="auto"/>
        <w:jc w:val="center"/>
        <w:rPr>
          <w:color w:val="000000" w:themeColor="text1"/>
          <w:szCs w:val="28"/>
        </w:rPr>
      </w:pPr>
    </w:p>
    <w:p w:rsidR="001631B0" w:rsidRDefault="002B5FA9" w:rsidP="001631B0">
      <w:pPr>
        <w:spacing w:after="0" w:line="360" w:lineRule="auto"/>
        <w:jc w:val="center"/>
        <w:rPr>
          <w:color w:val="000000" w:themeColor="text1"/>
          <w:szCs w:val="28"/>
        </w:rPr>
      </w:pPr>
      <w:r>
        <w:rPr>
          <w:noProof/>
          <w:color w:val="000000" w:themeColor="text1"/>
          <w:szCs w:val="28"/>
          <w:lang w:eastAsia="ru-RU"/>
        </w:rPr>
        <w:lastRenderedPageBreak/>
        <w:drawing>
          <wp:inline distT="0" distB="0" distL="0" distR="0">
            <wp:extent cx="5044612" cy="4069869"/>
            <wp:effectExtent l="0" t="0" r="381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070302" cy="4090595"/>
                    </a:xfrm>
                    <a:prstGeom prst="rect">
                      <a:avLst/>
                    </a:prstGeom>
                    <a:noFill/>
                    <a:ln>
                      <a:noFill/>
                    </a:ln>
                  </pic:spPr>
                </pic:pic>
              </a:graphicData>
            </a:graphic>
          </wp:inline>
        </w:drawing>
      </w:r>
    </w:p>
    <w:p w:rsidR="001631B0" w:rsidRDefault="00651073" w:rsidP="001631B0">
      <w:pPr>
        <w:spacing w:after="0" w:line="360" w:lineRule="auto"/>
        <w:jc w:val="center"/>
        <w:rPr>
          <w:szCs w:val="28"/>
        </w:rPr>
      </w:pPr>
      <w:r>
        <w:rPr>
          <w:szCs w:val="28"/>
        </w:rPr>
        <w:t>Рисунок 73</w:t>
      </w:r>
      <w:r w:rsidR="001631B0" w:rsidRPr="005751E0">
        <w:rPr>
          <w:szCs w:val="28"/>
        </w:rPr>
        <w:t xml:space="preserve"> – Механическая характеристика двигателя при пуске по закону</w:t>
      </w:r>
      <w:r w:rsidR="001631B0" w:rsidRPr="008306F8">
        <w:rPr>
          <w:position w:val="-12"/>
          <w:szCs w:val="28"/>
        </w:rPr>
        <w:object w:dxaOrig="1560" w:dyaOrig="460">
          <v:shape id="_x0000_i1249" type="#_x0000_t75" style="width:77.5pt;height:23.5pt" o:ole="">
            <v:imagedata r:id="rId13" o:title=""/>
          </v:shape>
          <o:OLEObject Type="Embed" ProgID="Equation.DSMT4" ShapeID="_x0000_i1249" DrawAspect="Content" ObjectID="_1606681721" r:id="rId509"/>
        </w:object>
      </w:r>
    </w:p>
    <w:p w:rsidR="001631B0" w:rsidRDefault="001631B0" w:rsidP="00BB2E10">
      <w:pPr>
        <w:spacing w:after="0" w:line="240" w:lineRule="auto"/>
        <w:jc w:val="center"/>
        <w:rPr>
          <w:szCs w:val="28"/>
        </w:rPr>
      </w:pPr>
    </w:p>
    <w:p w:rsidR="001631B0" w:rsidRDefault="002B5FA9" w:rsidP="00BB2E10">
      <w:pPr>
        <w:spacing w:after="0" w:line="240" w:lineRule="auto"/>
        <w:jc w:val="center"/>
        <w:rPr>
          <w:szCs w:val="28"/>
        </w:rPr>
      </w:pPr>
      <w:r>
        <w:rPr>
          <w:noProof/>
          <w:szCs w:val="28"/>
          <w:lang w:eastAsia="ru-RU"/>
        </w:rPr>
        <w:drawing>
          <wp:inline distT="0" distB="0" distL="0" distR="0">
            <wp:extent cx="4390019" cy="3429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4444076" cy="3471224"/>
                    </a:xfrm>
                    <a:prstGeom prst="rect">
                      <a:avLst/>
                    </a:prstGeom>
                    <a:noFill/>
                    <a:ln>
                      <a:noFill/>
                    </a:ln>
                  </pic:spPr>
                </pic:pic>
              </a:graphicData>
            </a:graphic>
          </wp:inline>
        </w:drawing>
      </w:r>
    </w:p>
    <w:p w:rsidR="003E17EF" w:rsidRPr="001631B0" w:rsidRDefault="00651073" w:rsidP="001631B0">
      <w:pPr>
        <w:spacing w:after="0" w:line="360" w:lineRule="auto"/>
        <w:jc w:val="center"/>
        <w:rPr>
          <w:szCs w:val="28"/>
        </w:rPr>
      </w:pPr>
      <w:r>
        <w:rPr>
          <w:szCs w:val="28"/>
        </w:rPr>
        <w:t>Рисунок 74</w:t>
      </w:r>
      <w:r w:rsidR="001631B0" w:rsidRPr="005751E0">
        <w:rPr>
          <w:szCs w:val="28"/>
        </w:rPr>
        <w:t xml:space="preserve"> – </w:t>
      </w:r>
      <w:r w:rsidR="009A4D4D">
        <w:rPr>
          <w:color w:val="000000" w:themeColor="text1"/>
          <w:szCs w:val="28"/>
        </w:rPr>
        <w:t>Кривые момента и</w:t>
      </w:r>
      <w:r w:rsidR="001631B0" w:rsidRPr="005751E0">
        <w:rPr>
          <w:color w:val="000000" w:themeColor="text1"/>
          <w:szCs w:val="28"/>
        </w:rPr>
        <w:t xml:space="preserve"> скорости от времени </w:t>
      </w:r>
      <w:r w:rsidR="001631B0" w:rsidRPr="005751E0">
        <w:rPr>
          <w:szCs w:val="28"/>
        </w:rPr>
        <w:t>в процессе</w:t>
      </w:r>
      <w:r w:rsidR="001631B0" w:rsidRPr="005751E0">
        <w:rPr>
          <w:rFonts w:eastAsiaTheme="majorEastAsia"/>
          <w:bCs/>
          <w:szCs w:val="28"/>
        </w:rPr>
        <w:t xml:space="preserve"> частотного пуска АД КЗР по закону</w:t>
      </w:r>
      <w:r w:rsidR="001631B0" w:rsidRPr="005751E0">
        <w:rPr>
          <w:szCs w:val="28"/>
        </w:rPr>
        <w:t xml:space="preserve"> </w:t>
      </w:r>
      <w:r w:rsidR="001631B0" w:rsidRPr="008306F8">
        <w:rPr>
          <w:position w:val="-12"/>
          <w:szCs w:val="28"/>
        </w:rPr>
        <w:object w:dxaOrig="1560" w:dyaOrig="460">
          <v:shape id="_x0000_i1250" type="#_x0000_t75" style="width:77.5pt;height:23.5pt" o:ole="">
            <v:imagedata r:id="rId13" o:title=""/>
          </v:shape>
          <o:OLEObject Type="Embed" ProgID="Equation.DSMT4" ShapeID="_x0000_i1250" DrawAspect="Content" ObjectID="_1606681722" r:id="rId511"/>
        </w:object>
      </w:r>
      <w:r w:rsidR="003E17EF" w:rsidRPr="008306F8">
        <w:rPr>
          <w:color w:val="000000" w:themeColor="text1"/>
          <w:szCs w:val="28"/>
        </w:rPr>
        <w:br w:type="page"/>
      </w:r>
    </w:p>
    <w:p w:rsidR="004C4428" w:rsidRPr="001F2BA9" w:rsidRDefault="00C03449" w:rsidP="00C03449">
      <w:pPr>
        <w:pStyle w:val="1"/>
        <w:spacing w:before="0" w:line="360" w:lineRule="auto"/>
        <w:ind w:firstLine="709"/>
        <w:jc w:val="both"/>
        <w:rPr>
          <w:rFonts w:ascii="Times New Roman" w:hAnsi="Times New Roman" w:cs="Times New Roman"/>
          <w:color w:val="000000" w:themeColor="text1"/>
          <w:sz w:val="28"/>
        </w:rPr>
      </w:pPr>
      <w:bookmarkStart w:id="70" w:name="_Toc532766301"/>
      <w:r w:rsidRPr="001F2BA9">
        <w:rPr>
          <w:rFonts w:ascii="Times New Roman" w:hAnsi="Times New Roman" w:cs="Times New Roman"/>
          <w:color w:val="000000" w:themeColor="text1"/>
          <w:sz w:val="28"/>
        </w:rPr>
        <w:lastRenderedPageBreak/>
        <w:t>Список источников</w:t>
      </w:r>
      <w:bookmarkEnd w:id="70"/>
    </w:p>
    <w:p w:rsidR="00C03449" w:rsidRDefault="00C03449" w:rsidP="00C03449">
      <w:pPr>
        <w:spacing w:after="0" w:line="360" w:lineRule="auto"/>
        <w:jc w:val="both"/>
      </w:pPr>
    </w:p>
    <w:p w:rsidR="000F56C8" w:rsidRDefault="00C03449" w:rsidP="000F56C8">
      <w:pPr>
        <w:spacing w:after="0" w:line="360" w:lineRule="auto"/>
        <w:ind w:firstLine="709"/>
        <w:jc w:val="both"/>
      </w:pPr>
      <w:r>
        <w:t>1. Терехов, В.М. Системы управления электроприводов</w:t>
      </w:r>
      <w:r w:rsidRPr="00C03449">
        <w:t xml:space="preserve"> [</w:t>
      </w:r>
      <w:r>
        <w:t>Текст</w:t>
      </w:r>
      <w:r w:rsidRPr="00C03449">
        <w:t>]</w:t>
      </w:r>
      <w:r>
        <w:t xml:space="preserve">: учеб. для студ. высш. учеб. заведений </w:t>
      </w:r>
      <w:r w:rsidRPr="00C03449">
        <w:t>/</w:t>
      </w:r>
      <w:r>
        <w:t xml:space="preserve"> В.М. Терехов, О.И. Осипов</w:t>
      </w:r>
      <w:r w:rsidRPr="00C03449">
        <w:t>;</w:t>
      </w:r>
      <w:r>
        <w:t xml:space="preserve"> под ред. </w:t>
      </w:r>
      <w:r w:rsidR="000F56C8">
        <w:t>В.М. Терехова – Москва: Издательский центр «Академия», 2005. – 304с.</w:t>
      </w:r>
    </w:p>
    <w:p w:rsidR="000F56C8" w:rsidRPr="000F56C8" w:rsidRDefault="000F56C8" w:rsidP="000F56C8">
      <w:pPr>
        <w:spacing w:after="0" w:line="360" w:lineRule="auto"/>
        <w:ind w:firstLine="709"/>
        <w:jc w:val="both"/>
      </w:pPr>
      <w:r>
        <w:t xml:space="preserve">2. Вешеневский, С.Н. Характеристики двигателей в электроприводе </w:t>
      </w:r>
      <w:r w:rsidRPr="000F56C8">
        <w:t>[</w:t>
      </w:r>
      <w:r>
        <w:t>Текст</w:t>
      </w:r>
      <w:r w:rsidRPr="000F56C8">
        <w:t>]</w:t>
      </w:r>
      <w:r>
        <w:t>: справочник</w:t>
      </w:r>
      <w:r w:rsidRPr="000F56C8">
        <w:t xml:space="preserve"> / </w:t>
      </w:r>
      <w:r>
        <w:t>С.Н. Вешеневский. – Москва: Энергия, 1977. – 432 с.</w:t>
      </w:r>
    </w:p>
    <w:sectPr w:rsidR="000F56C8" w:rsidRPr="000F56C8" w:rsidSect="006D4022">
      <w:pgSz w:w="11906" w:h="16838"/>
      <w:pgMar w:top="1134" w:right="1133" w:bottom="1134" w:left="1418"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93B" w:rsidRDefault="0044193B" w:rsidP="002C642D">
      <w:pPr>
        <w:spacing w:after="0" w:line="240" w:lineRule="auto"/>
      </w:pPr>
      <w:r>
        <w:separator/>
      </w:r>
    </w:p>
  </w:endnote>
  <w:endnote w:type="continuationSeparator" w:id="0">
    <w:p w:rsidR="0044193B" w:rsidRDefault="0044193B" w:rsidP="002C6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383332"/>
      <w:docPartObj>
        <w:docPartGallery w:val="Page Numbers (Bottom of Page)"/>
        <w:docPartUnique/>
      </w:docPartObj>
    </w:sdtPr>
    <w:sdtEndPr/>
    <w:sdtContent>
      <w:p w:rsidR="00350FB9" w:rsidRDefault="008B44FB" w:rsidP="008B44FB">
        <w:pPr>
          <w:pStyle w:val="a9"/>
          <w:jc w:val="center"/>
        </w:pPr>
        <w:r>
          <w:fldChar w:fldCharType="begin"/>
        </w:r>
        <w:r>
          <w:instrText>PAGE   \* MERGEFORMAT</w:instrText>
        </w:r>
        <w:r>
          <w:fldChar w:fldCharType="separate"/>
        </w:r>
        <w:r w:rsidR="001E0406">
          <w:rPr>
            <w:noProof/>
          </w:rPr>
          <w:t>18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593722"/>
      <w:docPartObj>
        <w:docPartGallery w:val="Page Numbers (Bottom of Page)"/>
        <w:docPartUnique/>
      </w:docPartObj>
    </w:sdtPr>
    <w:sdtEndPr/>
    <w:sdtContent>
      <w:p w:rsidR="001027A0" w:rsidRDefault="001027A0" w:rsidP="0004280B">
        <w:pPr>
          <w:pStyle w:val="a9"/>
          <w:jc w:val="center"/>
        </w:pPr>
        <w:r>
          <w:fldChar w:fldCharType="begin"/>
        </w:r>
        <w:r>
          <w:instrText>PAGE   \* MERGEFORMAT</w:instrText>
        </w:r>
        <w:r>
          <w:fldChar w:fldCharType="separate"/>
        </w:r>
        <w:r w:rsidR="001E0406">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93B" w:rsidRDefault="0044193B" w:rsidP="002C642D">
      <w:pPr>
        <w:spacing w:after="0" w:line="240" w:lineRule="auto"/>
      </w:pPr>
      <w:r>
        <w:separator/>
      </w:r>
    </w:p>
  </w:footnote>
  <w:footnote w:type="continuationSeparator" w:id="0">
    <w:p w:rsidR="0044193B" w:rsidRDefault="0044193B" w:rsidP="002C64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DA7EA4"/>
    <w:multiLevelType w:val="hybridMultilevel"/>
    <w:tmpl w:val="0E8EB75C"/>
    <w:lvl w:ilvl="0" w:tplc="760E5C22">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4A1"/>
    <w:rsid w:val="00002E54"/>
    <w:rsid w:val="0002750D"/>
    <w:rsid w:val="00037BA1"/>
    <w:rsid w:val="0004280B"/>
    <w:rsid w:val="00060ED9"/>
    <w:rsid w:val="000632E5"/>
    <w:rsid w:val="00063CAD"/>
    <w:rsid w:val="00071734"/>
    <w:rsid w:val="000769C3"/>
    <w:rsid w:val="000807B4"/>
    <w:rsid w:val="00085F7D"/>
    <w:rsid w:val="000912C4"/>
    <w:rsid w:val="000956E9"/>
    <w:rsid w:val="000958AC"/>
    <w:rsid w:val="00097523"/>
    <w:rsid w:val="000A3403"/>
    <w:rsid w:val="000A36BA"/>
    <w:rsid w:val="000B5787"/>
    <w:rsid w:val="000C2453"/>
    <w:rsid w:val="000D10AD"/>
    <w:rsid w:val="000D21BF"/>
    <w:rsid w:val="000D519F"/>
    <w:rsid w:val="000E0003"/>
    <w:rsid w:val="000E7D2D"/>
    <w:rsid w:val="000E7FD2"/>
    <w:rsid w:val="000F56C8"/>
    <w:rsid w:val="001027A0"/>
    <w:rsid w:val="00102F15"/>
    <w:rsid w:val="00115573"/>
    <w:rsid w:val="00121F46"/>
    <w:rsid w:val="00125A16"/>
    <w:rsid w:val="00140BA7"/>
    <w:rsid w:val="00144410"/>
    <w:rsid w:val="00150853"/>
    <w:rsid w:val="001631B0"/>
    <w:rsid w:val="00166F92"/>
    <w:rsid w:val="001736F8"/>
    <w:rsid w:val="00186F9E"/>
    <w:rsid w:val="001A441F"/>
    <w:rsid w:val="001A7F88"/>
    <w:rsid w:val="001B1A13"/>
    <w:rsid w:val="001C77BC"/>
    <w:rsid w:val="001E0406"/>
    <w:rsid w:val="001F2BA9"/>
    <w:rsid w:val="00204F98"/>
    <w:rsid w:val="00211997"/>
    <w:rsid w:val="00226856"/>
    <w:rsid w:val="00230929"/>
    <w:rsid w:val="00230CC8"/>
    <w:rsid w:val="0023666E"/>
    <w:rsid w:val="00242D30"/>
    <w:rsid w:val="0024654C"/>
    <w:rsid w:val="0024656D"/>
    <w:rsid w:val="00250EC4"/>
    <w:rsid w:val="00256AE8"/>
    <w:rsid w:val="00262DF4"/>
    <w:rsid w:val="00284C01"/>
    <w:rsid w:val="0029398D"/>
    <w:rsid w:val="002B5FA9"/>
    <w:rsid w:val="002B7860"/>
    <w:rsid w:val="002C642D"/>
    <w:rsid w:val="002C671D"/>
    <w:rsid w:val="002C67D5"/>
    <w:rsid w:val="002C7BE7"/>
    <w:rsid w:val="002D3396"/>
    <w:rsid w:val="002D4EE7"/>
    <w:rsid w:val="002E4C4F"/>
    <w:rsid w:val="002E5733"/>
    <w:rsid w:val="002F1CDC"/>
    <w:rsid w:val="00302A88"/>
    <w:rsid w:val="00302EE0"/>
    <w:rsid w:val="0031062E"/>
    <w:rsid w:val="00310BDF"/>
    <w:rsid w:val="00312A3B"/>
    <w:rsid w:val="00313C49"/>
    <w:rsid w:val="00314B45"/>
    <w:rsid w:val="003336BC"/>
    <w:rsid w:val="00337F50"/>
    <w:rsid w:val="00342C71"/>
    <w:rsid w:val="00350FB9"/>
    <w:rsid w:val="003513BF"/>
    <w:rsid w:val="00353B22"/>
    <w:rsid w:val="0038166C"/>
    <w:rsid w:val="00396C12"/>
    <w:rsid w:val="003B2BB0"/>
    <w:rsid w:val="003B5216"/>
    <w:rsid w:val="003C57AB"/>
    <w:rsid w:val="003C5DA0"/>
    <w:rsid w:val="003D1706"/>
    <w:rsid w:val="003D61D2"/>
    <w:rsid w:val="003E17EF"/>
    <w:rsid w:val="003E4468"/>
    <w:rsid w:val="003E784F"/>
    <w:rsid w:val="003F212C"/>
    <w:rsid w:val="00400EAE"/>
    <w:rsid w:val="00405B5F"/>
    <w:rsid w:val="00424533"/>
    <w:rsid w:val="0044193B"/>
    <w:rsid w:val="00444161"/>
    <w:rsid w:val="00447BD8"/>
    <w:rsid w:val="0046126E"/>
    <w:rsid w:val="004764DF"/>
    <w:rsid w:val="00481837"/>
    <w:rsid w:val="004908ED"/>
    <w:rsid w:val="004A6B78"/>
    <w:rsid w:val="004A7E09"/>
    <w:rsid w:val="004B40E4"/>
    <w:rsid w:val="004B55ED"/>
    <w:rsid w:val="004C4428"/>
    <w:rsid w:val="004C477E"/>
    <w:rsid w:val="004C6C7B"/>
    <w:rsid w:val="004E13CF"/>
    <w:rsid w:val="00503773"/>
    <w:rsid w:val="005108F0"/>
    <w:rsid w:val="005139C5"/>
    <w:rsid w:val="005257B9"/>
    <w:rsid w:val="0052749F"/>
    <w:rsid w:val="005423FA"/>
    <w:rsid w:val="00554873"/>
    <w:rsid w:val="005600B9"/>
    <w:rsid w:val="00562244"/>
    <w:rsid w:val="005708B1"/>
    <w:rsid w:val="005732C9"/>
    <w:rsid w:val="00574E0A"/>
    <w:rsid w:val="005773DC"/>
    <w:rsid w:val="00581B8B"/>
    <w:rsid w:val="00586A7D"/>
    <w:rsid w:val="005962F6"/>
    <w:rsid w:val="005B352C"/>
    <w:rsid w:val="005B5C8E"/>
    <w:rsid w:val="005B7B6B"/>
    <w:rsid w:val="005C6EA6"/>
    <w:rsid w:val="005C7202"/>
    <w:rsid w:val="005D2BB6"/>
    <w:rsid w:val="005D326B"/>
    <w:rsid w:val="005D65B2"/>
    <w:rsid w:val="005E366D"/>
    <w:rsid w:val="005E6588"/>
    <w:rsid w:val="005E6E26"/>
    <w:rsid w:val="005F4527"/>
    <w:rsid w:val="006020B8"/>
    <w:rsid w:val="00602E1C"/>
    <w:rsid w:val="00605933"/>
    <w:rsid w:val="00617287"/>
    <w:rsid w:val="00626110"/>
    <w:rsid w:val="0064113A"/>
    <w:rsid w:val="0064368C"/>
    <w:rsid w:val="00651073"/>
    <w:rsid w:val="0065380E"/>
    <w:rsid w:val="0065464F"/>
    <w:rsid w:val="00657DFB"/>
    <w:rsid w:val="0067505F"/>
    <w:rsid w:val="006938EF"/>
    <w:rsid w:val="006A0F99"/>
    <w:rsid w:val="006B7991"/>
    <w:rsid w:val="006C0D2D"/>
    <w:rsid w:val="006D3456"/>
    <w:rsid w:val="006D4022"/>
    <w:rsid w:val="00704CFA"/>
    <w:rsid w:val="007056BA"/>
    <w:rsid w:val="00730A4E"/>
    <w:rsid w:val="007330F0"/>
    <w:rsid w:val="007340E5"/>
    <w:rsid w:val="0074045E"/>
    <w:rsid w:val="007405BD"/>
    <w:rsid w:val="00751E8D"/>
    <w:rsid w:val="00752BC7"/>
    <w:rsid w:val="0075367D"/>
    <w:rsid w:val="00773165"/>
    <w:rsid w:val="007764A1"/>
    <w:rsid w:val="00791CB4"/>
    <w:rsid w:val="00795134"/>
    <w:rsid w:val="007B5314"/>
    <w:rsid w:val="007B6F4D"/>
    <w:rsid w:val="007D7F83"/>
    <w:rsid w:val="007F0966"/>
    <w:rsid w:val="00810E5E"/>
    <w:rsid w:val="008136C4"/>
    <w:rsid w:val="00823C06"/>
    <w:rsid w:val="00826F7A"/>
    <w:rsid w:val="008306F8"/>
    <w:rsid w:val="00844C4D"/>
    <w:rsid w:val="00847BAD"/>
    <w:rsid w:val="00851E40"/>
    <w:rsid w:val="0089124E"/>
    <w:rsid w:val="008959F8"/>
    <w:rsid w:val="008B2E3E"/>
    <w:rsid w:val="008B44FB"/>
    <w:rsid w:val="008C461B"/>
    <w:rsid w:val="008D4B49"/>
    <w:rsid w:val="008D4DBC"/>
    <w:rsid w:val="008E5217"/>
    <w:rsid w:val="008F4683"/>
    <w:rsid w:val="008F4734"/>
    <w:rsid w:val="008F6040"/>
    <w:rsid w:val="008F7773"/>
    <w:rsid w:val="008F7BCC"/>
    <w:rsid w:val="00900BFC"/>
    <w:rsid w:val="00901E40"/>
    <w:rsid w:val="00907072"/>
    <w:rsid w:val="00923605"/>
    <w:rsid w:val="00932C94"/>
    <w:rsid w:val="00941F17"/>
    <w:rsid w:val="009507F4"/>
    <w:rsid w:val="0095277A"/>
    <w:rsid w:val="00953F7C"/>
    <w:rsid w:val="00961D5E"/>
    <w:rsid w:val="00962871"/>
    <w:rsid w:val="00963B43"/>
    <w:rsid w:val="00963E38"/>
    <w:rsid w:val="00981079"/>
    <w:rsid w:val="00986A14"/>
    <w:rsid w:val="0099001E"/>
    <w:rsid w:val="00993DEB"/>
    <w:rsid w:val="0099726C"/>
    <w:rsid w:val="009A4D4D"/>
    <w:rsid w:val="009B5FE5"/>
    <w:rsid w:val="009C29C1"/>
    <w:rsid w:val="009D41DB"/>
    <w:rsid w:val="009D6957"/>
    <w:rsid w:val="009E1E68"/>
    <w:rsid w:val="00A06864"/>
    <w:rsid w:val="00A13450"/>
    <w:rsid w:val="00A21CFC"/>
    <w:rsid w:val="00A27A80"/>
    <w:rsid w:val="00A467C6"/>
    <w:rsid w:val="00A93749"/>
    <w:rsid w:val="00A9447C"/>
    <w:rsid w:val="00AB1FFC"/>
    <w:rsid w:val="00AB331A"/>
    <w:rsid w:val="00AC117D"/>
    <w:rsid w:val="00AC49AA"/>
    <w:rsid w:val="00AD50C9"/>
    <w:rsid w:val="00AE7E3A"/>
    <w:rsid w:val="00B003F3"/>
    <w:rsid w:val="00B04707"/>
    <w:rsid w:val="00B10062"/>
    <w:rsid w:val="00B17BE9"/>
    <w:rsid w:val="00B22993"/>
    <w:rsid w:val="00B33981"/>
    <w:rsid w:val="00B563EE"/>
    <w:rsid w:val="00B61BAA"/>
    <w:rsid w:val="00B6577E"/>
    <w:rsid w:val="00B66FB7"/>
    <w:rsid w:val="00B7061F"/>
    <w:rsid w:val="00B82237"/>
    <w:rsid w:val="00B87EDE"/>
    <w:rsid w:val="00BA3407"/>
    <w:rsid w:val="00BB2E10"/>
    <w:rsid w:val="00BB39AE"/>
    <w:rsid w:val="00BC1346"/>
    <w:rsid w:val="00BD67A3"/>
    <w:rsid w:val="00BE3917"/>
    <w:rsid w:val="00BE4C1C"/>
    <w:rsid w:val="00BF65C9"/>
    <w:rsid w:val="00C01ADB"/>
    <w:rsid w:val="00C03449"/>
    <w:rsid w:val="00C06C04"/>
    <w:rsid w:val="00C13B76"/>
    <w:rsid w:val="00C17816"/>
    <w:rsid w:val="00C32C61"/>
    <w:rsid w:val="00C40D10"/>
    <w:rsid w:val="00C444F1"/>
    <w:rsid w:val="00C47A2A"/>
    <w:rsid w:val="00C51CE1"/>
    <w:rsid w:val="00C52F90"/>
    <w:rsid w:val="00C54162"/>
    <w:rsid w:val="00C60CE9"/>
    <w:rsid w:val="00C76126"/>
    <w:rsid w:val="00C7673F"/>
    <w:rsid w:val="00C8594A"/>
    <w:rsid w:val="00C864C9"/>
    <w:rsid w:val="00C93DA6"/>
    <w:rsid w:val="00CA3F38"/>
    <w:rsid w:val="00CA5D19"/>
    <w:rsid w:val="00CB0ED2"/>
    <w:rsid w:val="00CB1462"/>
    <w:rsid w:val="00CD22FB"/>
    <w:rsid w:val="00CE32AA"/>
    <w:rsid w:val="00D068D2"/>
    <w:rsid w:val="00D120CE"/>
    <w:rsid w:val="00D12F9E"/>
    <w:rsid w:val="00D135F8"/>
    <w:rsid w:val="00D16736"/>
    <w:rsid w:val="00D24A76"/>
    <w:rsid w:val="00D26498"/>
    <w:rsid w:val="00D3219C"/>
    <w:rsid w:val="00D408C8"/>
    <w:rsid w:val="00D42BFC"/>
    <w:rsid w:val="00D47533"/>
    <w:rsid w:val="00D528B9"/>
    <w:rsid w:val="00D550EE"/>
    <w:rsid w:val="00D6488D"/>
    <w:rsid w:val="00D7508A"/>
    <w:rsid w:val="00D807C4"/>
    <w:rsid w:val="00D818A0"/>
    <w:rsid w:val="00D870F6"/>
    <w:rsid w:val="00DA1C21"/>
    <w:rsid w:val="00DB10A5"/>
    <w:rsid w:val="00DB130F"/>
    <w:rsid w:val="00DB75AC"/>
    <w:rsid w:val="00DD0001"/>
    <w:rsid w:val="00DE36B9"/>
    <w:rsid w:val="00E4286E"/>
    <w:rsid w:val="00E47B67"/>
    <w:rsid w:val="00E50965"/>
    <w:rsid w:val="00E64ED7"/>
    <w:rsid w:val="00E7764C"/>
    <w:rsid w:val="00E77D45"/>
    <w:rsid w:val="00E8034F"/>
    <w:rsid w:val="00E87C3B"/>
    <w:rsid w:val="00EA055F"/>
    <w:rsid w:val="00EA2EB6"/>
    <w:rsid w:val="00EA4180"/>
    <w:rsid w:val="00EB2EDF"/>
    <w:rsid w:val="00EC7458"/>
    <w:rsid w:val="00EE3295"/>
    <w:rsid w:val="00EE76F5"/>
    <w:rsid w:val="00EF60F8"/>
    <w:rsid w:val="00F03950"/>
    <w:rsid w:val="00F06C56"/>
    <w:rsid w:val="00F07235"/>
    <w:rsid w:val="00F07FB6"/>
    <w:rsid w:val="00F119BF"/>
    <w:rsid w:val="00F11E2D"/>
    <w:rsid w:val="00F143E6"/>
    <w:rsid w:val="00F24058"/>
    <w:rsid w:val="00F24B3C"/>
    <w:rsid w:val="00F33F3E"/>
    <w:rsid w:val="00F34628"/>
    <w:rsid w:val="00F52732"/>
    <w:rsid w:val="00F533B0"/>
    <w:rsid w:val="00F603D4"/>
    <w:rsid w:val="00F6318D"/>
    <w:rsid w:val="00F63A0D"/>
    <w:rsid w:val="00F63F93"/>
    <w:rsid w:val="00F6479D"/>
    <w:rsid w:val="00F7048D"/>
    <w:rsid w:val="00F73CCF"/>
    <w:rsid w:val="00F74DF8"/>
    <w:rsid w:val="00F876B8"/>
    <w:rsid w:val="00F91934"/>
    <w:rsid w:val="00F94B30"/>
    <w:rsid w:val="00FB2931"/>
    <w:rsid w:val="00FC12FC"/>
    <w:rsid w:val="00FD5991"/>
    <w:rsid w:val="00FE450A"/>
    <w:rsid w:val="00FF5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B7D078-BF46-45CD-B653-2B419AFB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64A1"/>
  </w:style>
  <w:style w:type="paragraph" w:styleId="1">
    <w:name w:val="heading 1"/>
    <w:basedOn w:val="a"/>
    <w:next w:val="a"/>
    <w:link w:val="10"/>
    <w:uiPriority w:val="9"/>
    <w:qFormat/>
    <w:rsid w:val="004A7E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40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08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64A1"/>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A7E09"/>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4A7E09"/>
    <w:pPr>
      <w:outlineLvl w:val="9"/>
    </w:pPr>
    <w:rPr>
      <w:lang w:eastAsia="ru-RU"/>
    </w:rPr>
  </w:style>
  <w:style w:type="paragraph" w:styleId="11">
    <w:name w:val="toc 1"/>
    <w:basedOn w:val="a"/>
    <w:next w:val="a"/>
    <w:autoRedefine/>
    <w:uiPriority w:val="39"/>
    <w:unhideWhenUsed/>
    <w:rsid w:val="004A7E09"/>
    <w:pPr>
      <w:spacing w:after="100"/>
    </w:pPr>
  </w:style>
  <w:style w:type="character" w:styleId="a5">
    <w:name w:val="Hyperlink"/>
    <w:basedOn w:val="a0"/>
    <w:uiPriority w:val="99"/>
    <w:unhideWhenUsed/>
    <w:rsid w:val="004A7E09"/>
    <w:rPr>
      <w:color w:val="0563C1" w:themeColor="hyperlink"/>
      <w:u w:val="single"/>
    </w:rPr>
  </w:style>
  <w:style w:type="character" w:customStyle="1" w:styleId="20">
    <w:name w:val="Заголовок 2 Знак"/>
    <w:basedOn w:val="a0"/>
    <w:link w:val="2"/>
    <w:uiPriority w:val="9"/>
    <w:rsid w:val="00C40D10"/>
    <w:rPr>
      <w:rFonts w:asciiTheme="majorHAnsi" w:eastAsiaTheme="majorEastAsia" w:hAnsiTheme="majorHAnsi" w:cstheme="majorBidi"/>
      <w:color w:val="2E74B5" w:themeColor="accent1" w:themeShade="BF"/>
      <w:sz w:val="26"/>
      <w:szCs w:val="26"/>
    </w:rPr>
  </w:style>
  <w:style w:type="character" w:styleId="a6">
    <w:name w:val="Placeholder Text"/>
    <w:basedOn w:val="a0"/>
    <w:uiPriority w:val="99"/>
    <w:semiHidden/>
    <w:rsid w:val="002C67D5"/>
    <w:rPr>
      <w:color w:val="808080"/>
    </w:rPr>
  </w:style>
  <w:style w:type="paragraph" w:styleId="a7">
    <w:name w:val="header"/>
    <w:basedOn w:val="a"/>
    <w:link w:val="a8"/>
    <w:uiPriority w:val="99"/>
    <w:unhideWhenUsed/>
    <w:rsid w:val="002C642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C642D"/>
  </w:style>
  <w:style w:type="paragraph" w:styleId="a9">
    <w:name w:val="footer"/>
    <w:basedOn w:val="a"/>
    <w:link w:val="aa"/>
    <w:uiPriority w:val="99"/>
    <w:unhideWhenUsed/>
    <w:rsid w:val="002C642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C642D"/>
  </w:style>
  <w:style w:type="paragraph" w:styleId="21">
    <w:name w:val="toc 2"/>
    <w:basedOn w:val="a"/>
    <w:next w:val="a"/>
    <w:autoRedefine/>
    <w:uiPriority w:val="39"/>
    <w:unhideWhenUsed/>
    <w:rsid w:val="00EB2EDF"/>
    <w:pPr>
      <w:tabs>
        <w:tab w:val="right" w:leader="dot" w:pos="9345"/>
      </w:tabs>
      <w:spacing w:after="0" w:line="360" w:lineRule="auto"/>
      <w:ind w:firstLine="709"/>
      <w:jc w:val="both"/>
    </w:pPr>
  </w:style>
  <w:style w:type="character" w:customStyle="1" w:styleId="30">
    <w:name w:val="Заголовок 3 Знак"/>
    <w:basedOn w:val="a0"/>
    <w:link w:val="3"/>
    <w:uiPriority w:val="9"/>
    <w:semiHidden/>
    <w:rsid w:val="00150853"/>
    <w:rPr>
      <w:rFonts w:asciiTheme="majorHAnsi" w:eastAsiaTheme="majorEastAsia" w:hAnsiTheme="majorHAnsi" w:cstheme="majorBidi"/>
      <w:color w:val="1F4D78" w:themeColor="accent1" w:themeShade="7F"/>
      <w:sz w:val="24"/>
      <w:szCs w:val="24"/>
    </w:rPr>
  </w:style>
  <w:style w:type="paragraph" w:styleId="ab">
    <w:name w:val="Balloon Text"/>
    <w:basedOn w:val="a"/>
    <w:link w:val="ac"/>
    <w:uiPriority w:val="99"/>
    <w:semiHidden/>
    <w:unhideWhenUsed/>
    <w:rsid w:val="001A7F88"/>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A7F88"/>
    <w:rPr>
      <w:rFonts w:ascii="Segoe UI" w:hAnsi="Segoe UI" w:cs="Segoe UI"/>
      <w:sz w:val="18"/>
      <w:szCs w:val="18"/>
    </w:rPr>
  </w:style>
  <w:style w:type="paragraph" w:styleId="ad">
    <w:name w:val="List Paragraph"/>
    <w:basedOn w:val="a"/>
    <w:uiPriority w:val="34"/>
    <w:qFormat/>
    <w:rsid w:val="00C60CE9"/>
    <w:pPr>
      <w:ind w:left="720"/>
      <w:contextualSpacing/>
    </w:pPr>
  </w:style>
  <w:style w:type="character" w:styleId="ae">
    <w:name w:val="line number"/>
    <w:basedOn w:val="a0"/>
    <w:uiPriority w:val="99"/>
    <w:semiHidden/>
    <w:unhideWhenUsed/>
    <w:rsid w:val="00C7673F"/>
  </w:style>
  <w:style w:type="paragraph" w:styleId="af">
    <w:name w:val="Title"/>
    <w:basedOn w:val="a"/>
    <w:next w:val="a"/>
    <w:link w:val="af0"/>
    <w:uiPriority w:val="10"/>
    <w:qFormat/>
    <w:rsid w:val="000428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04280B"/>
    <w:rPr>
      <w:rFonts w:asciiTheme="majorHAnsi" w:eastAsiaTheme="majorEastAsia" w:hAnsiTheme="majorHAnsi" w:cstheme="majorBidi"/>
      <w:spacing w:val="-10"/>
      <w:kern w:val="28"/>
      <w:sz w:val="56"/>
      <w:szCs w:val="56"/>
    </w:rPr>
  </w:style>
  <w:style w:type="paragraph" w:customStyle="1" w:styleId="12">
    <w:name w:val="Стиль1"/>
    <w:basedOn w:val="a"/>
    <w:link w:val="13"/>
    <w:qFormat/>
    <w:rsid w:val="008F7773"/>
    <w:pPr>
      <w:spacing w:after="0" w:line="360" w:lineRule="auto"/>
      <w:ind w:firstLine="709"/>
      <w:jc w:val="both"/>
    </w:pPr>
    <w:rPr>
      <w:rFonts w:eastAsiaTheme="minorEastAsia"/>
      <w:szCs w:val="28"/>
      <w:lang w:eastAsia="ru-RU"/>
    </w:rPr>
  </w:style>
  <w:style w:type="character" w:customStyle="1" w:styleId="13">
    <w:name w:val="Стиль1 Знак"/>
    <w:basedOn w:val="a0"/>
    <w:link w:val="12"/>
    <w:rsid w:val="008F7773"/>
    <w:rPr>
      <w:rFonts w:eastAsiaTheme="minorEastAsia"/>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48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7.wmf"/><Relationship Id="rId63" Type="http://schemas.openxmlformats.org/officeDocument/2006/relationships/oleObject" Target="embeddings/oleObject27.bin"/><Relationship Id="rId159" Type="http://schemas.openxmlformats.org/officeDocument/2006/relationships/image" Target="media/image81.wmf"/><Relationship Id="rId324" Type="http://schemas.openxmlformats.org/officeDocument/2006/relationships/oleObject" Target="embeddings/oleObject152.bin"/><Relationship Id="rId366" Type="http://schemas.openxmlformats.org/officeDocument/2006/relationships/image" Target="media/image188.wmf"/><Relationship Id="rId170" Type="http://schemas.openxmlformats.org/officeDocument/2006/relationships/oleObject" Target="embeddings/oleObject75.bin"/><Relationship Id="rId226" Type="http://schemas.openxmlformats.org/officeDocument/2006/relationships/image" Target="media/image117.wmf"/><Relationship Id="rId433" Type="http://schemas.openxmlformats.org/officeDocument/2006/relationships/image" Target="media/image227.wmf"/><Relationship Id="rId268" Type="http://schemas.openxmlformats.org/officeDocument/2006/relationships/image" Target="media/image137.wmf"/><Relationship Id="rId475" Type="http://schemas.openxmlformats.org/officeDocument/2006/relationships/oleObject" Target="embeddings/oleObject208.bin"/><Relationship Id="rId32"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65.wmf"/><Relationship Id="rId335" Type="http://schemas.openxmlformats.org/officeDocument/2006/relationships/oleObject" Target="embeddings/oleObject155.bin"/><Relationship Id="rId377" Type="http://schemas.openxmlformats.org/officeDocument/2006/relationships/oleObject" Target="embeddings/oleObject176.bin"/><Relationship Id="rId500" Type="http://schemas.openxmlformats.org/officeDocument/2006/relationships/oleObject" Target="embeddings/oleObject219.bin"/><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oleObject" Target="embeddings/oleObject106.bin"/><Relationship Id="rId402" Type="http://schemas.openxmlformats.org/officeDocument/2006/relationships/image" Target="media/image210.wmf"/><Relationship Id="rId279" Type="http://schemas.openxmlformats.org/officeDocument/2006/relationships/oleObject" Target="embeddings/oleObject129.bin"/><Relationship Id="rId444" Type="http://schemas.openxmlformats.org/officeDocument/2006/relationships/oleObject" Target="embeddings/oleObject201.bin"/><Relationship Id="rId486" Type="http://schemas.openxmlformats.org/officeDocument/2006/relationships/image" Target="media/image265.png"/><Relationship Id="rId43" Type="http://schemas.openxmlformats.org/officeDocument/2006/relationships/oleObject" Target="embeddings/oleObject18.bin"/><Relationship Id="rId139" Type="http://schemas.openxmlformats.org/officeDocument/2006/relationships/oleObject" Target="embeddings/oleObject60.bin"/><Relationship Id="rId290" Type="http://schemas.openxmlformats.org/officeDocument/2006/relationships/image" Target="media/image147.wmf"/><Relationship Id="rId304" Type="http://schemas.openxmlformats.org/officeDocument/2006/relationships/image" Target="media/image153.wmf"/><Relationship Id="rId346" Type="http://schemas.openxmlformats.org/officeDocument/2006/relationships/image" Target="media/image177.wmf"/><Relationship Id="rId388" Type="http://schemas.openxmlformats.org/officeDocument/2006/relationships/image" Target="media/image198.png"/><Relationship Id="rId511" Type="http://schemas.openxmlformats.org/officeDocument/2006/relationships/oleObject" Target="embeddings/oleObject225.bin"/><Relationship Id="rId85" Type="http://schemas.openxmlformats.org/officeDocument/2006/relationships/oleObject" Target="embeddings/oleObject38.bin"/><Relationship Id="rId150" Type="http://schemas.openxmlformats.org/officeDocument/2006/relationships/image" Target="media/image76.wmf"/><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189.bin"/><Relationship Id="rId248" Type="http://schemas.openxmlformats.org/officeDocument/2006/relationships/image" Target="media/image128.wmf"/><Relationship Id="rId455" Type="http://schemas.openxmlformats.org/officeDocument/2006/relationships/image" Target="media/image240.png"/><Relationship Id="rId497" Type="http://schemas.openxmlformats.org/officeDocument/2006/relationships/oleObject" Target="embeddings/oleObject217.bin"/><Relationship Id="rId12" Type="http://schemas.openxmlformats.org/officeDocument/2006/relationships/oleObject" Target="embeddings/oleObject2.bin"/><Relationship Id="rId108" Type="http://schemas.openxmlformats.org/officeDocument/2006/relationships/image" Target="media/image53.png"/><Relationship Id="rId315" Type="http://schemas.openxmlformats.org/officeDocument/2006/relationships/oleObject" Target="embeddings/oleObject148.bin"/><Relationship Id="rId357" Type="http://schemas.openxmlformats.org/officeDocument/2006/relationships/oleObject" Target="embeddings/oleObject166.bin"/><Relationship Id="rId54" Type="http://schemas.openxmlformats.org/officeDocument/2006/relationships/image" Target="media/image24.wmf"/><Relationship Id="rId96" Type="http://schemas.openxmlformats.org/officeDocument/2006/relationships/image" Target="media/image46.png"/><Relationship Id="rId161" Type="http://schemas.openxmlformats.org/officeDocument/2006/relationships/image" Target="media/image82.wmf"/><Relationship Id="rId217" Type="http://schemas.openxmlformats.org/officeDocument/2006/relationships/oleObject" Target="embeddings/oleObject96.bin"/><Relationship Id="rId399" Type="http://schemas.openxmlformats.org/officeDocument/2006/relationships/oleObject" Target="embeddings/oleObject182.bin"/><Relationship Id="rId259" Type="http://schemas.openxmlformats.org/officeDocument/2006/relationships/oleObject" Target="embeddings/oleObject118.bin"/><Relationship Id="rId424" Type="http://schemas.openxmlformats.org/officeDocument/2006/relationships/oleObject" Target="embeddings/oleObject194.bin"/><Relationship Id="rId466" Type="http://schemas.openxmlformats.org/officeDocument/2006/relationships/image" Target="media/image251.png"/><Relationship Id="rId23" Type="http://schemas.openxmlformats.org/officeDocument/2006/relationships/image" Target="media/image8.wmf"/><Relationship Id="rId119" Type="http://schemas.openxmlformats.org/officeDocument/2006/relationships/oleObject" Target="embeddings/oleObject52.bin"/><Relationship Id="rId270" Type="http://schemas.openxmlformats.org/officeDocument/2006/relationships/image" Target="media/image138.wmf"/><Relationship Id="rId326" Type="http://schemas.openxmlformats.org/officeDocument/2006/relationships/oleObject" Target="embeddings/oleObject153.bin"/><Relationship Id="rId65" Type="http://schemas.openxmlformats.org/officeDocument/2006/relationships/oleObject" Target="embeddings/oleObject28.bin"/><Relationship Id="rId130" Type="http://schemas.openxmlformats.org/officeDocument/2006/relationships/image" Target="media/image66.wmf"/><Relationship Id="rId368" Type="http://schemas.openxmlformats.org/officeDocument/2006/relationships/image" Target="media/image189.wmf"/><Relationship Id="rId172" Type="http://schemas.openxmlformats.org/officeDocument/2006/relationships/oleObject" Target="embeddings/oleObject76.bin"/><Relationship Id="rId228" Type="http://schemas.openxmlformats.org/officeDocument/2006/relationships/image" Target="media/image118.wmf"/><Relationship Id="rId435" Type="http://schemas.openxmlformats.org/officeDocument/2006/relationships/image" Target="media/image228.wmf"/><Relationship Id="rId477" Type="http://schemas.openxmlformats.org/officeDocument/2006/relationships/oleObject" Target="embeddings/oleObject209.bin"/><Relationship Id="rId281" Type="http://schemas.openxmlformats.org/officeDocument/2006/relationships/oleObject" Target="embeddings/oleObject130.bin"/><Relationship Id="rId337" Type="http://schemas.openxmlformats.org/officeDocument/2006/relationships/oleObject" Target="embeddings/oleObject156.bin"/><Relationship Id="rId502" Type="http://schemas.openxmlformats.org/officeDocument/2006/relationships/image" Target="media/image272.wmf"/><Relationship Id="rId34" Type="http://schemas.openxmlformats.org/officeDocument/2006/relationships/oleObject" Target="embeddings/oleObject13.bin"/><Relationship Id="rId76" Type="http://schemas.openxmlformats.org/officeDocument/2006/relationships/image" Target="media/image35.wmf"/><Relationship Id="rId141" Type="http://schemas.openxmlformats.org/officeDocument/2006/relationships/oleObject" Target="embeddings/oleObject61.bin"/><Relationship Id="rId379" Type="http://schemas.openxmlformats.org/officeDocument/2006/relationships/oleObject" Target="embeddings/oleObject177.bin"/><Relationship Id="rId7" Type="http://schemas.openxmlformats.org/officeDocument/2006/relationships/endnotes" Target="endnotes.xml"/><Relationship Id="rId183" Type="http://schemas.openxmlformats.org/officeDocument/2006/relationships/image" Target="media/image94.wmf"/><Relationship Id="rId239" Type="http://schemas.openxmlformats.org/officeDocument/2006/relationships/oleObject" Target="embeddings/oleObject107.bin"/><Relationship Id="rId390" Type="http://schemas.openxmlformats.org/officeDocument/2006/relationships/image" Target="media/image200.png"/><Relationship Id="rId404" Type="http://schemas.openxmlformats.org/officeDocument/2006/relationships/image" Target="media/image211.wmf"/><Relationship Id="rId446" Type="http://schemas.openxmlformats.org/officeDocument/2006/relationships/oleObject" Target="embeddings/oleObject202.bin"/><Relationship Id="rId250" Type="http://schemas.openxmlformats.org/officeDocument/2006/relationships/image" Target="media/image129.wmf"/><Relationship Id="rId292" Type="http://schemas.openxmlformats.org/officeDocument/2006/relationships/image" Target="media/image148.wmf"/><Relationship Id="rId306" Type="http://schemas.openxmlformats.org/officeDocument/2006/relationships/image" Target="media/image154.wmf"/><Relationship Id="rId488" Type="http://schemas.openxmlformats.org/officeDocument/2006/relationships/image" Target="media/image266.wmf"/><Relationship Id="rId45" Type="http://schemas.openxmlformats.org/officeDocument/2006/relationships/oleObject" Target="embeddings/oleObject19.bin"/><Relationship Id="rId87" Type="http://schemas.openxmlformats.org/officeDocument/2006/relationships/oleObject" Target="embeddings/oleObject39.bin"/><Relationship Id="rId110" Type="http://schemas.openxmlformats.org/officeDocument/2006/relationships/image" Target="media/image55.wmf"/><Relationship Id="rId348" Type="http://schemas.openxmlformats.org/officeDocument/2006/relationships/image" Target="media/image178.wmf"/><Relationship Id="rId513" Type="http://schemas.openxmlformats.org/officeDocument/2006/relationships/theme" Target="theme/theme1.xml"/><Relationship Id="rId152" Type="http://schemas.openxmlformats.org/officeDocument/2006/relationships/image" Target="media/image77.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0.bin"/><Relationship Id="rId457" Type="http://schemas.openxmlformats.org/officeDocument/2006/relationships/image" Target="media/image242.png"/><Relationship Id="rId261" Type="http://schemas.openxmlformats.org/officeDocument/2006/relationships/oleObject" Target="embeddings/oleObject119.bin"/><Relationship Id="rId499" Type="http://schemas.openxmlformats.org/officeDocument/2006/relationships/oleObject" Target="embeddings/oleObject218.bin"/><Relationship Id="rId14" Type="http://schemas.openxmlformats.org/officeDocument/2006/relationships/oleObject" Target="embeddings/oleObject3.bin"/><Relationship Id="rId56" Type="http://schemas.openxmlformats.org/officeDocument/2006/relationships/image" Target="media/image25.wmf"/><Relationship Id="rId317" Type="http://schemas.openxmlformats.org/officeDocument/2006/relationships/oleObject" Target="embeddings/oleObject149.bin"/><Relationship Id="rId359" Type="http://schemas.openxmlformats.org/officeDocument/2006/relationships/oleObject" Target="embeddings/oleObject167.bin"/><Relationship Id="rId98" Type="http://schemas.openxmlformats.org/officeDocument/2006/relationships/image" Target="media/image48.wmf"/><Relationship Id="rId121" Type="http://schemas.openxmlformats.org/officeDocument/2006/relationships/oleObject" Target="embeddings/oleObject53.bin"/><Relationship Id="rId163" Type="http://schemas.openxmlformats.org/officeDocument/2006/relationships/image" Target="media/image83.wmf"/><Relationship Id="rId219" Type="http://schemas.openxmlformats.org/officeDocument/2006/relationships/oleObject" Target="embeddings/oleObject97.bin"/><Relationship Id="rId370" Type="http://schemas.openxmlformats.org/officeDocument/2006/relationships/oleObject" Target="embeddings/oleObject172.bin"/><Relationship Id="rId426" Type="http://schemas.openxmlformats.org/officeDocument/2006/relationships/image" Target="media/image223.png"/><Relationship Id="rId230" Type="http://schemas.openxmlformats.org/officeDocument/2006/relationships/image" Target="media/image119.wmf"/><Relationship Id="rId468" Type="http://schemas.openxmlformats.org/officeDocument/2006/relationships/image" Target="media/image253.png"/><Relationship Id="rId25" Type="http://schemas.openxmlformats.org/officeDocument/2006/relationships/image" Target="media/image9.wmf"/><Relationship Id="rId67" Type="http://schemas.openxmlformats.org/officeDocument/2006/relationships/oleObject" Target="embeddings/oleObject29.bin"/><Relationship Id="rId272" Type="http://schemas.openxmlformats.org/officeDocument/2006/relationships/image" Target="media/image139.wmf"/><Relationship Id="rId328" Type="http://schemas.openxmlformats.org/officeDocument/2006/relationships/image" Target="media/image166.png"/><Relationship Id="rId132" Type="http://schemas.openxmlformats.org/officeDocument/2006/relationships/oleObject" Target="embeddings/oleObject58.bin"/><Relationship Id="rId174" Type="http://schemas.openxmlformats.org/officeDocument/2006/relationships/image" Target="media/image89.png"/><Relationship Id="rId381" Type="http://schemas.openxmlformats.org/officeDocument/2006/relationships/oleObject" Target="embeddings/oleObject178.bin"/><Relationship Id="rId241" Type="http://schemas.openxmlformats.org/officeDocument/2006/relationships/oleObject" Target="embeddings/oleObject108.bin"/><Relationship Id="rId437" Type="http://schemas.openxmlformats.org/officeDocument/2006/relationships/image" Target="media/image229.wmf"/><Relationship Id="rId479" Type="http://schemas.openxmlformats.org/officeDocument/2006/relationships/oleObject" Target="embeddings/oleObject210.bin"/><Relationship Id="rId36" Type="http://schemas.openxmlformats.org/officeDocument/2006/relationships/oleObject" Target="embeddings/oleObject14.bin"/><Relationship Id="rId283" Type="http://schemas.openxmlformats.org/officeDocument/2006/relationships/oleObject" Target="embeddings/oleObject131.bin"/><Relationship Id="rId339" Type="http://schemas.openxmlformats.org/officeDocument/2006/relationships/oleObject" Target="embeddings/oleObject157.bin"/><Relationship Id="rId490" Type="http://schemas.openxmlformats.org/officeDocument/2006/relationships/oleObject" Target="embeddings/oleObject214.bin"/><Relationship Id="rId504" Type="http://schemas.openxmlformats.org/officeDocument/2006/relationships/image" Target="media/image273.png"/><Relationship Id="rId78" Type="http://schemas.openxmlformats.org/officeDocument/2006/relationships/image" Target="media/image36.wmf"/><Relationship Id="rId101" Type="http://schemas.openxmlformats.org/officeDocument/2006/relationships/oleObject" Target="embeddings/oleObject44.bin"/><Relationship Id="rId143" Type="http://schemas.openxmlformats.org/officeDocument/2006/relationships/oleObject" Target="embeddings/oleObject62.bin"/><Relationship Id="rId185" Type="http://schemas.openxmlformats.org/officeDocument/2006/relationships/image" Target="media/image95.wmf"/><Relationship Id="rId350" Type="http://schemas.openxmlformats.org/officeDocument/2006/relationships/image" Target="media/image179.wmf"/><Relationship Id="rId406" Type="http://schemas.openxmlformats.org/officeDocument/2006/relationships/image" Target="media/image212.wmf"/><Relationship Id="rId9" Type="http://schemas.openxmlformats.org/officeDocument/2006/relationships/image" Target="media/image1.wmf"/><Relationship Id="rId210" Type="http://schemas.openxmlformats.org/officeDocument/2006/relationships/image" Target="media/image109.wmf"/><Relationship Id="rId392" Type="http://schemas.openxmlformats.org/officeDocument/2006/relationships/image" Target="media/image202.png"/><Relationship Id="rId448" Type="http://schemas.openxmlformats.org/officeDocument/2006/relationships/oleObject" Target="embeddings/oleObject203.bin"/><Relationship Id="rId252" Type="http://schemas.openxmlformats.org/officeDocument/2006/relationships/oleObject" Target="embeddings/oleObject114.bin"/><Relationship Id="rId294" Type="http://schemas.openxmlformats.org/officeDocument/2006/relationships/oleObject" Target="embeddings/oleObject137.bin"/><Relationship Id="rId308" Type="http://schemas.openxmlformats.org/officeDocument/2006/relationships/image" Target="media/image155.wmf"/><Relationship Id="rId47" Type="http://schemas.openxmlformats.org/officeDocument/2006/relationships/image" Target="media/image20.png"/><Relationship Id="rId89" Type="http://schemas.openxmlformats.org/officeDocument/2006/relationships/image" Target="media/image42.png"/><Relationship Id="rId112" Type="http://schemas.openxmlformats.org/officeDocument/2006/relationships/image" Target="media/image56.wmf"/><Relationship Id="rId154" Type="http://schemas.openxmlformats.org/officeDocument/2006/relationships/image" Target="media/image78.wmf"/><Relationship Id="rId361" Type="http://schemas.openxmlformats.org/officeDocument/2006/relationships/oleObject" Target="embeddings/oleObject168.bin"/><Relationship Id="rId196" Type="http://schemas.openxmlformats.org/officeDocument/2006/relationships/image" Target="media/image102.wmf"/><Relationship Id="rId417" Type="http://schemas.openxmlformats.org/officeDocument/2006/relationships/oleObject" Target="embeddings/oleObject191.bin"/><Relationship Id="rId459" Type="http://schemas.openxmlformats.org/officeDocument/2006/relationships/image" Target="media/image244.png"/><Relationship Id="rId16" Type="http://schemas.openxmlformats.org/officeDocument/2006/relationships/oleObject" Target="embeddings/oleObject4.bin"/><Relationship Id="rId221" Type="http://schemas.openxmlformats.org/officeDocument/2006/relationships/oleObject" Target="embeddings/oleObject98.bin"/><Relationship Id="rId263" Type="http://schemas.openxmlformats.org/officeDocument/2006/relationships/oleObject" Target="embeddings/oleObject120.bin"/><Relationship Id="rId319" Type="http://schemas.openxmlformats.org/officeDocument/2006/relationships/image" Target="media/image161.wmf"/><Relationship Id="rId470" Type="http://schemas.openxmlformats.org/officeDocument/2006/relationships/image" Target="media/image255.png"/><Relationship Id="rId58" Type="http://schemas.openxmlformats.org/officeDocument/2006/relationships/image" Target="media/image26.wmf"/><Relationship Id="rId123" Type="http://schemas.openxmlformats.org/officeDocument/2006/relationships/image" Target="media/image62.png"/><Relationship Id="rId330" Type="http://schemas.openxmlformats.org/officeDocument/2006/relationships/image" Target="media/image168.png"/><Relationship Id="rId165" Type="http://schemas.openxmlformats.org/officeDocument/2006/relationships/image" Target="media/image84.wmf"/><Relationship Id="rId372" Type="http://schemas.openxmlformats.org/officeDocument/2006/relationships/oleObject" Target="embeddings/oleObject173.bin"/><Relationship Id="rId428" Type="http://schemas.openxmlformats.org/officeDocument/2006/relationships/oleObject" Target="embeddings/oleObject195.bin"/><Relationship Id="rId232" Type="http://schemas.openxmlformats.org/officeDocument/2006/relationships/image" Target="media/image120.wmf"/><Relationship Id="rId274" Type="http://schemas.openxmlformats.org/officeDocument/2006/relationships/image" Target="media/image140.wmf"/><Relationship Id="rId481" Type="http://schemas.openxmlformats.org/officeDocument/2006/relationships/oleObject" Target="embeddings/oleObject211.bin"/><Relationship Id="rId27" Type="http://schemas.openxmlformats.org/officeDocument/2006/relationships/image" Target="media/image10.wmf"/><Relationship Id="rId69" Type="http://schemas.openxmlformats.org/officeDocument/2006/relationships/oleObject" Target="embeddings/oleObject30.bin"/><Relationship Id="rId134" Type="http://schemas.openxmlformats.org/officeDocument/2006/relationships/oleObject" Target="embeddings/oleObject59.bin"/><Relationship Id="rId80" Type="http://schemas.openxmlformats.org/officeDocument/2006/relationships/image" Target="media/image37.wmf"/><Relationship Id="rId176" Type="http://schemas.openxmlformats.org/officeDocument/2006/relationships/oleObject" Target="embeddings/oleObject77.bin"/><Relationship Id="rId341" Type="http://schemas.openxmlformats.org/officeDocument/2006/relationships/oleObject" Target="embeddings/oleObject158.bin"/><Relationship Id="rId383" Type="http://schemas.openxmlformats.org/officeDocument/2006/relationships/oleObject" Target="embeddings/oleObject179.bin"/><Relationship Id="rId439" Type="http://schemas.openxmlformats.org/officeDocument/2006/relationships/image" Target="media/image230.png"/><Relationship Id="rId201" Type="http://schemas.openxmlformats.org/officeDocument/2006/relationships/oleObject" Target="embeddings/oleObject88.bin"/><Relationship Id="rId243" Type="http://schemas.openxmlformats.org/officeDocument/2006/relationships/oleObject" Target="embeddings/oleObject109.bin"/><Relationship Id="rId285" Type="http://schemas.openxmlformats.org/officeDocument/2006/relationships/oleObject" Target="embeddings/oleObject132.bin"/><Relationship Id="rId450" Type="http://schemas.openxmlformats.org/officeDocument/2006/relationships/oleObject" Target="embeddings/oleObject204.bin"/><Relationship Id="rId506" Type="http://schemas.openxmlformats.org/officeDocument/2006/relationships/image" Target="media/image274.png"/><Relationship Id="rId38" Type="http://schemas.openxmlformats.org/officeDocument/2006/relationships/oleObject" Target="embeddings/oleObject15.bin"/><Relationship Id="rId103" Type="http://schemas.openxmlformats.org/officeDocument/2006/relationships/oleObject" Target="embeddings/oleObject45.bin"/><Relationship Id="rId310" Type="http://schemas.openxmlformats.org/officeDocument/2006/relationships/image" Target="media/image156.wmf"/><Relationship Id="rId492" Type="http://schemas.openxmlformats.org/officeDocument/2006/relationships/oleObject" Target="embeddings/oleObject215.bin"/><Relationship Id="rId91" Type="http://schemas.openxmlformats.org/officeDocument/2006/relationships/oleObject" Target="embeddings/oleObject40.bin"/><Relationship Id="rId145" Type="http://schemas.openxmlformats.org/officeDocument/2006/relationships/oleObject" Target="embeddings/oleObject63.bin"/><Relationship Id="rId187" Type="http://schemas.openxmlformats.org/officeDocument/2006/relationships/image" Target="media/image96.png"/><Relationship Id="rId352" Type="http://schemas.openxmlformats.org/officeDocument/2006/relationships/image" Target="media/image180.wmf"/><Relationship Id="rId394" Type="http://schemas.openxmlformats.org/officeDocument/2006/relationships/image" Target="media/image204.png"/><Relationship Id="rId408" Type="http://schemas.openxmlformats.org/officeDocument/2006/relationships/image" Target="media/image213.wmf"/><Relationship Id="rId212" Type="http://schemas.openxmlformats.org/officeDocument/2006/relationships/image" Target="media/image110.wmf"/><Relationship Id="rId254" Type="http://schemas.openxmlformats.org/officeDocument/2006/relationships/image" Target="media/image130.wmf"/><Relationship Id="rId49" Type="http://schemas.openxmlformats.org/officeDocument/2006/relationships/oleObject" Target="embeddings/oleObject20.bin"/><Relationship Id="rId114" Type="http://schemas.openxmlformats.org/officeDocument/2006/relationships/image" Target="media/image57.wmf"/><Relationship Id="rId296" Type="http://schemas.openxmlformats.org/officeDocument/2006/relationships/image" Target="media/image149.wmf"/><Relationship Id="rId461" Type="http://schemas.openxmlformats.org/officeDocument/2006/relationships/image" Target="media/image246.png"/><Relationship Id="rId60" Type="http://schemas.openxmlformats.org/officeDocument/2006/relationships/image" Target="media/image27.wmf"/><Relationship Id="rId156" Type="http://schemas.openxmlformats.org/officeDocument/2006/relationships/image" Target="media/image79.wmf"/><Relationship Id="rId198" Type="http://schemas.openxmlformats.org/officeDocument/2006/relationships/image" Target="media/image103.wmf"/><Relationship Id="rId321" Type="http://schemas.openxmlformats.org/officeDocument/2006/relationships/image" Target="media/image162.wmf"/><Relationship Id="rId363" Type="http://schemas.openxmlformats.org/officeDocument/2006/relationships/image" Target="media/image186.png"/><Relationship Id="rId419" Type="http://schemas.openxmlformats.org/officeDocument/2006/relationships/image" Target="media/image219.png"/><Relationship Id="rId223" Type="http://schemas.openxmlformats.org/officeDocument/2006/relationships/oleObject" Target="embeddings/oleObject99.bin"/><Relationship Id="rId430" Type="http://schemas.openxmlformats.org/officeDocument/2006/relationships/oleObject" Target="embeddings/oleObject196.bin"/><Relationship Id="rId18" Type="http://schemas.openxmlformats.org/officeDocument/2006/relationships/oleObject" Target="embeddings/oleObject5.bin"/><Relationship Id="rId265" Type="http://schemas.openxmlformats.org/officeDocument/2006/relationships/oleObject" Target="embeddings/oleObject121.bin"/><Relationship Id="rId472" Type="http://schemas.openxmlformats.org/officeDocument/2006/relationships/image" Target="media/image257.png"/><Relationship Id="rId125" Type="http://schemas.openxmlformats.org/officeDocument/2006/relationships/oleObject" Target="embeddings/oleObject54.bin"/><Relationship Id="rId167" Type="http://schemas.openxmlformats.org/officeDocument/2006/relationships/image" Target="media/image85.wmf"/><Relationship Id="rId332" Type="http://schemas.openxmlformats.org/officeDocument/2006/relationships/image" Target="media/image170.wmf"/><Relationship Id="rId374" Type="http://schemas.openxmlformats.org/officeDocument/2006/relationships/image" Target="media/image191.wmf"/><Relationship Id="rId71" Type="http://schemas.openxmlformats.org/officeDocument/2006/relationships/oleObject" Target="embeddings/oleObject31.bin"/><Relationship Id="rId234" Type="http://schemas.openxmlformats.org/officeDocument/2006/relationships/image" Target="media/image121.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27.bin"/><Relationship Id="rId441" Type="http://schemas.openxmlformats.org/officeDocument/2006/relationships/image" Target="media/image232.png"/><Relationship Id="rId483" Type="http://schemas.openxmlformats.org/officeDocument/2006/relationships/package" Target="embeddings/_________Microsoft_Visio1.vsdx"/><Relationship Id="rId40" Type="http://schemas.openxmlformats.org/officeDocument/2006/relationships/oleObject" Target="embeddings/oleObject16.bin"/><Relationship Id="rId136" Type="http://schemas.openxmlformats.org/officeDocument/2006/relationships/image" Target="media/image69.png"/><Relationship Id="rId178" Type="http://schemas.openxmlformats.org/officeDocument/2006/relationships/oleObject" Target="embeddings/oleObject78.bin"/><Relationship Id="rId301" Type="http://schemas.openxmlformats.org/officeDocument/2006/relationships/oleObject" Target="embeddings/oleObject141.bin"/><Relationship Id="rId343" Type="http://schemas.openxmlformats.org/officeDocument/2006/relationships/oleObject" Target="embeddings/oleObject159.bin"/><Relationship Id="rId82" Type="http://schemas.openxmlformats.org/officeDocument/2006/relationships/image" Target="media/image38.wmf"/><Relationship Id="rId203" Type="http://schemas.openxmlformats.org/officeDocument/2006/relationships/oleObject" Target="embeddings/oleObject89.bin"/><Relationship Id="rId385" Type="http://schemas.openxmlformats.org/officeDocument/2006/relationships/oleObject" Target="embeddings/oleObject180.bin"/><Relationship Id="rId245" Type="http://schemas.openxmlformats.org/officeDocument/2006/relationships/oleObject" Target="embeddings/oleObject110.bin"/><Relationship Id="rId287" Type="http://schemas.openxmlformats.org/officeDocument/2006/relationships/oleObject" Target="embeddings/oleObject133.bin"/><Relationship Id="rId410" Type="http://schemas.openxmlformats.org/officeDocument/2006/relationships/image" Target="media/image214.wmf"/><Relationship Id="rId452" Type="http://schemas.openxmlformats.org/officeDocument/2006/relationships/oleObject" Target="embeddings/oleObject205.bin"/><Relationship Id="rId494" Type="http://schemas.openxmlformats.org/officeDocument/2006/relationships/image" Target="media/image269.wmf"/><Relationship Id="rId508" Type="http://schemas.openxmlformats.org/officeDocument/2006/relationships/image" Target="media/image275.png"/><Relationship Id="rId105" Type="http://schemas.openxmlformats.org/officeDocument/2006/relationships/oleObject" Target="embeddings/oleObject46.bin"/><Relationship Id="rId147" Type="http://schemas.openxmlformats.org/officeDocument/2006/relationships/oleObject" Target="embeddings/oleObject64.bin"/><Relationship Id="rId312" Type="http://schemas.openxmlformats.org/officeDocument/2006/relationships/image" Target="media/image157.wmf"/><Relationship Id="rId354" Type="http://schemas.openxmlformats.org/officeDocument/2006/relationships/image" Target="media/image181.wmf"/><Relationship Id="rId51" Type="http://schemas.openxmlformats.org/officeDocument/2006/relationships/oleObject" Target="embeddings/oleObject21.bin"/><Relationship Id="rId93" Type="http://schemas.openxmlformats.org/officeDocument/2006/relationships/oleObject" Target="embeddings/oleObject41.bin"/><Relationship Id="rId189" Type="http://schemas.openxmlformats.org/officeDocument/2006/relationships/oleObject" Target="embeddings/oleObject83.bin"/><Relationship Id="rId396" Type="http://schemas.openxmlformats.org/officeDocument/2006/relationships/image" Target="media/image206.png"/><Relationship Id="rId214" Type="http://schemas.openxmlformats.org/officeDocument/2006/relationships/image" Target="media/image111.wmf"/><Relationship Id="rId256" Type="http://schemas.openxmlformats.org/officeDocument/2006/relationships/image" Target="media/image131.wmf"/><Relationship Id="rId298" Type="http://schemas.openxmlformats.org/officeDocument/2006/relationships/image" Target="media/image150.wmf"/><Relationship Id="rId421" Type="http://schemas.openxmlformats.org/officeDocument/2006/relationships/image" Target="media/image220.wmf"/><Relationship Id="rId463" Type="http://schemas.openxmlformats.org/officeDocument/2006/relationships/image" Target="media/image248.png"/><Relationship Id="rId116" Type="http://schemas.openxmlformats.org/officeDocument/2006/relationships/image" Target="media/image58.wmf"/><Relationship Id="rId158" Type="http://schemas.openxmlformats.org/officeDocument/2006/relationships/image" Target="media/image80.png"/><Relationship Id="rId323" Type="http://schemas.openxmlformats.org/officeDocument/2006/relationships/image" Target="media/image163.wmf"/><Relationship Id="rId20" Type="http://schemas.openxmlformats.org/officeDocument/2006/relationships/oleObject" Target="embeddings/oleObject6.bin"/><Relationship Id="rId62" Type="http://schemas.openxmlformats.org/officeDocument/2006/relationships/image" Target="media/image28.wmf"/><Relationship Id="rId365" Type="http://schemas.openxmlformats.org/officeDocument/2006/relationships/oleObject" Target="embeddings/oleObject169.bin"/><Relationship Id="rId225" Type="http://schemas.openxmlformats.org/officeDocument/2006/relationships/oleObject" Target="embeddings/oleObject100.bin"/><Relationship Id="rId267" Type="http://schemas.openxmlformats.org/officeDocument/2006/relationships/oleObject" Target="embeddings/oleObject122.bin"/><Relationship Id="rId432" Type="http://schemas.openxmlformats.org/officeDocument/2006/relationships/oleObject" Target="embeddings/oleObject197.bin"/><Relationship Id="rId474" Type="http://schemas.openxmlformats.org/officeDocument/2006/relationships/image" Target="media/image258.wmf"/><Relationship Id="rId127" Type="http://schemas.openxmlformats.org/officeDocument/2006/relationships/oleObject" Target="embeddings/oleObject55.bin"/><Relationship Id="rId31" Type="http://schemas.openxmlformats.org/officeDocument/2006/relationships/image" Target="media/image12.wmf"/><Relationship Id="rId73" Type="http://schemas.openxmlformats.org/officeDocument/2006/relationships/oleObject" Target="embeddings/oleObject32.bin"/><Relationship Id="rId169" Type="http://schemas.openxmlformats.org/officeDocument/2006/relationships/image" Target="media/image86.wmf"/><Relationship Id="rId334" Type="http://schemas.openxmlformats.org/officeDocument/2006/relationships/image" Target="media/image171.wmf"/><Relationship Id="rId376" Type="http://schemas.openxmlformats.org/officeDocument/2006/relationships/image" Target="media/image192.wmf"/><Relationship Id="rId4" Type="http://schemas.openxmlformats.org/officeDocument/2006/relationships/settings" Target="settings.xml"/><Relationship Id="rId180" Type="http://schemas.openxmlformats.org/officeDocument/2006/relationships/oleObject" Target="embeddings/oleObject79.bin"/><Relationship Id="rId236" Type="http://schemas.openxmlformats.org/officeDocument/2006/relationships/image" Target="media/image122.wmf"/><Relationship Id="rId278" Type="http://schemas.openxmlformats.org/officeDocument/2006/relationships/image" Target="media/image141.wmf"/><Relationship Id="rId401" Type="http://schemas.openxmlformats.org/officeDocument/2006/relationships/oleObject" Target="embeddings/oleObject183.bin"/><Relationship Id="rId443" Type="http://schemas.openxmlformats.org/officeDocument/2006/relationships/image" Target="media/image234.wmf"/><Relationship Id="rId303" Type="http://schemas.openxmlformats.org/officeDocument/2006/relationships/oleObject" Target="embeddings/oleObject142.bin"/><Relationship Id="rId485" Type="http://schemas.openxmlformats.org/officeDocument/2006/relationships/image" Target="media/image264.png"/><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image" Target="media/image70.wmf"/><Relationship Id="rId345" Type="http://schemas.openxmlformats.org/officeDocument/2006/relationships/oleObject" Target="embeddings/oleObject160.bin"/><Relationship Id="rId387" Type="http://schemas.openxmlformats.org/officeDocument/2006/relationships/oleObject" Target="embeddings/oleObject181.bin"/><Relationship Id="rId510" Type="http://schemas.openxmlformats.org/officeDocument/2006/relationships/image" Target="media/image276.png"/><Relationship Id="rId191" Type="http://schemas.openxmlformats.org/officeDocument/2006/relationships/image" Target="media/image99.png"/><Relationship Id="rId205" Type="http://schemas.openxmlformats.org/officeDocument/2006/relationships/oleObject" Target="embeddings/oleObject90.bin"/><Relationship Id="rId247" Type="http://schemas.openxmlformats.org/officeDocument/2006/relationships/oleObject" Target="embeddings/oleObject111.bin"/><Relationship Id="rId412" Type="http://schemas.openxmlformats.org/officeDocument/2006/relationships/image" Target="media/image215.wmf"/><Relationship Id="rId107" Type="http://schemas.openxmlformats.org/officeDocument/2006/relationships/oleObject" Target="embeddings/oleObject47.bin"/><Relationship Id="rId289" Type="http://schemas.openxmlformats.org/officeDocument/2006/relationships/oleObject" Target="embeddings/oleObject134.bin"/><Relationship Id="rId454" Type="http://schemas.openxmlformats.org/officeDocument/2006/relationships/oleObject" Target="embeddings/oleObject206.bin"/><Relationship Id="rId496" Type="http://schemas.openxmlformats.org/officeDocument/2006/relationships/image" Target="media/image270.png"/><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oleObject" Target="embeddings/oleObject65.bin"/><Relationship Id="rId314" Type="http://schemas.openxmlformats.org/officeDocument/2006/relationships/image" Target="media/image158.wmf"/><Relationship Id="rId356" Type="http://schemas.openxmlformats.org/officeDocument/2006/relationships/image" Target="media/image182.wmf"/><Relationship Id="rId398" Type="http://schemas.openxmlformats.org/officeDocument/2006/relationships/image" Target="media/image208.wmf"/><Relationship Id="rId95" Type="http://schemas.openxmlformats.org/officeDocument/2006/relationships/oleObject" Target="embeddings/oleObject42.bin"/><Relationship Id="rId160" Type="http://schemas.openxmlformats.org/officeDocument/2006/relationships/oleObject" Target="embeddings/oleObject70.bin"/><Relationship Id="rId216" Type="http://schemas.openxmlformats.org/officeDocument/2006/relationships/image" Target="media/image112.wmf"/><Relationship Id="rId423" Type="http://schemas.openxmlformats.org/officeDocument/2006/relationships/image" Target="media/image221.wmf"/><Relationship Id="rId258" Type="http://schemas.openxmlformats.org/officeDocument/2006/relationships/image" Target="media/image132.wmf"/><Relationship Id="rId465" Type="http://schemas.openxmlformats.org/officeDocument/2006/relationships/image" Target="media/image250.png"/><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image" Target="media/image59.wmf"/><Relationship Id="rId325" Type="http://schemas.openxmlformats.org/officeDocument/2006/relationships/image" Target="media/image164.wmf"/><Relationship Id="rId367" Type="http://schemas.openxmlformats.org/officeDocument/2006/relationships/oleObject" Target="embeddings/oleObject170.bin"/><Relationship Id="rId171" Type="http://schemas.openxmlformats.org/officeDocument/2006/relationships/image" Target="media/image87.wmf"/><Relationship Id="rId227" Type="http://schemas.openxmlformats.org/officeDocument/2006/relationships/oleObject" Target="embeddings/oleObject101.bin"/><Relationship Id="rId269" Type="http://schemas.openxmlformats.org/officeDocument/2006/relationships/oleObject" Target="embeddings/oleObject123.bin"/><Relationship Id="rId434" Type="http://schemas.openxmlformats.org/officeDocument/2006/relationships/oleObject" Target="embeddings/oleObject198.bin"/><Relationship Id="rId476" Type="http://schemas.openxmlformats.org/officeDocument/2006/relationships/image" Target="media/image259.wmf"/><Relationship Id="rId33" Type="http://schemas.openxmlformats.org/officeDocument/2006/relationships/image" Target="media/image13.wmf"/><Relationship Id="rId129" Type="http://schemas.openxmlformats.org/officeDocument/2006/relationships/oleObject" Target="embeddings/oleObject56.bin"/><Relationship Id="rId280" Type="http://schemas.openxmlformats.org/officeDocument/2006/relationships/image" Target="media/image142.wmf"/><Relationship Id="rId336" Type="http://schemas.openxmlformats.org/officeDocument/2006/relationships/image" Target="media/image172.wmf"/><Relationship Id="rId501" Type="http://schemas.openxmlformats.org/officeDocument/2006/relationships/oleObject" Target="embeddings/oleObject220.bin"/><Relationship Id="rId75" Type="http://schemas.openxmlformats.org/officeDocument/2006/relationships/oleObject" Target="embeddings/oleObject33.bin"/><Relationship Id="rId140" Type="http://schemas.openxmlformats.org/officeDocument/2006/relationships/image" Target="media/image71.wmf"/><Relationship Id="rId182" Type="http://schemas.openxmlformats.org/officeDocument/2006/relationships/oleObject" Target="embeddings/oleObject80.bin"/><Relationship Id="rId378" Type="http://schemas.openxmlformats.org/officeDocument/2006/relationships/image" Target="media/image193.wmf"/><Relationship Id="rId403"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image" Target="media/image235.wmf"/><Relationship Id="rId487" Type="http://schemas.openxmlformats.org/officeDocument/2006/relationships/oleObject" Target="embeddings/oleObject212.bin"/><Relationship Id="rId291" Type="http://schemas.openxmlformats.org/officeDocument/2006/relationships/oleObject" Target="embeddings/oleObject135.bin"/><Relationship Id="rId305" Type="http://schemas.openxmlformats.org/officeDocument/2006/relationships/oleObject" Target="embeddings/oleObject143.bin"/><Relationship Id="rId347" Type="http://schemas.openxmlformats.org/officeDocument/2006/relationships/oleObject" Target="embeddings/oleObject161.bin"/><Relationship Id="rId512" Type="http://schemas.openxmlformats.org/officeDocument/2006/relationships/fontTable" Target="fontTable.xml"/><Relationship Id="rId44" Type="http://schemas.openxmlformats.org/officeDocument/2006/relationships/image" Target="media/image18.wmf"/><Relationship Id="rId86" Type="http://schemas.openxmlformats.org/officeDocument/2006/relationships/image" Target="media/image40.wmf"/><Relationship Id="rId151" Type="http://schemas.openxmlformats.org/officeDocument/2006/relationships/oleObject" Target="embeddings/oleObject66.bin"/><Relationship Id="rId389" Type="http://schemas.openxmlformats.org/officeDocument/2006/relationships/image" Target="media/image199.png"/><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oleObject" Target="embeddings/oleObject112.bin"/><Relationship Id="rId414" Type="http://schemas.openxmlformats.org/officeDocument/2006/relationships/image" Target="media/image216.wmf"/><Relationship Id="rId456" Type="http://schemas.openxmlformats.org/officeDocument/2006/relationships/image" Target="media/image241.png"/><Relationship Id="rId498" Type="http://schemas.openxmlformats.org/officeDocument/2006/relationships/image" Target="media/image271.png"/><Relationship Id="rId13" Type="http://schemas.openxmlformats.org/officeDocument/2006/relationships/image" Target="media/image3.wmf"/><Relationship Id="rId109" Type="http://schemas.openxmlformats.org/officeDocument/2006/relationships/image" Target="media/image54.png"/><Relationship Id="rId260" Type="http://schemas.openxmlformats.org/officeDocument/2006/relationships/image" Target="media/image133.wmf"/><Relationship Id="rId316" Type="http://schemas.openxmlformats.org/officeDocument/2006/relationships/image" Target="media/image159.wmf"/><Relationship Id="rId55" Type="http://schemas.openxmlformats.org/officeDocument/2006/relationships/oleObject" Target="embeddings/oleObject23.bin"/><Relationship Id="rId97" Type="http://schemas.openxmlformats.org/officeDocument/2006/relationships/image" Target="media/image47.png"/><Relationship Id="rId120" Type="http://schemas.openxmlformats.org/officeDocument/2006/relationships/image" Target="media/image60.wmf"/><Relationship Id="rId358" Type="http://schemas.openxmlformats.org/officeDocument/2006/relationships/image" Target="media/image183.wmf"/><Relationship Id="rId162" Type="http://schemas.openxmlformats.org/officeDocument/2006/relationships/oleObject" Target="embeddings/oleObject71.bin"/><Relationship Id="rId218" Type="http://schemas.openxmlformats.org/officeDocument/2006/relationships/image" Target="media/image113.wmf"/><Relationship Id="rId425" Type="http://schemas.openxmlformats.org/officeDocument/2006/relationships/image" Target="media/image222.png"/><Relationship Id="rId467" Type="http://schemas.openxmlformats.org/officeDocument/2006/relationships/image" Target="media/image252.png"/><Relationship Id="rId271" Type="http://schemas.openxmlformats.org/officeDocument/2006/relationships/oleObject" Target="embeddings/oleObject124.bin"/><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oleObject" Target="embeddings/oleObject57.bin"/><Relationship Id="rId327" Type="http://schemas.openxmlformats.org/officeDocument/2006/relationships/image" Target="media/image165.png"/><Relationship Id="rId369" Type="http://schemas.openxmlformats.org/officeDocument/2006/relationships/oleObject" Target="embeddings/oleObject171.bin"/><Relationship Id="rId173" Type="http://schemas.openxmlformats.org/officeDocument/2006/relationships/image" Target="media/image88.png"/><Relationship Id="rId229" Type="http://schemas.openxmlformats.org/officeDocument/2006/relationships/oleObject" Target="embeddings/oleObject102.bin"/><Relationship Id="rId380" Type="http://schemas.openxmlformats.org/officeDocument/2006/relationships/image" Target="media/image194.wmf"/><Relationship Id="rId436" Type="http://schemas.openxmlformats.org/officeDocument/2006/relationships/oleObject" Target="embeddings/oleObject199.bin"/><Relationship Id="rId240" Type="http://schemas.openxmlformats.org/officeDocument/2006/relationships/image" Target="media/image124.wmf"/><Relationship Id="rId478" Type="http://schemas.openxmlformats.org/officeDocument/2006/relationships/image" Target="media/image260.wmf"/><Relationship Id="rId35" Type="http://schemas.openxmlformats.org/officeDocument/2006/relationships/image" Target="media/image14.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3.wmf"/><Relationship Id="rId338" Type="http://schemas.openxmlformats.org/officeDocument/2006/relationships/image" Target="media/image173.wmf"/><Relationship Id="rId503" Type="http://schemas.openxmlformats.org/officeDocument/2006/relationships/oleObject" Target="embeddings/oleObject221.bin"/><Relationship Id="rId8" Type="http://schemas.openxmlformats.org/officeDocument/2006/relationships/footer" Target="footer1.xml"/><Relationship Id="rId142" Type="http://schemas.openxmlformats.org/officeDocument/2006/relationships/image" Target="media/image72.wmf"/><Relationship Id="rId184" Type="http://schemas.openxmlformats.org/officeDocument/2006/relationships/oleObject" Target="embeddings/oleObject81.bin"/><Relationship Id="rId391" Type="http://schemas.openxmlformats.org/officeDocument/2006/relationships/image" Target="media/image201.png"/><Relationship Id="rId405" Type="http://schemas.openxmlformats.org/officeDocument/2006/relationships/oleObject" Target="embeddings/oleObject185.bin"/><Relationship Id="rId447" Type="http://schemas.openxmlformats.org/officeDocument/2006/relationships/image" Target="media/image236.wmf"/><Relationship Id="rId251" Type="http://schemas.openxmlformats.org/officeDocument/2006/relationships/oleObject" Target="embeddings/oleObject113.bin"/><Relationship Id="rId489" Type="http://schemas.openxmlformats.org/officeDocument/2006/relationships/oleObject" Target="embeddings/oleObject213.bin"/><Relationship Id="rId46" Type="http://schemas.openxmlformats.org/officeDocument/2006/relationships/image" Target="media/image19.png"/><Relationship Id="rId293" Type="http://schemas.openxmlformats.org/officeDocument/2006/relationships/oleObject" Target="embeddings/oleObject136.bin"/><Relationship Id="rId307" Type="http://schemas.openxmlformats.org/officeDocument/2006/relationships/oleObject" Target="embeddings/oleObject144.bin"/><Relationship Id="rId349" Type="http://schemas.openxmlformats.org/officeDocument/2006/relationships/oleObject" Target="embeddings/oleObject162.bin"/><Relationship Id="rId88" Type="http://schemas.openxmlformats.org/officeDocument/2006/relationships/image" Target="media/image41.png"/><Relationship Id="rId111" Type="http://schemas.openxmlformats.org/officeDocument/2006/relationships/oleObject" Target="embeddings/oleObject48.bin"/><Relationship Id="rId153" Type="http://schemas.openxmlformats.org/officeDocument/2006/relationships/oleObject" Target="embeddings/oleObject67.bin"/><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84.wmf"/><Relationship Id="rId416" Type="http://schemas.openxmlformats.org/officeDocument/2006/relationships/image" Target="media/image217.wmf"/><Relationship Id="rId220" Type="http://schemas.openxmlformats.org/officeDocument/2006/relationships/image" Target="media/image114.wmf"/><Relationship Id="rId458" Type="http://schemas.openxmlformats.org/officeDocument/2006/relationships/image" Target="media/image243.png"/><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image" Target="media/image134.wmf"/><Relationship Id="rId318" Type="http://schemas.openxmlformats.org/officeDocument/2006/relationships/image" Target="media/image160.png"/><Relationship Id="rId99" Type="http://schemas.openxmlformats.org/officeDocument/2006/relationships/oleObject" Target="embeddings/oleObject43.bin"/><Relationship Id="rId122" Type="http://schemas.openxmlformats.org/officeDocument/2006/relationships/image" Target="media/image61.png"/><Relationship Id="rId164" Type="http://schemas.openxmlformats.org/officeDocument/2006/relationships/oleObject" Target="embeddings/oleObject72.bin"/><Relationship Id="rId371" Type="http://schemas.openxmlformats.org/officeDocument/2006/relationships/image" Target="media/image190.wmf"/><Relationship Id="rId427" Type="http://schemas.openxmlformats.org/officeDocument/2006/relationships/image" Target="media/image224.wmf"/><Relationship Id="rId469" Type="http://schemas.openxmlformats.org/officeDocument/2006/relationships/image" Target="media/image254.png"/><Relationship Id="rId26" Type="http://schemas.openxmlformats.org/officeDocument/2006/relationships/oleObject" Target="embeddings/oleObject9.bin"/><Relationship Id="rId231" Type="http://schemas.openxmlformats.org/officeDocument/2006/relationships/oleObject" Target="embeddings/oleObject103.bin"/><Relationship Id="rId273" Type="http://schemas.openxmlformats.org/officeDocument/2006/relationships/oleObject" Target="embeddings/oleObject125.bin"/><Relationship Id="rId329" Type="http://schemas.openxmlformats.org/officeDocument/2006/relationships/image" Target="media/image167.png"/><Relationship Id="rId480" Type="http://schemas.openxmlformats.org/officeDocument/2006/relationships/image" Target="media/image261.wmf"/><Relationship Id="rId68" Type="http://schemas.openxmlformats.org/officeDocument/2006/relationships/image" Target="media/image31.wmf"/><Relationship Id="rId133" Type="http://schemas.openxmlformats.org/officeDocument/2006/relationships/image" Target="media/image67.wmf"/><Relationship Id="rId175" Type="http://schemas.openxmlformats.org/officeDocument/2006/relationships/image" Target="media/image90.wmf"/><Relationship Id="rId340" Type="http://schemas.openxmlformats.org/officeDocument/2006/relationships/image" Target="media/image174.wmf"/><Relationship Id="rId200" Type="http://schemas.openxmlformats.org/officeDocument/2006/relationships/image" Target="media/image104.wmf"/><Relationship Id="rId382" Type="http://schemas.openxmlformats.org/officeDocument/2006/relationships/image" Target="media/image195.wmf"/><Relationship Id="rId438" Type="http://schemas.openxmlformats.org/officeDocument/2006/relationships/oleObject" Target="embeddings/oleObject200.bin"/><Relationship Id="rId242" Type="http://schemas.openxmlformats.org/officeDocument/2006/relationships/image" Target="media/image125.wmf"/><Relationship Id="rId284" Type="http://schemas.openxmlformats.org/officeDocument/2006/relationships/image" Target="media/image144.wmf"/><Relationship Id="rId491" Type="http://schemas.openxmlformats.org/officeDocument/2006/relationships/image" Target="media/image267.png"/><Relationship Id="rId505" Type="http://schemas.openxmlformats.org/officeDocument/2006/relationships/oleObject" Target="embeddings/oleObject222.bin"/><Relationship Id="rId37" Type="http://schemas.openxmlformats.org/officeDocument/2006/relationships/image" Target="media/image15.wmf"/><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3.wmf"/><Relationship Id="rId90" Type="http://schemas.openxmlformats.org/officeDocument/2006/relationships/image" Target="media/image43.wmf"/><Relationship Id="rId186" Type="http://schemas.openxmlformats.org/officeDocument/2006/relationships/oleObject" Target="embeddings/oleObject82.bin"/><Relationship Id="rId351" Type="http://schemas.openxmlformats.org/officeDocument/2006/relationships/oleObject" Target="embeddings/oleObject163.bin"/><Relationship Id="rId393" Type="http://schemas.openxmlformats.org/officeDocument/2006/relationships/image" Target="media/image203.png"/><Relationship Id="rId407" Type="http://schemas.openxmlformats.org/officeDocument/2006/relationships/oleObject" Target="embeddings/oleObject186.bin"/><Relationship Id="rId449" Type="http://schemas.openxmlformats.org/officeDocument/2006/relationships/image" Target="media/image237.wmf"/><Relationship Id="rId211" Type="http://schemas.openxmlformats.org/officeDocument/2006/relationships/oleObject" Target="embeddings/oleObject93.bin"/><Relationship Id="rId253" Type="http://schemas.openxmlformats.org/officeDocument/2006/relationships/oleObject" Target="embeddings/oleObject115.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45.png"/><Relationship Id="rId48" Type="http://schemas.openxmlformats.org/officeDocument/2006/relationships/image" Target="media/image21.wmf"/><Relationship Id="rId113" Type="http://schemas.openxmlformats.org/officeDocument/2006/relationships/oleObject" Target="embeddings/oleObject49.bin"/><Relationship Id="rId320" Type="http://schemas.openxmlformats.org/officeDocument/2006/relationships/oleObject" Target="embeddings/oleObject150.bin"/><Relationship Id="rId155" Type="http://schemas.openxmlformats.org/officeDocument/2006/relationships/oleObject" Target="embeddings/oleObject68.bin"/><Relationship Id="rId197" Type="http://schemas.openxmlformats.org/officeDocument/2006/relationships/oleObject" Target="embeddings/oleObject86.bin"/><Relationship Id="rId362" Type="http://schemas.openxmlformats.org/officeDocument/2006/relationships/image" Target="media/image185.png"/><Relationship Id="rId418" Type="http://schemas.openxmlformats.org/officeDocument/2006/relationships/image" Target="media/image218.png"/><Relationship Id="rId222" Type="http://schemas.openxmlformats.org/officeDocument/2006/relationships/image" Target="media/image115.wmf"/><Relationship Id="rId264" Type="http://schemas.openxmlformats.org/officeDocument/2006/relationships/image" Target="media/image135.wmf"/><Relationship Id="rId471" Type="http://schemas.openxmlformats.org/officeDocument/2006/relationships/image" Target="media/image256.png"/><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63.wmf"/><Relationship Id="rId70" Type="http://schemas.openxmlformats.org/officeDocument/2006/relationships/image" Target="media/image32.wmf"/><Relationship Id="rId166" Type="http://schemas.openxmlformats.org/officeDocument/2006/relationships/oleObject" Target="embeddings/oleObject73.bin"/><Relationship Id="rId331" Type="http://schemas.openxmlformats.org/officeDocument/2006/relationships/image" Target="media/image169.png"/><Relationship Id="rId373" Type="http://schemas.openxmlformats.org/officeDocument/2006/relationships/oleObject" Target="embeddings/oleObject174.bin"/><Relationship Id="rId429" Type="http://schemas.openxmlformats.org/officeDocument/2006/relationships/image" Target="media/image225.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31.png"/><Relationship Id="rId28" Type="http://schemas.openxmlformats.org/officeDocument/2006/relationships/oleObject" Target="embeddings/oleObject10.bin"/><Relationship Id="rId275" Type="http://schemas.openxmlformats.org/officeDocument/2006/relationships/oleObject" Target="embeddings/oleObject126.bin"/><Relationship Id="rId300" Type="http://schemas.openxmlformats.org/officeDocument/2006/relationships/image" Target="media/image151.wmf"/><Relationship Id="rId482" Type="http://schemas.openxmlformats.org/officeDocument/2006/relationships/image" Target="media/image262.emf"/><Relationship Id="rId81" Type="http://schemas.openxmlformats.org/officeDocument/2006/relationships/oleObject" Target="embeddings/oleObject36.bin"/><Relationship Id="rId135" Type="http://schemas.openxmlformats.org/officeDocument/2006/relationships/image" Target="media/image68.png"/><Relationship Id="rId177" Type="http://schemas.openxmlformats.org/officeDocument/2006/relationships/image" Target="media/image91.wmf"/><Relationship Id="rId342" Type="http://schemas.openxmlformats.org/officeDocument/2006/relationships/image" Target="media/image175.wmf"/><Relationship Id="rId384" Type="http://schemas.openxmlformats.org/officeDocument/2006/relationships/image" Target="media/image196.wmf"/><Relationship Id="rId202" Type="http://schemas.openxmlformats.org/officeDocument/2006/relationships/image" Target="media/image105.wmf"/><Relationship Id="rId244" Type="http://schemas.openxmlformats.org/officeDocument/2006/relationships/image" Target="media/image126.wmf"/><Relationship Id="rId39" Type="http://schemas.openxmlformats.org/officeDocument/2006/relationships/image" Target="media/image16.wmf"/><Relationship Id="rId286" Type="http://schemas.openxmlformats.org/officeDocument/2006/relationships/image" Target="media/image145.wmf"/><Relationship Id="rId451" Type="http://schemas.openxmlformats.org/officeDocument/2006/relationships/image" Target="media/image238.wmf"/><Relationship Id="rId493" Type="http://schemas.openxmlformats.org/officeDocument/2006/relationships/image" Target="media/image268.png"/><Relationship Id="rId507" Type="http://schemas.openxmlformats.org/officeDocument/2006/relationships/oleObject" Target="embeddings/oleObject223.bin"/><Relationship Id="rId50" Type="http://schemas.openxmlformats.org/officeDocument/2006/relationships/image" Target="media/image22.wmf"/><Relationship Id="rId104" Type="http://schemas.openxmlformats.org/officeDocument/2006/relationships/image" Target="media/image51.wmf"/><Relationship Id="rId146" Type="http://schemas.openxmlformats.org/officeDocument/2006/relationships/image" Target="media/image74.wmf"/><Relationship Id="rId188" Type="http://schemas.openxmlformats.org/officeDocument/2006/relationships/image" Target="media/image97.wmf"/><Relationship Id="rId311" Type="http://schemas.openxmlformats.org/officeDocument/2006/relationships/oleObject" Target="embeddings/oleObject146.bin"/><Relationship Id="rId353" Type="http://schemas.openxmlformats.org/officeDocument/2006/relationships/oleObject" Target="embeddings/oleObject164.bin"/><Relationship Id="rId395" Type="http://schemas.openxmlformats.org/officeDocument/2006/relationships/image" Target="media/image205.png"/><Relationship Id="rId409" Type="http://schemas.openxmlformats.org/officeDocument/2006/relationships/oleObject" Target="embeddings/oleObject187.bin"/><Relationship Id="rId92" Type="http://schemas.openxmlformats.org/officeDocument/2006/relationships/image" Target="media/image44.wmf"/><Relationship Id="rId213" Type="http://schemas.openxmlformats.org/officeDocument/2006/relationships/oleObject" Target="embeddings/oleObject94.bin"/><Relationship Id="rId420" Type="http://schemas.openxmlformats.org/officeDocument/2006/relationships/oleObject" Target="embeddings/oleObject192.bin"/><Relationship Id="rId255" Type="http://schemas.openxmlformats.org/officeDocument/2006/relationships/oleObject" Target="embeddings/oleObject116.bin"/><Relationship Id="rId297" Type="http://schemas.openxmlformats.org/officeDocument/2006/relationships/oleObject" Target="embeddings/oleObject139.bin"/><Relationship Id="rId462" Type="http://schemas.openxmlformats.org/officeDocument/2006/relationships/image" Target="media/image247.png"/><Relationship Id="rId115" Type="http://schemas.openxmlformats.org/officeDocument/2006/relationships/oleObject" Target="embeddings/oleObject50.bin"/><Relationship Id="rId157" Type="http://schemas.openxmlformats.org/officeDocument/2006/relationships/oleObject" Target="embeddings/oleObject69.bin"/><Relationship Id="rId322" Type="http://schemas.openxmlformats.org/officeDocument/2006/relationships/oleObject" Target="embeddings/oleObject151.bin"/><Relationship Id="rId364" Type="http://schemas.openxmlformats.org/officeDocument/2006/relationships/image" Target="media/image187.wmf"/><Relationship Id="rId61" Type="http://schemas.openxmlformats.org/officeDocument/2006/relationships/oleObject" Target="embeddings/oleObject26.bin"/><Relationship Id="rId199" Type="http://schemas.openxmlformats.org/officeDocument/2006/relationships/oleObject" Target="embeddings/oleObject87.bin"/><Relationship Id="rId19" Type="http://schemas.openxmlformats.org/officeDocument/2006/relationships/image" Target="media/image6.wmf"/><Relationship Id="rId224" Type="http://schemas.openxmlformats.org/officeDocument/2006/relationships/image" Target="media/image116.wmf"/><Relationship Id="rId266" Type="http://schemas.openxmlformats.org/officeDocument/2006/relationships/image" Target="media/image136.wmf"/><Relationship Id="rId431" Type="http://schemas.openxmlformats.org/officeDocument/2006/relationships/image" Target="media/image226.wmf"/><Relationship Id="rId473" Type="http://schemas.openxmlformats.org/officeDocument/2006/relationships/oleObject" Target="embeddings/oleObject207.bin"/><Relationship Id="rId30" Type="http://schemas.openxmlformats.org/officeDocument/2006/relationships/oleObject" Target="embeddings/oleObject11.bin"/><Relationship Id="rId126" Type="http://schemas.openxmlformats.org/officeDocument/2006/relationships/image" Target="media/image64.wmf"/><Relationship Id="rId168" Type="http://schemas.openxmlformats.org/officeDocument/2006/relationships/oleObject" Target="embeddings/oleObject74.bin"/><Relationship Id="rId333" Type="http://schemas.openxmlformats.org/officeDocument/2006/relationships/oleObject" Target="embeddings/oleObject154.bin"/><Relationship Id="rId72" Type="http://schemas.openxmlformats.org/officeDocument/2006/relationships/image" Target="media/image33.wmf"/><Relationship Id="rId375" Type="http://schemas.openxmlformats.org/officeDocument/2006/relationships/oleObject" Target="embeddings/oleObject175.bin"/><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oleObject" Target="embeddings/oleObject128.bin"/><Relationship Id="rId400" Type="http://schemas.openxmlformats.org/officeDocument/2006/relationships/image" Target="media/image209.wmf"/><Relationship Id="rId442" Type="http://schemas.openxmlformats.org/officeDocument/2006/relationships/image" Target="media/image233.png"/><Relationship Id="rId484" Type="http://schemas.openxmlformats.org/officeDocument/2006/relationships/image" Target="media/image263.png"/><Relationship Id="rId137" Type="http://schemas.openxmlformats.org/officeDocument/2006/relationships/footer" Target="footer2.xml"/><Relationship Id="rId302" Type="http://schemas.openxmlformats.org/officeDocument/2006/relationships/image" Target="media/image152.wmf"/><Relationship Id="rId344" Type="http://schemas.openxmlformats.org/officeDocument/2006/relationships/image" Target="media/image176.wmf"/><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image" Target="media/image92.wmf"/><Relationship Id="rId386" Type="http://schemas.openxmlformats.org/officeDocument/2006/relationships/image" Target="media/image197.wmf"/><Relationship Id="rId190" Type="http://schemas.openxmlformats.org/officeDocument/2006/relationships/image" Target="media/image98.png"/><Relationship Id="rId204" Type="http://schemas.openxmlformats.org/officeDocument/2006/relationships/image" Target="media/image106.wmf"/><Relationship Id="rId246" Type="http://schemas.openxmlformats.org/officeDocument/2006/relationships/image" Target="media/image127.wmf"/><Relationship Id="rId288" Type="http://schemas.openxmlformats.org/officeDocument/2006/relationships/image" Target="media/image146.wmf"/><Relationship Id="rId411" Type="http://schemas.openxmlformats.org/officeDocument/2006/relationships/oleObject" Target="embeddings/oleObject188.bin"/><Relationship Id="rId453" Type="http://schemas.openxmlformats.org/officeDocument/2006/relationships/image" Target="media/image239.wmf"/><Relationship Id="rId509" Type="http://schemas.openxmlformats.org/officeDocument/2006/relationships/oleObject" Target="embeddings/oleObject224.bin"/><Relationship Id="rId106" Type="http://schemas.openxmlformats.org/officeDocument/2006/relationships/image" Target="media/image52.wmf"/><Relationship Id="rId313" Type="http://schemas.openxmlformats.org/officeDocument/2006/relationships/oleObject" Target="embeddings/oleObject147.bin"/><Relationship Id="rId495" Type="http://schemas.openxmlformats.org/officeDocument/2006/relationships/oleObject" Target="embeddings/oleObject216.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image" Target="media/image45.wmf"/><Relationship Id="rId148" Type="http://schemas.openxmlformats.org/officeDocument/2006/relationships/image" Target="media/image75.wmf"/><Relationship Id="rId355" Type="http://schemas.openxmlformats.org/officeDocument/2006/relationships/oleObject" Target="embeddings/oleObject165.bin"/><Relationship Id="rId397" Type="http://schemas.openxmlformats.org/officeDocument/2006/relationships/image" Target="media/image207.png"/><Relationship Id="rId215" Type="http://schemas.openxmlformats.org/officeDocument/2006/relationships/oleObject" Target="embeddings/oleObject95.bin"/><Relationship Id="rId257" Type="http://schemas.openxmlformats.org/officeDocument/2006/relationships/oleObject" Target="embeddings/oleObject117.bin"/><Relationship Id="rId422" Type="http://schemas.openxmlformats.org/officeDocument/2006/relationships/oleObject" Target="embeddings/oleObject193.bin"/><Relationship Id="rId464" Type="http://schemas.openxmlformats.org/officeDocument/2006/relationships/image" Target="media/image249.png"/><Relationship Id="rId299" Type="http://schemas.openxmlformats.org/officeDocument/2006/relationships/oleObject" Target="embeddings/oleObject14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07CD0-A3E8-4849-B401-F80435A5F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74</Pages>
  <Words>5427</Words>
  <Characters>30935</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124</cp:revision>
  <cp:lastPrinted>2018-12-13T19:25:00Z</cp:lastPrinted>
  <dcterms:created xsi:type="dcterms:W3CDTF">2018-02-23T19:06:00Z</dcterms:created>
  <dcterms:modified xsi:type="dcterms:W3CDTF">2018-12-18T20:31:00Z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